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BE11" w14:textId="77777777" w:rsidR="00FF3142" w:rsidRPr="000A420A" w:rsidRDefault="00000000" w:rsidP="000A420A">
      <w:pPr>
        <w:pStyle w:val="1"/>
        <w:jc w:val="center"/>
        <w:divId w:val="755636825"/>
        <w:rPr>
          <w:lang w:val="en"/>
          <w14:ligatures w14:val="none"/>
        </w:rPr>
      </w:pPr>
      <w:r w:rsidRPr="000A420A">
        <w:rPr>
          <w:lang w:val="en"/>
        </w:rPr>
        <w:t>玩美加族~特選西溫洛磯賞鯨12日</w:t>
      </w:r>
    </w:p>
    <w:p w14:paraId="4E924EDE" w14:textId="739A6F14" w:rsidR="00FF3142" w:rsidRPr="00466119" w:rsidRDefault="00000000" w:rsidP="000A420A">
      <w:pPr>
        <w:pStyle w:val="mainsectitle"/>
        <w:jc w:val="center"/>
        <w:divId w:val="755636825"/>
        <w:rPr>
          <w:b/>
          <w:bCs/>
          <w:sz w:val="40"/>
          <w:szCs w:val="40"/>
          <w:lang w:val="en"/>
        </w:rPr>
      </w:pPr>
      <w:r w:rsidRPr="00466119">
        <w:rPr>
          <w:b/>
          <w:bCs/>
          <w:sz w:val="40"/>
          <w:szCs w:val="40"/>
          <w:lang w:val="en"/>
        </w:rPr>
        <w:t>城堡飯店</w:t>
      </w:r>
      <w:r w:rsidR="00466119">
        <w:rPr>
          <w:rFonts w:hint="eastAsia"/>
          <w:b/>
          <w:bCs/>
          <w:sz w:val="40"/>
          <w:szCs w:val="40"/>
          <w:lang w:val="en"/>
        </w:rPr>
        <w:t>、</w:t>
      </w:r>
      <w:r w:rsidRPr="00466119">
        <w:rPr>
          <w:b/>
          <w:bCs/>
          <w:sz w:val="40"/>
          <w:szCs w:val="40"/>
          <w:lang w:val="en"/>
        </w:rPr>
        <w:t>賞鯨</w:t>
      </w:r>
      <w:r w:rsidR="00466119">
        <w:rPr>
          <w:rFonts w:hint="eastAsia"/>
          <w:b/>
          <w:bCs/>
          <w:sz w:val="40"/>
          <w:szCs w:val="40"/>
          <w:lang w:val="en"/>
        </w:rPr>
        <w:t>、</w:t>
      </w:r>
      <w:r w:rsidRPr="00466119">
        <w:rPr>
          <w:b/>
          <w:bCs/>
          <w:sz w:val="40"/>
          <w:szCs w:val="40"/>
          <w:lang w:val="en"/>
        </w:rPr>
        <w:t>四大國家公園</w:t>
      </w:r>
      <w:r w:rsidR="00466119">
        <w:rPr>
          <w:rFonts w:hint="eastAsia"/>
          <w:b/>
          <w:bCs/>
          <w:sz w:val="40"/>
          <w:szCs w:val="40"/>
          <w:lang w:val="en"/>
        </w:rPr>
        <w:t>、</w:t>
      </w:r>
      <w:r w:rsidRPr="00466119">
        <w:rPr>
          <w:b/>
          <w:bCs/>
          <w:sz w:val="40"/>
          <w:szCs w:val="40"/>
          <w:lang w:val="en"/>
        </w:rPr>
        <w:t>硫磺山纜車</w:t>
      </w:r>
      <w:r w:rsidR="00466119">
        <w:rPr>
          <w:rFonts w:hint="eastAsia"/>
          <w:b/>
          <w:bCs/>
          <w:sz w:val="40"/>
          <w:szCs w:val="40"/>
          <w:lang w:val="en"/>
        </w:rPr>
        <w:t>、</w:t>
      </w:r>
      <w:r w:rsidRPr="00466119">
        <w:rPr>
          <w:b/>
          <w:bCs/>
          <w:sz w:val="40"/>
          <w:szCs w:val="40"/>
          <w:lang w:val="en"/>
        </w:rPr>
        <w:t>太空針塔</w:t>
      </w:r>
    </w:p>
    <w:p w14:paraId="14C625DD" w14:textId="77777777" w:rsidR="00FF3142" w:rsidRPr="000A420A" w:rsidRDefault="00000000" w:rsidP="000A420A">
      <w:pPr>
        <w:pStyle w:val="2"/>
        <w:pBdr>
          <w:bottom w:val="single" w:sz="6" w:space="0" w:color="666666"/>
        </w:pBdr>
        <w:spacing w:before="0" w:beforeAutospacing="0" w:after="0" w:afterAutospacing="0" w:line="0" w:lineRule="atLeast"/>
        <w:divId w:val="1432121643"/>
        <w:rPr>
          <w:rFonts w:ascii="微軟正黑體" w:eastAsia="微軟正黑體" w:hAnsi="微軟正黑體"/>
          <w:sz w:val="32"/>
          <w:szCs w:val="32"/>
          <w:lang w:val="en"/>
        </w:rPr>
      </w:pPr>
      <w:r w:rsidRPr="000A420A">
        <w:rPr>
          <w:rFonts w:ascii="微軟正黑體" w:eastAsia="微軟正黑體" w:hAnsi="微軟正黑體"/>
          <w:sz w:val="32"/>
          <w:szCs w:val="32"/>
          <w:lang w:val="en"/>
        </w:rPr>
        <w:t xml:space="preserve">行程特色 </w:t>
      </w:r>
      <w:r w:rsidRPr="000A420A">
        <w:rPr>
          <w:rFonts w:ascii="微軟正黑體" w:eastAsia="微軟正黑體" w:hAnsi="微軟正黑體"/>
          <w:color w:val="808080"/>
          <w:sz w:val="20"/>
          <w:szCs w:val="20"/>
          <w:lang w:val="en"/>
        </w:rPr>
        <w:t>行程內容、班機時間及飯店住宿均以「行前說明會」為準。</w:t>
      </w:r>
      <w:r w:rsidRPr="000A420A">
        <w:rPr>
          <w:rFonts w:ascii="微軟正黑體" w:eastAsia="微軟正黑體" w:hAnsi="微軟正黑體"/>
          <w:sz w:val="32"/>
          <w:szCs w:val="32"/>
          <w:lang w:val="en"/>
        </w:rPr>
        <w:t xml:space="preserve"> </w:t>
      </w:r>
    </w:p>
    <w:p w14:paraId="10A74310" w14:textId="77777777" w:rsidR="00FF3142" w:rsidRPr="005677B7" w:rsidRDefault="00000000" w:rsidP="000A420A">
      <w:pPr>
        <w:pStyle w:val="3"/>
        <w:spacing w:before="0" w:beforeAutospacing="0" w:after="0" w:afterAutospacing="0" w:line="0" w:lineRule="atLeast"/>
        <w:divId w:val="1432121643"/>
        <w:rPr>
          <w:rFonts w:ascii="微軟正黑體" w:eastAsia="微軟正黑體" w:hAnsi="微軟正黑體"/>
          <w:sz w:val="22"/>
          <w:szCs w:val="22"/>
          <w:lang w:val="en"/>
        </w:rPr>
      </w:pPr>
      <w:r w:rsidRPr="005677B7">
        <w:rPr>
          <w:rFonts w:ascii="微軟正黑體" w:eastAsia="微軟正黑體" w:hAnsi="微軟正黑體"/>
          <w:sz w:val="22"/>
          <w:szCs w:val="22"/>
          <w:lang w:val="en"/>
        </w:rPr>
        <w:t>特別提醒</w:t>
      </w:r>
    </w:p>
    <w:p w14:paraId="7BC483FE" w14:textId="77777777" w:rsidR="00FF3142" w:rsidRPr="005677B7" w:rsidRDefault="00000000" w:rsidP="000A420A">
      <w:pPr>
        <w:pStyle w:val="articledesc"/>
        <w:spacing w:before="0" w:beforeAutospacing="0" w:after="0" w:afterAutospacing="0" w:line="0" w:lineRule="atLeast"/>
        <w:divId w:val="1440566650"/>
        <w:rPr>
          <w:rFonts w:ascii="微軟正黑體" w:eastAsia="微軟正黑體" w:hAnsi="微軟正黑體"/>
          <w:sz w:val="22"/>
          <w:szCs w:val="22"/>
          <w:lang w:val="en"/>
        </w:rPr>
      </w:pPr>
      <w:r w:rsidRPr="005677B7">
        <w:rPr>
          <w:rFonts w:ascii="微軟正黑體" w:eastAsia="微軟正黑體" w:hAnsi="微軟正黑體"/>
          <w:sz w:val="22"/>
          <w:szCs w:val="22"/>
          <w:lang w:val="en"/>
        </w:rPr>
        <w:t>1.本行程為聯營團體，將以【玩美加族】名義出團；報名成功不代表確定有位，需依您的業務人員回覆為主。 2.本行程及班機時間僅做參考，以出發時之班機及行程為準。 3.旅客於旅遊期間如受法定傳染病影響，所增加之住宿、餐食、交通等費用由旅客自行負擔。建議您於出發前洽詢保險公司，自行投保旅行平安保險，並斟酌附加疾病醫療保險以避免出國期間可能產生的風險。請詳閱保單內容，確認承保範圍及除外條款以保障您的權益。</w:t>
      </w:r>
    </w:p>
    <w:p w14:paraId="35554E1C" w14:textId="77777777" w:rsidR="00FF3142" w:rsidRPr="005677B7" w:rsidRDefault="00FF3142" w:rsidP="000A420A">
      <w:pPr>
        <w:spacing w:line="0" w:lineRule="atLeast"/>
        <w:divId w:val="1432121643"/>
        <w:rPr>
          <w:rFonts w:ascii="微軟正黑體" w:eastAsia="微軟正黑體" w:hAnsi="微軟正黑體"/>
          <w:sz w:val="22"/>
          <w:lang w:val="en"/>
        </w:rPr>
      </w:pPr>
    </w:p>
    <w:p w14:paraId="24A25F77" w14:textId="77777777" w:rsidR="00FF3142" w:rsidRPr="005677B7" w:rsidRDefault="00000000" w:rsidP="000A420A">
      <w:pPr>
        <w:pStyle w:val="3"/>
        <w:spacing w:before="0" w:beforeAutospacing="0" w:after="0" w:afterAutospacing="0" w:line="0" w:lineRule="atLeast"/>
        <w:divId w:val="1432121643"/>
        <w:rPr>
          <w:rFonts w:ascii="微軟正黑體" w:eastAsia="微軟正黑體" w:hAnsi="微軟正黑體"/>
          <w:sz w:val="22"/>
          <w:szCs w:val="22"/>
          <w:lang w:val="en"/>
        </w:rPr>
      </w:pPr>
      <w:r w:rsidRPr="005677B7">
        <w:rPr>
          <w:rFonts w:ascii="微軟正黑體" w:eastAsia="微軟正黑體" w:hAnsi="微軟正黑體"/>
          <w:sz w:val="22"/>
          <w:szCs w:val="22"/>
          <w:lang w:val="en"/>
        </w:rPr>
        <w:t>特殊住宿</w:t>
      </w:r>
    </w:p>
    <w:p w14:paraId="0435232A" w14:textId="77777777" w:rsidR="00FF3142" w:rsidRPr="005677B7" w:rsidRDefault="00000000" w:rsidP="000A420A">
      <w:pPr>
        <w:pStyle w:val="5"/>
        <w:spacing w:before="0" w:beforeAutospacing="0" w:after="0" w:afterAutospacing="0" w:line="0" w:lineRule="atLeast"/>
        <w:divId w:val="1571846226"/>
        <w:rPr>
          <w:rFonts w:ascii="微軟正黑體" w:eastAsia="微軟正黑體" w:hAnsi="微軟正黑體"/>
          <w:sz w:val="22"/>
          <w:szCs w:val="22"/>
          <w:lang w:val="en"/>
        </w:rPr>
      </w:pPr>
      <w:r w:rsidRPr="005677B7">
        <w:rPr>
          <w:rFonts w:ascii="微軟正黑體" w:eastAsia="微軟正黑體" w:hAnsi="微軟正黑體"/>
          <w:sz w:val="22"/>
          <w:szCs w:val="22"/>
          <w:lang w:val="en"/>
        </w:rPr>
        <w:t>★露易絲湖城堡飯店</w:t>
      </w:r>
    </w:p>
    <w:p w14:paraId="0592A7F3" w14:textId="77777777" w:rsidR="00FF3142" w:rsidRPr="005677B7" w:rsidRDefault="00000000" w:rsidP="000A420A">
      <w:pPr>
        <w:pStyle w:val="articledesc"/>
        <w:spacing w:before="0" w:beforeAutospacing="0" w:after="0" w:afterAutospacing="0" w:line="0" w:lineRule="atLeast"/>
        <w:divId w:val="1571846226"/>
        <w:rPr>
          <w:rFonts w:ascii="微軟正黑體" w:eastAsia="微軟正黑體" w:hAnsi="微軟正黑體"/>
          <w:sz w:val="22"/>
          <w:szCs w:val="22"/>
          <w:lang w:val="en"/>
        </w:rPr>
      </w:pPr>
      <w:r w:rsidRPr="005677B7">
        <w:rPr>
          <w:rFonts w:ascii="微軟正黑體" w:eastAsia="微軟正黑體" w:hAnsi="微軟正黑體"/>
          <w:sz w:val="22"/>
          <w:szCs w:val="22"/>
          <w:lang w:val="en"/>
        </w:rPr>
        <w:t>如果有人要問，露易絲湖城堡飯店的魅力在哪?答案其實很簡單，素以"洛磯山脈珍珠"之稱的露易絲湖美景就是一切的答案。想像美麗的湖光山色，伴隨著您入睡再陪伴著你甦醒。</w:t>
      </w:r>
    </w:p>
    <w:p w14:paraId="6641D6C3" w14:textId="77777777" w:rsidR="00FF3142" w:rsidRPr="005677B7" w:rsidRDefault="00FF3142" w:rsidP="000A420A">
      <w:pPr>
        <w:spacing w:line="0" w:lineRule="atLeast"/>
        <w:divId w:val="1432121643"/>
        <w:rPr>
          <w:rFonts w:ascii="微軟正黑體" w:eastAsia="微軟正黑體" w:hAnsi="微軟正黑體"/>
          <w:sz w:val="22"/>
          <w:lang w:val="en"/>
        </w:rPr>
      </w:pPr>
    </w:p>
    <w:p w14:paraId="06D8ED9B" w14:textId="77777777" w:rsidR="00FF3142" w:rsidRPr="005677B7" w:rsidRDefault="00000000" w:rsidP="000A420A">
      <w:pPr>
        <w:pStyle w:val="3"/>
        <w:spacing w:before="0" w:beforeAutospacing="0" w:after="0" w:afterAutospacing="0" w:line="0" w:lineRule="atLeast"/>
        <w:divId w:val="1432121643"/>
        <w:rPr>
          <w:rFonts w:ascii="微軟正黑體" w:eastAsia="微軟正黑體" w:hAnsi="微軟正黑體"/>
          <w:sz w:val="22"/>
          <w:szCs w:val="22"/>
          <w:lang w:val="en"/>
        </w:rPr>
      </w:pPr>
      <w:r w:rsidRPr="005677B7">
        <w:rPr>
          <w:rFonts w:ascii="微軟正黑體" w:eastAsia="微軟正黑體" w:hAnsi="微軟正黑體"/>
          <w:sz w:val="22"/>
          <w:szCs w:val="22"/>
          <w:lang w:val="en"/>
        </w:rPr>
        <w:t>行程亮點</w:t>
      </w:r>
    </w:p>
    <w:p w14:paraId="4B2002F6" w14:textId="77777777" w:rsidR="00FF3142" w:rsidRPr="005677B7" w:rsidRDefault="00000000" w:rsidP="000A420A">
      <w:pPr>
        <w:pStyle w:val="4"/>
        <w:spacing w:before="0" w:beforeAutospacing="0" w:after="0" w:afterAutospacing="0" w:line="0" w:lineRule="atLeast"/>
        <w:divId w:val="539972625"/>
        <w:rPr>
          <w:rFonts w:ascii="微軟正黑體" w:eastAsia="微軟正黑體" w:hAnsi="微軟正黑體"/>
          <w:color w:val="0FAD70"/>
          <w:sz w:val="22"/>
          <w:szCs w:val="22"/>
          <w:lang w:val="en"/>
        </w:rPr>
      </w:pPr>
      <w:r w:rsidRPr="005677B7">
        <w:rPr>
          <w:rFonts w:ascii="微軟正黑體" w:eastAsia="微軟正黑體" w:hAnsi="微軟正黑體"/>
          <w:color w:val="0FAD70"/>
          <w:sz w:val="22"/>
          <w:szCs w:val="22"/>
          <w:lang w:val="en"/>
        </w:rPr>
        <w:t>遊覽四大國家公園</w:t>
      </w:r>
    </w:p>
    <w:p w14:paraId="261E854A" w14:textId="77777777" w:rsidR="00FF3142" w:rsidRPr="005677B7" w:rsidRDefault="00000000" w:rsidP="000A420A">
      <w:pPr>
        <w:pStyle w:val="5"/>
        <w:spacing w:before="0" w:beforeAutospacing="0" w:after="0" w:afterAutospacing="0" w:line="0" w:lineRule="atLeast"/>
        <w:divId w:val="539972625"/>
        <w:rPr>
          <w:rFonts w:ascii="微軟正黑體" w:eastAsia="微軟正黑體" w:hAnsi="微軟正黑體"/>
          <w:sz w:val="22"/>
          <w:szCs w:val="22"/>
          <w:lang w:val="en"/>
        </w:rPr>
      </w:pPr>
      <w:r w:rsidRPr="005677B7">
        <w:rPr>
          <w:rFonts w:ascii="微軟正黑體" w:eastAsia="微軟正黑體" w:hAnsi="微軟正黑體"/>
          <w:sz w:val="22"/>
          <w:szCs w:val="22"/>
          <w:lang w:val="en"/>
        </w:rPr>
        <w:t>班夫國家公園、優鶴國家公園、傑士伯國家公園、冰河國家公園，讓您一次走透透。 列為世界遺產的洛磯山脈國家公園群~</w:t>
      </w:r>
    </w:p>
    <w:p w14:paraId="7BEC2D43" w14:textId="77777777" w:rsidR="00FF3142" w:rsidRPr="005677B7" w:rsidRDefault="00000000" w:rsidP="000A420A">
      <w:pPr>
        <w:pStyle w:val="articledesc"/>
        <w:spacing w:before="0" w:beforeAutospacing="0" w:after="0" w:afterAutospacing="0" w:line="0" w:lineRule="atLeast"/>
        <w:divId w:val="539972625"/>
        <w:rPr>
          <w:rFonts w:ascii="微軟正黑體" w:eastAsia="微軟正黑體" w:hAnsi="微軟正黑體"/>
          <w:sz w:val="22"/>
          <w:szCs w:val="22"/>
          <w:lang w:val="en"/>
        </w:rPr>
      </w:pPr>
      <w:r w:rsidRPr="005677B7">
        <w:rPr>
          <w:rFonts w:ascii="微軟正黑體" w:eastAsia="微軟正黑體" w:hAnsi="微軟正黑體"/>
          <w:sz w:val="22"/>
          <w:szCs w:val="22"/>
          <w:lang w:val="en"/>
        </w:rPr>
        <w:t>具有天堂般的湖光山色和豐富的生態環境，於1984年首度被聯合國教科文組織列入世界遺產；1990年再度擴大保護範圍含蓋數座省立公園，總面積達23400平方公里。洛磯山脈除了擁有令人神往的優美景色，動物生態亦十分豐富，有北美馴鹿、高山厚角綿羊、駝鹿、美洲獅、灰狼、狼獾和大褐熊等56種哺乳動物；260多種鳥類，以及蛇類和蛙類等。</w:t>
      </w:r>
    </w:p>
    <w:p w14:paraId="2E916B30" w14:textId="77777777" w:rsidR="00FF3142" w:rsidRPr="005677B7" w:rsidRDefault="00000000" w:rsidP="000A420A">
      <w:pPr>
        <w:pStyle w:val="5"/>
        <w:spacing w:before="0" w:beforeAutospacing="0" w:after="0" w:afterAutospacing="0" w:line="0" w:lineRule="atLeast"/>
        <w:divId w:val="2034379196"/>
        <w:rPr>
          <w:rFonts w:ascii="微軟正黑體" w:eastAsia="微軟正黑體" w:hAnsi="微軟正黑體"/>
          <w:sz w:val="22"/>
          <w:szCs w:val="22"/>
          <w:lang w:val="en"/>
        </w:rPr>
      </w:pPr>
      <w:r w:rsidRPr="005677B7">
        <w:rPr>
          <w:rFonts w:ascii="微軟正黑體" w:eastAsia="微軟正黑體" w:hAnsi="微軟正黑體"/>
          <w:sz w:val="22"/>
          <w:szCs w:val="22"/>
          <w:lang w:val="en"/>
        </w:rPr>
        <w:t>★班夫國家公園</w:t>
      </w:r>
    </w:p>
    <w:p w14:paraId="1BC9D00E" w14:textId="02DDA6BD" w:rsidR="00FF3142" w:rsidRPr="005677B7" w:rsidRDefault="00000000" w:rsidP="000A420A">
      <w:pPr>
        <w:pStyle w:val="articledesc"/>
        <w:spacing w:before="0" w:beforeAutospacing="0" w:after="0" w:afterAutospacing="0" w:line="0" w:lineRule="atLeast"/>
        <w:divId w:val="2034379196"/>
        <w:rPr>
          <w:rFonts w:ascii="微軟正黑體" w:eastAsia="微軟正黑體" w:hAnsi="微軟正黑體"/>
          <w:sz w:val="22"/>
          <w:szCs w:val="22"/>
          <w:lang w:val="en"/>
        </w:rPr>
      </w:pPr>
      <w:r w:rsidRPr="005677B7">
        <w:rPr>
          <w:rFonts w:ascii="微軟正黑體" w:eastAsia="微軟正黑體" w:hAnsi="微軟正黑體"/>
          <w:sz w:val="22"/>
          <w:szCs w:val="22"/>
          <w:lang w:val="en"/>
        </w:rPr>
        <w:t>1.班夫小鎮~落磯山脈中最熱鬧的小鎮 2.弓河瀑布~瑪麗蓮夢露在1953年所主演的經典電影《大江東去</w:t>
      </w:r>
      <w:r w:rsidR="00764D06">
        <w:rPr>
          <w:rFonts w:ascii="微軟正黑體" w:eastAsia="微軟正黑體" w:hAnsi="微軟正黑體"/>
          <w:sz w:val="22"/>
          <w:szCs w:val="22"/>
          <w:lang w:val="en"/>
        </w:rPr>
        <w:t>（</w:t>
      </w:r>
      <w:r w:rsidRPr="005677B7">
        <w:rPr>
          <w:rFonts w:ascii="微軟正黑體" w:eastAsia="微軟正黑體" w:hAnsi="微軟正黑體"/>
          <w:sz w:val="22"/>
          <w:szCs w:val="22"/>
          <w:lang w:val="en"/>
        </w:rPr>
        <w:t>River of No Return</w:t>
      </w:r>
      <w:r w:rsidR="00764D06">
        <w:rPr>
          <w:rFonts w:ascii="微軟正黑體" w:eastAsia="微軟正黑體" w:hAnsi="微軟正黑體"/>
          <w:sz w:val="22"/>
          <w:szCs w:val="22"/>
          <w:lang w:val="en"/>
        </w:rPr>
        <w:t>）</w:t>
      </w:r>
      <w:r w:rsidRPr="005677B7">
        <w:rPr>
          <w:rFonts w:ascii="微軟正黑體" w:eastAsia="微軟正黑體" w:hAnsi="微軟正黑體"/>
          <w:sz w:val="22"/>
          <w:szCs w:val="22"/>
          <w:lang w:val="en"/>
        </w:rPr>
        <w:t>》，就是以弓河瀑布做為場景，河水奔騰而下，非常壯觀。 3.露易絲湖~以英國王室美麗的露易絲公主為名，是洛磯山國家公園內最著名的湖泊！ 4.夢蓮湖~被譽為加拿大的國寶冰川湖，隨陽光照射呈現藍綠色，夢幻且而迷人。 5.佩投湖~是加拿大洛磯山脈班夫國家公園的一個冰川湖，以其狼頭形狀的湖泊景觀和碧藍湖水聞名。</w:t>
      </w:r>
    </w:p>
    <w:p w14:paraId="283F64BB" w14:textId="77777777" w:rsidR="00FF3142" w:rsidRPr="005677B7" w:rsidRDefault="00000000" w:rsidP="000A420A">
      <w:pPr>
        <w:spacing w:line="0" w:lineRule="atLeast"/>
        <w:divId w:val="921838501"/>
        <w:rPr>
          <w:rFonts w:ascii="微軟正黑體" w:eastAsia="微軟正黑體" w:hAnsi="微軟正黑體"/>
          <w:sz w:val="22"/>
          <w:lang w:val="en"/>
        </w:rPr>
      </w:pPr>
      <w:r w:rsidRPr="005677B7">
        <w:rPr>
          <w:rFonts w:ascii="微軟正黑體" w:eastAsia="微軟正黑體" w:hAnsi="微軟正黑體"/>
          <w:noProof/>
          <w:sz w:val="22"/>
          <w:lang w:val="en"/>
        </w:rPr>
        <w:lastRenderedPageBreak/>
        <w:drawing>
          <wp:inline distT="0" distB="0" distL="0" distR="0" wp14:anchorId="57BA427D" wp14:editId="2A60D348">
            <wp:extent cx="6479540" cy="400494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6480000" cy="4005229"/>
                    </a:xfrm>
                    <a:prstGeom prst="rect">
                      <a:avLst/>
                    </a:prstGeom>
                    <a:noFill/>
                    <a:ln>
                      <a:noFill/>
                    </a:ln>
                    <a:extLst>
                      <a:ext uri="{53640926-AAD7-44D8-BBD7-CCE9431645EC}">
                        <a14:shadowObscured xmlns:a14="http://schemas.microsoft.com/office/drawing/2010/main"/>
                      </a:ext>
                    </a:extLst>
                  </pic:spPr>
                </pic:pic>
              </a:graphicData>
            </a:graphic>
          </wp:inline>
        </w:drawing>
      </w:r>
    </w:p>
    <w:p w14:paraId="230823E4" w14:textId="77777777" w:rsidR="00FF3142" w:rsidRPr="005677B7" w:rsidRDefault="00000000" w:rsidP="000A420A">
      <w:pPr>
        <w:pStyle w:val="5"/>
        <w:spacing w:before="0" w:beforeAutospacing="0" w:after="0" w:afterAutospacing="0" w:line="0" w:lineRule="atLeast"/>
        <w:divId w:val="1350794289"/>
        <w:rPr>
          <w:rFonts w:ascii="微軟正黑體" w:eastAsia="微軟正黑體" w:hAnsi="微軟正黑體"/>
          <w:sz w:val="22"/>
          <w:szCs w:val="22"/>
          <w:lang w:val="en"/>
        </w:rPr>
      </w:pPr>
      <w:r w:rsidRPr="005677B7">
        <w:rPr>
          <w:rFonts w:ascii="微軟正黑體" w:eastAsia="微軟正黑體" w:hAnsi="微軟正黑體"/>
          <w:sz w:val="22"/>
          <w:szCs w:val="22"/>
          <w:lang w:val="en"/>
        </w:rPr>
        <w:t>★傑士伯國家公園</w:t>
      </w:r>
    </w:p>
    <w:p w14:paraId="0A55A006" w14:textId="77777777" w:rsidR="00FF3142" w:rsidRPr="005677B7" w:rsidRDefault="00000000" w:rsidP="000A420A">
      <w:pPr>
        <w:pStyle w:val="articledesc"/>
        <w:spacing w:before="0" w:beforeAutospacing="0" w:after="0" w:afterAutospacing="0" w:line="0" w:lineRule="atLeast"/>
        <w:divId w:val="1350794289"/>
        <w:rPr>
          <w:rFonts w:ascii="微軟正黑體" w:eastAsia="微軟正黑體" w:hAnsi="微軟正黑體"/>
          <w:sz w:val="22"/>
          <w:szCs w:val="22"/>
          <w:lang w:val="en"/>
        </w:rPr>
      </w:pPr>
      <w:r w:rsidRPr="005677B7">
        <w:rPr>
          <w:rFonts w:ascii="微軟正黑體" w:eastAsia="微軟正黑體" w:hAnsi="微軟正黑體"/>
          <w:sz w:val="22"/>
          <w:szCs w:val="22"/>
          <w:lang w:val="en"/>
        </w:rPr>
        <w:t>洛磯山脈國家公園中最大的國家公園，沿路冰川美景美不勝收。</w:t>
      </w:r>
    </w:p>
    <w:p w14:paraId="11E8B084" w14:textId="77777777" w:rsidR="00FF3142" w:rsidRPr="005677B7" w:rsidRDefault="00000000" w:rsidP="000A420A">
      <w:pPr>
        <w:spacing w:line="0" w:lineRule="atLeast"/>
        <w:divId w:val="386951608"/>
        <w:rPr>
          <w:rFonts w:ascii="微軟正黑體" w:eastAsia="微軟正黑體" w:hAnsi="微軟正黑體"/>
          <w:sz w:val="22"/>
          <w:lang w:val="en"/>
        </w:rPr>
      </w:pPr>
      <w:r w:rsidRPr="005677B7">
        <w:rPr>
          <w:rFonts w:ascii="微軟正黑體" w:eastAsia="微軟正黑體" w:hAnsi="微軟正黑體"/>
          <w:noProof/>
          <w:sz w:val="22"/>
          <w:lang w:val="en"/>
        </w:rPr>
        <w:drawing>
          <wp:inline distT="0" distB="0" distL="0" distR="0" wp14:anchorId="477E8DA1" wp14:editId="71281955">
            <wp:extent cx="6479540" cy="453834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480000" cy="4538667"/>
                    </a:xfrm>
                    <a:prstGeom prst="rect">
                      <a:avLst/>
                    </a:prstGeom>
                    <a:noFill/>
                    <a:ln>
                      <a:noFill/>
                    </a:ln>
                    <a:extLst>
                      <a:ext uri="{53640926-AAD7-44D8-BBD7-CCE9431645EC}">
                        <a14:shadowObscured xmlns:a14="http://schemas.microsoft.com/office/drawing/2010/main"/>
                      </a:ext>
                    </a:extLst>
                  </pic:spPr>
                </pic:pic>
              </a:graphicData>
            </a:graphic>
          </wp:inline>
        </w:drawing>
      </w:r>
    </w:p>
    <w:p w14:paraId="26C8837C" w14:textId="77777777" w:rsidR="00FF3142" w:rsidRPr="005677B7" w:rsidRDefault="00000000" w:rsidP="000A420A">
      <w:pPr>
        <w:pStyle w:val="5"/>
        <w:spacing w:before="0" w:beforeAutospacing="0" w:after="0" w:afterAutospacing="0" w:line="0" w:lineRule="atLeast"/>
        <w:divId w:val="1544056314"/>
        <w:rPr>
          <w:rFonts w:ascii="微軟正黑體" w:eastAsia="微軟正黑體" w:hAnsi="微軟正黑體"/>
          <w:sz w:val="22"/>
          <w:szCs w:val="22"/>
          <w:lang w:val="en"/>
        </w:rPr>
      </w:pPr>
      <w:r w:rsidRPr="005677B7">
        <w:rPr>
          <w:rFonts w:ascii="微軟正黑體" w:eastAsia="微軟正黑體" w:hAnsi="微軟正黑體"/>
          <w:sz w:val="22"/>
          <w:szCs w:val="22"/>
          <w:lang w:val="en"/>
        </w:rPr>
        <w:t>★優鶴國家公園</w:t>
      </w:r>
    </w:p>
    <w:p w14:paraId="7568E31E" w14:textId="77777777" w:rsidR="00FF3142" w:rsidRPr="005677B7" w:rsidRDefault="00000000" w:rsidP="000A420A">
      <w:pPr>
        <w:pStyle w:val="articledesc"/>
        <w:spacing w:before="0" w:beforeAutospacing="0" w:after="0" w:afterAutospacing="0" w:line="0" w:lineRule="atLeast"/>
        <w:divId w:val="1544056314"/>
        <w:rPr>
          <w:rFonts w:ascii="微軟正黑體" w:eastAsia="微軟正黑體" w:hAnsi="微軟正黑體"/>
          <w:sz w:val="22"/>
          <w:szCs w:val="22"/>
          <w:lang w:val="en"/>
        </w:rPr>
      </w:pPr>
      <w:r w:rsidRPr="005677B7">
        <w:rPr>
          <w:rFonts w:ascii="微軟正黑體" w:eastAsia="微軟正黑體" w:hAnsi="微軟正黑體"/>
          <w:sz w:val="22"/>
          <w:szCs w:val="22"/>
          <w:lang w:val="en"/>
        </w:rPr>
        <w:t>面積最小的一座，卻有壯觀、瑰麗、險峻的景觀。</w:t>
      </w:r>
    </w:p>
    <w:p w14:paraId="53DDE325" w14:textId="77777777" w:rsidR="00FF3142" w:rsidRPr="005677B7" w:rsidRDefault="00000000" w:rsidP="000A420A">
      <w:pPr>
        <w:spacing w:line="0" w:lineRule="atLeast"/>
        <w:divId w:val="32655301"/>
        <w:rPr>
          <w:rFonts w:ascii="微軟正黑體" w:eastAsia="微軟正黑體" w:hAnsi="微軟正黑體"/>
          <w:sz w:val="22"/>
          <w:lang w:val="en"/>
        </w:rPr>
      </w:pPr>
      <w:r w:rsidRPr="005677B7">
        <w:rPr>
          <w:rFonts w:ascii="微軟正黑體" w:eastAsia="微軟正黑體" w:hAnsi="微軟正黑體"/>
          <w:noProof/>
          <w:sz w:val="22"/>
          <w:lang w:val="en"/>
        </w:rPr>
        <w:drawing>
          <wp:inline distT="0" distB="0" distL="0" distR="0" wp14:anchorId="3A19982B" wp14:editId="71D41B4C">
            <wp:extent cx="6478905" cy="397954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6480000" cy="3980218"/>
                    </a:xfrm>
                    <a:prstGeom prst="rect">
                      <a:avLst/>
                    </a:prstGeom>
                    <a:noFill/>
                    <a:ln>
                      <a:noFill/>
                    </a:ln>
                    <a:extLst>
                      <a:ext uri="{53640926-AAD7-44D8-BBD7-CCE9431645EC}">
                        <a14:shadowObscured xmlns:a14="http://schemas.microsoft.com/office/drawing/2010/main"/>
                      </a:ext>
                    </a:extLst>
                  </pic:spPr>
                </pic:pic>
              </a:graphicData>
            </a:graphic>
          </wp:inline>
        </w:drawing>
      </w:r>
    </w:p>
    <w:p w14:paraId="025FD5FE" w14:textId="77777777" w:rsidR="00FF3142" w:rsidRPr="005677B7" w:rsidRDefault="00000000" w:rsidP="000A420A">
      <w:pPr>
        <w:pStyle w:val="5"/>
        <w:spacing w:before="0" w:beforeAutospacing="0" w:after="0" w:afterAutospacing="0" w:line="0" w:lineRule="atLeast"/>
        <w:divId w:val="273680856"/>
        <w:rPr>
          <w:rFonts w:ascii="微軟正黑體" w:eastAsia="微軟正黑體" w:hAnsi="微軟正黑體"/>
          <w:sz w:val="22"/>
          <w:szCs w:val="22"/>
          <w:lang w:val="en"/>
        </w:rPr>
      </w:pPr>
      <w:r w:rsidRPr="005677B7">
        <w:rPr>
          <w:rFonts w:ascii="微軟正黑體" w:eastAsia="微軟正黑體" w:hAnsi="微軟正黑體"/>
          <w:sz w:val="22"/>
          <w:szCs w:val="22"/>
          <w:lang w:val="en"/>
        </w:rPr>
        <w:t>★冰河國家公園</w:t>
      </w:r>
    </w:p>
    <w:p w14:paraId="31A112B1" w14:textId="77777777" w:rsidR="00FF3142" w:rsidRPr="005677B7" w:rsidRDefault="00000000" w:rsidP="000A420A">
      <w:pPr>
        <w:pStyle w:val="articledesc"/>
        <w:spacing w:before="0" w:beforeAutospacing="0" w:after="0" w:afterAutospacing="0" w:line="0" w:lineRule="atLeast"/>
        <w:divId w:val="273680856"/>
        <w:rPr>
          <w:rFonts w:ascii="微軟正黑體" w:eastAsia="微軟正黑體" w:hAnsi="微軟正黑體"/>
          <w:sz w:val="22"/>
          <w:szCs w:val="22"/>
          <w:lang w:val="en"/>
        </w:rPr>
      </w:pPr>
      <w:r w:rsidRPr="005677B7">
        <w:rPr>
          <w:rFonts w:ascii="微軟正黑體" w:eastAsia="微軟正黑體" w:hAnsi="微軟正黑體"/>
          <w:sz w:val="22"/>
          <w:szCs w:val="22"/>
          <w:lang w:val="en"/>
        </w:rPr>
        <w:t>沿著羅傑士峽道行駛，沿路欣賞壯闊美景。</w:t>
      </w:r>
    </w:p>
    <w:p w14:paraId="0B56EA98" w14:textId="77777777" w:rsidR="00FF3142" w:rsidRPr="005677B7" w:rsidRDefault="00000000" w:rsidP="000A420A">
      <w:pPr>
        <w:spacing w:line="0" w:lineRule="atLeast"/>
        <w:divId w:val="1175262737"/>
        <w:rPr>
          <w:rFonts w:ascii="微軟正黑體" w:eastAsia="微軟正黑體" w:hAnsi="微軟正黑體"/>
          <w:sz w:val="22"/>
          <w:lang w:val="en"/>
        </w:rPr>
      </w:pPr>
      <w:r w:rsidRPr="005677B7">
        <w:rPr>
          <w:rFonts w:ascii="微軟正黑體" w:eastAsia="微軟正黑體" w:hAnsi="微軟正黑體"/>
          <w:noProof/>
          <w:sz w:val="22"/>
          <w:lang w:val="en"/>
        </w:rPr>
        <w:drawing>
          <wp:inline distT="0" distB="0" distL="0" distR="0" wp14:anchorId="38CFA055" wp14:editId="7CE82B5A">
            <wp:extent cx="6478905" cy="446214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6480000" cy="4462899"/>
                    </a:xfrm>
                    <a:prstGeom prst="rect">
                      <a:avLst/>
                    </a:prstGeom>
                    <a:noFill/>
                    <a:ln>
                      <a:noFill/>
                    </a:ln>
                    <a:extLst>
                      <a:ext uri="{53640926-AAD7-44D8-BBD7-CCE9431645EC}">
                        <a14:shadowObscured xmlns:a14="http://schemas.microsoft.com/office/drawing/2010/main"/>
                      </a:ext>
                    </a:extLst>
                  </pic:spPr>
                </pic:pic>
              </a:graphicData>
            </a:graphic>
          </wp:inline>
        </w:drawing>
      </w:r>
    </w:p>
    <w:p w14:paraId="65E3EAC7" w14:textId="77777777" w:rsidR="00FF3142" w:rsidRPr="005677B7" w:rsidRDefault="00000000" w:rsidP="000A420A">
      <w:pPr>
        <w:pStyle w:val="3"/>
        <w:spacing w:before="0" w:beforeAutospacing="0" w:after="0" w:afterAutospacing="0" w:line="0" w:lineRule="atLeast"/>
        <w:divId w:val="1432121643"/>
        <w:rPr>
          <w:rFonts w:ascii="微軟正黑體" w:eastAsia="微軟正黑體" w:hAnsi="微軟正黑體"/>
          <w:sz w:val="22"/>
          <w:szCs w:val="22"/>
          <w:lang w:val="en"/>
        </w:rPr>
      </w:pPr>
      <w:r w:rsidRPr="005677B7">
        <w:rPr>
          <w:rFonts w:ascii="微軟正黑體" w:eastAsia="微軟正黑體" w:hAnsi="微軟正黑體"/>
          <w:sz w:val="22"/>
          <w:szCs w:val="22"/>
          <w:lang w:val="en"/>
        </w:rPr>
        <w:t>特殊體驗</w:t>
      </w:r>
    </w:p>
    <w:p w14:paraId="73B2CBF3" w14:textId="77777777" w:rsidR="00FF3142" w:rsidRPr="005677B7" w:rsidRDefault="00000000" w:rsidP="000A420A">
      <w:pPr>
        <w:pStyle w:val="5"/>
        <w:spacing w:before="0" w:beforeAutospacing="0" w:after="0" w:afterAutospacing="0" w:line="0" w:lineRule="atLeast"/>
        <w:divId w:val="855311676"/>
        <w:rPr>
          <w:rFonts w:ascii="微軟正黑體" w:eastAsia="微軟正黑體" w:hAnsi="微軟正黑體"/>
          <w:sz w:val="22"/>
          <w:szCs w:val="22"/>
          <w:lang w:val="en"/>
        </w:rPr>
      </w:pPr>
      <w:r w:rsidRPr="005677B7">
        <w:rPr>
          <w:rFonts w:ascii="微軟正黑體" w:eastAsia="微軟正黑體" w:hAnsi="微軟正黑體"/>
          <w:sz w:val="22"/>
          <w:szCs w:val="22"/>
          <w:lang w:val="en"/>
        </w:rPr>
        <w:t>★薩利希海賞鯨遊船</w:t>
      </w:r>
    </w:p>
    <w:p w14:paraId="2D472C8E" w14:textId="77777777" w:rsidR="00FF3142" w:rsidRPr="005677B7" w:rsidRDefault="00000000" w:rsidP="000A420A">
      <w:pPr>
        <w:pStyle w:val="articledesc"/>
        <w:spacing w:before="0" w:beforeAutospacing="0" w:after="0" w:afterAutospacing="0" w:line="0" w:lineRule="atLeast"/>
        <w:divId w:val="855311676"/>
        <w:rPr>
          <w:rFonts w:ascii="微軟正黑體" w:eastAsia="微軟正黑體" w:hAnsi="微軟正黑體"/>
          <w:sz w:val="22"/>
          <w:szCs w:val="22"/>
          <w:lang w:val="en"/>
        </w:rPr>
      </w:pPr>
      <w:r w:rsidRPr="005677B7">
        <w:rPr>
          <w:rFonts w:ascii="微軟正黑體" w:eastAsia="微軟正黑體" w:hAnsi="微軟正黑體"/>
          <w:sz w:val="22"/>
          <w:szCs w:val="22"/>
          <w:lang w:val="en"/>
        </w:rPr>
        <w:t>體驗薩利希海及周邊野生動物的雄偉，從海面上的鯨魚到天上翱翔的禿鷹。船程穿過胡安德富卡海峡的洋流尋找殺人鯨和座頭鯨，船上專業的導遊生動地講述海洋動物的故事，在這片生氣蓬勃的海域，將有高機率看見鯨魚、海獅的蹤跡。</w:t>
      </w:r>
    </w:p>
    <w:p w14:paraId="1E85000E" w14:textId="77777777" w:rsidR="00FF3142" w:rsidRPr="005677B7" w:rsidRDefault="00000000" w:rsidP="000A420A">
      <w:pPr>
        <w:pStyle w:val="5"/>
        <w:spacing w:before="0" w:beforeAutospacing="0" w:after="0" w:afterAutospacing="0" w:line="0" w:lineRule="atLeast"/>
        <w:divId w:val="1471635751"/>
        <w:rPr>
          <w:rFonts w:ascii="微軟正黑體" w:eastAsia="微軟正黑體" w:hAnsi="微軟正黑體"/>
          <w:sz w:val="22"/>
          <w:szCs w:val="22"/>
          <w:lang w:val="en"/>
        </w:rPr>
      </w:pPr>
      <w:r w:rsidRPr="005677B7">
        <w:rPr>
          <w:rFonts w:ascii="微軟正黑體" w:eastAsia="微軟正黑體" w:hAnsi="微軟正黑體"/>
          <w:sz w:val="22"/>
          <w:szCs w:val="22"/>
          <w:lang w:val="en"/>
        </w:rPr>
        <w:t>★冰原雪車</w:t>
      </w:r>
    </w:p>
    <w:p w14:paraId="6F5FE2F6" w14:textId="77777777" w:rsidR="00FF3142" w:rsidRPr="005677B7" w:rsidRDefault="00000000" w:rsidP="000A420A">
      <w:pPr>
        <w:pStyle w:val="articledesc"/>
        <w:spacing w:before="0" w:beforeAutospacing="0" w:after="0" w:afterAutospacing="0" w:line="0" w:lineRule="atLeast"/>
        <w:divId w:val="1471635751"/>
        <w:rPr>
          <w:rFonts w:ascii="微軟正黑體" w:eastAsia="微軟正黑體" w:hAnsi="微軟正黑體"/>
          <w:sz w:val="22"/>
          <w:szCs w:val="22"/>
          <w:lang w:val="en"/>
        </w:rPr>
      </w:pPr>
      <w:r w:rsidRPr="005677B7">
        <w:rPr>
          <w:rFonts w:ascii="微軟正黑體" w:eastAsia="微軟正黑體" w:hAnsi="微軟正黑體"/>
          <w:sz w:val="22"/>
          <w:szCs w:val="22"/>
          <w:lang w:val="en"/>
        </w:rPr>
        <w:t>搭乘特製的哥倫比亞冰原雪車登上阿薩巴斯卡冰河，這絕對是您一生中難得的經驗。</w:t>
      </w:r>
    </w:p>
    <w:p w14:paraId="4C92FB51" w14:textId="77777777" w:rsidR="00FF3142" w:rsidRPr="005677B7" w:rsidRDefault="00000000" w:rsidP="000A420A">
      <w:pPr>
        <w:spacing w:line="0" w:lineRule="atLeast"/>
        <w:divId w:val="1777942047"/>
        <w:rPr>
          <w:rFonts w:ascii="微軟正黑體" w:eastAsia="微軟正黑體" w:hAnsi="微軟正黑體"/>
          <w:sz w:val="22"/>
          <w:lang w:val="en"/>
        </w:rPr>
      </w:pPr>
      <w:r w:rsidRPr="005677B7">
        <w:rPr>
          <w:rFonts w:ascii="微軟正黑體" w:eastAsia="微軟正黑體" w:hAnsi="微軟正黑體"/>
          <w:noProof/>
          <w:sz w:val="22"/>
          <w:lang w:val="en"/>
        </w:rPr>
        <w:drawing>
          <wp:inline distT="0" distB="0" distL="0" distR="0" wp14:anchorId="058BC620" wp14:editId="5F963F4E">
            <wp:extent cx="6476337" cy="308991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6480000" cy="3091658"/>
                    </a:xfrm>
                    <a:prstGeom prst="rect">
                      <a:avLst/>
                    </a:prstGeom>
                    <a:noFill/>
                    <a:ln>
                      <a:noFill/>
                    </a:ln>
                    <a:extLst>
                      <a:ext uri="{53640926-AAD7-44D8-BBD7-CCE9431645EC}">
                        <a14:shadowObscured xmlns:a14="http://schemas.microsoft.com/office/drawing/2010/main"/>
                      </a:ext>
                    </a:extLst>
                  </pic:spPr>
                </pic:pic>
              </a:graphicData>
            </a:graphic>
          </wp:inline>
        </w:drawing>
      </w:r>
    </w:p>
    <w:p w14:paraId="3DC02752" w14:textId="77777777" w:rsidR="00FF3142" w:rsidRPr="005677B7" w:rsidRDefault="00000000" w:rsidP="000A420A">
      <w:pPr>
        <w:pStyle w:val="5"/>
        <w:spacing w:before="0" w:beforeAutospacing="0" w:after="0" w:afterAutospacing="0" w:line="0" w:lineRule="atLeast"/>
        <w:divId w:val="425005568"/>
        <w:rPr>
          <w:rFonts w:ascii="微軟正黑體" w:eastAsia="微軟正黑體" w:hAnsi="微軟正黑體"/>
          <w:sz w:val="22"/>
          <w:szCs w:val="22"/>
          <w:lang w:val="en"/>
        </w:rPr>
      </w:pPr>
      <w:r w:rsidRPr="005677B7">
        <w:rPr>
          <w:rFonts w:ascii="微軟正黑體" w:eastAsia="微軟正黑體" w:hAnsi="微軟正黑體"/>
          <w:sz w:val="22"/>
          <w:szCs w:val="22"/>
          <w:lang w:val="en"/>
        </w:rPr>
        <w:t>★硫磺山纜車 Banff Gondola</w:t>
      </w:r>
    </w:p>
    <w:p w14:paraId="0FB146EA" w14:textId="77777777" w:rsidR="00FF3142" w:rsidRPr="005677B7" w:rsidRDefault="00000000" w:rsidP="000A420A">
      <w:pPr>
        <w:pStyle w:val="articledesc"/>
        <w:spacing w:before="0" w:beforeAutospacing="0" w:after="0" w:afterAutospacing="0" w:line="0" w:lineRule="atLeast"/>
        <w:divId w:val="425005568"/>
        <w:rPr>
          <w:rFonts w:ascii="微軟正黑體" w:eastAsia="微軟正黑體" w:hAnsi="微軟正黑體"/>
          <w:sz w:val="22"/>
          <w:szCs w:val="22"/>
          <w:lang w:val="en"/>
        </w:rPr>
      </w:pPr>
      <w:r w:rsidRPr="005677B7">
        <w:rPr>
          <w:rFonts w:ascii="微軟正黑體" w:eastAsia="微軟正黑體" w:hAnsi="微軟正黑體"/>
          <w:sz w:val="22"/>
          <w:szCs w:val="22"/>
          <w:lang w:val="en"/>
        </w:rPr>
        <w:t>搭乘纜車登往海拔2450公尺高的硫磺山山頂，在景觀台上眺望令人屏息的風光。</w:t>
      </w:r>
    </w:p>
    <w:p w14:paraId="1EFA357C" w14:textId="77777777" w:rsidR="00FF3142" w:rsidRPr="005677B7" w:rsidRDefault="00000000" w:rsidP="000A420A">
      <w:pPr>
        <w:spacing w:line="0" w:lineRule="atLeast"/>
        <w:divId w:val="1041511869"/>
        <w:rPr>
          <w:rFonts w:ascii="微軟正黑體" w:eastAsia="微軟正黑體" w:hAnsi="微軟正黑體"/>
          <w:sz w:val="22"/>
          <w:lang w:val="en"/>
        </w:rPr>
      </w:pPr>
      <w:r w:rsidRPr="005677B7">
        <w:rPr>
          <w:rFonts w:ascii="微軟正黑體" w:eastAsia="微軟正黑體" w:hAnsi="微軟正黑體"/>
          <w:noProof/>
          <w:sz w:val="22"/>
          <w:lang w:val="en"/>
        </w:rPr>
        <w:drawing>
          <wp:inline distT="0" distB="0" distL="0" distR="0" wp14:anchorId="4D1E880B" wp14:editId="45078708">
            <wp:extent cx="6478905" cy="400494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6480000" cy="4005622"/>
                    </a:xfrm>
                    <a:prstGeom prst="rect">
                      <a:avLst/>
                    </a:prstGeom>
                    <a:noFill/>
                    <a:ln>
                      <a:noFill/>
                    </a:ln>
                    <a:extLst>
                      <a:ext uri="{53640926-AAD7-44D8-BBD7-CCE9431645EC}">
                        <a14:shadowObscured xmlns:a14="http://schemas.microsoft.com/office/drawing/2010/main"/>
                      </a:ext>
                    </a:extLst>
                  </pic:spPr>
                </pic:pic>
              </a:graphicData>
            </a:graphic>
          </wp:inline>
        </w:drawing>
      </w:r>
    </w:p>
    <w:p w14:paraId="7FE28B8B" w14:textId="77777777" w:rsidR="00FF3142" w:rsidRPr="005677B7" w:rsidRDefault="00000000" w:rsidP="000A420A">
      <w:pPr>
        <w:pStyle w:val="5"/>
        <w:spacing w:before="0" w:beforeAutospacing="0" w:after="0" w:afterAutospacing="0" w:line="0" w:lineRule="atLeast"/>
        <w:divId w:val="1297183425"/>
        <w:rPr>
          <w:rFonts w:ascii="微軟正黑體" w:eastAsia="微軟正黑體" w:hAnsi="微軟正黑體"/>
          <w:sz w:val="22"/>
          <w:szCs w:val="22"/>
          <w:lang w:val="en"/>
        </w:rPr>
      </w:pPr>
      <w:r w:rsidRPr="005677B7">
        <w:rPr>
          <w:rFonts w:ascii="微軟正黑體" w:eastAsia="微軟正黑體" w:hAnsi="微軟正黑體"/>
          <w:sz w:val="22"/>
          <w:szCs w:val="22"/>
          <w:lang w:val="en"/>
        </w:rPr>
        <w:t>★太空針塔Space Needle</w:t>
      </w:r>
    </w:p>
    <w:p w14:paraId="311047DC" w14:textId="77777777" w:rsidR="00FF3142" w:rsidRPr="005677B7" w:rsidRDefault="00000000" w:rsidP="000A420A">
      <w:pPr>
        <w:pStyle w:val="articledesc"/>
        <w:spacing w:before="0" w:beforeAutospacing="0" w:after="0" w:afterAutospacing="0" w:line="0" w:lineRule="atLeast"/>
        <w:divId w:val="1297183425"/>
        <w:rPr>
          <w:rFonts w:ascii="微軟正黑體" w:eastAsia="微軟正黑體" w:hAnsi="微軟正黑體"/>
          <w:sz w:val="22"/>
          <w:szCs w:val="22"/>
          <w:lang w:val="en"/>
        </w:rPr>
      </w:pPr>
      <w:r w:rsidRPr="005677B7">
        <w:rPr>
          <w:rFonts w:ascii="微軟正黑體" w:eastAsia="微軟正黑體" w:hAnsi="微軟正黑體"/>
          <w:sz w:val="22"/>
          <w:szCs w:val="22"/>
          <w:lang w:val="en"/>
        </w:rPr>
        <w:t>世界知名太空針塔，為大家對於西雅圖的第一印象地標。塔高185公尺，由此俯瞰湖光山色，更能看到西雅圖最美的一面。</w:t>
      </w:r>
    </w:p>
    <w:p w14:paraId="58A1A035" w14:textId="77777777" w:rsidR="00FF3142" w:rsidRPr="005677B7" w:rsidRDefault="00000000" w:rsidP="000A420A">
      <w:pPr>
        <w:spacing w:line="0" w:lineRule="atLeast"/>
        <w:divId w:val="423652268"/>
        <w:rPr>
          <w:rFonts w:ascii="微軟正黑體" w:eastAsia="微軟正黑體" w:hAnsi="微軟正黑體"/>
          <w:sz w:val="22"/>
          <w:lang w:val="en"/>
        </w:rPr>
      </w:pPr>
      <w:r w:rsidRPr="005677B7">
        <w:rPr>
          <w:rFonts w:ascii="微軟正黑體" w:eastAsia="微軟正黑體" w:hAnsi="微軟正黑體"/>
          <w:noProof/>
          <w:sz w:val="22"/>
          <w:lang w:val="en"/>
        </w:rPr>
        <w:drawing>
          <wp:inline distT="0" distB="0" distL="0" distR="0" wp14:anchorId="24DFB799" wp14:editId="6AB1E0BC">
            <wp:extent cx="6479540" cy="373824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6480000" cy="3738510"/>
                    </a:xfrm>
                    <a:prstGeom prst="rect">
                      <a:avLst/>
                    </a:prstGeom>
                    <a:noFill/>
                    <a:ln>
                      <a:noFill/>
                    </a:ln>
                    <a:extLst>
                      <a:ext uri="{53640926-AAD7-44D8-BBD7-CCE9431645EC}">
                        <a14:shadowObscured xmlns:a14="http://schemas.microsoft.com/office/drawing/2010/main"/>
                      </a:ext>
                    </a:extLst>
                  </pic:spPr>
                </pic:pic>
              </a:graphicData>
            </a:graphic>
          </wp:inline>
        </w:drawing>
      </w:r>
    </w:p>
    <w:p w14:paraId="52989FF3" w14:textId="77777777" w:rsidR="00FF3142" w:rsidRPr="005677B7" w:rsidRDefault="00000000" w:rsidP="000A420A">
      <w:pPr>
        <w:pStyle w:val="3"/>
        <w:spacing w:before="0" w:beforeAutospacing="0" w:after="0" w:afterAutospacing="0" w:line="0" w:lineRule="atLeast"/>
        <w:divId w:val="1432121643"/>
        <w:rPr>
          <w:rFonts w:ascii="微軟正黑體" w:eastAsia="微軟正黑體" w:hAnsi="微軟正黑體"/>
          <w:sz w:val="22"/>
          <w:szCs w:val="22"/>
          <w:lang w:val="en"/>
        </w:rPr>
      </w:pPr>
      <w:r w:rsidRPr="005677B7">
        <w:rPr>
          <w:rFonts w:ascii="微軟正黑體" w:eastAsia="微軟正黑體" w:hAnsi="微軟正黑體"/>
          <w:sz w:val="22"/>
          <w:szCs w:val="22"/>
          <w:lang w:val="en"/>
        </w:rPr>
        <w:t>城市介紹</w:t>
      </w:r>
    </w:p>
    <w:p w14:paraId="443D0CBC" w14:textId="77777777" w:rsidR="00FF3142" w:rsidRPr="005677B7" w:rsidRDefault="00000000" w:rsidP="000A420A">
      <w:pPr>
        <w:pStyle w:val="4"/>
        <w:spacing w:before="0" w:beforeAutospacing="0" w:after="0" w:afterAutospacing="0" w:line="0" w:lineRule="atLeast"/>
        <w:divId w:val="1582786587"/>
        <w:rPr>
          <w:rFonts w:ascii="微軟正黑體" w:eastAsia="微軟正黑體" w:hAnsi="微軟正黑體"/>
          <w:color w:val="0FAD70"/>
          <w:sz w:val="22"/>
          <w:szCs w:val="22"/>
          <w:lang w:val="en"/>
        </w:rPr>
      </w:pPr>
      <w:r w:rsidRPr="005677B7">
        <w:rPr>
          <w:rFonts w:ascii="微軟正黑體" w:eastAsia="微軟正黑體" w:hAnsi="微軟正黑體"/>
          <w:color w:val="0FAD70"/>
          <w:sz w:val="22"/>
          <w:szCs w:val="22"/>
          <w:lang w:val="en"/>
        </w:rPr>
        <w:t>溫哥華</w:t>
      </w:r>
    </w:p>
    <w:p w14:paraId="751E71DE" w14:textId="77777777" w:rsidR="00FF3142" w:rsidRPr="005677B7" w:rsidRDefault="00000000" w:rsidP="000A420A">
      <w:pPr>
        <w:pStyle w:val="5"/>
        <w:spacing w:before="0" w:beforeAutospacing="0" w:after="0" w:afterAutospacing="0" w:line="0" w:lineRule="atLeast"/>
        <w:divId w:val="1582786587"/>
        <w:rPr>
          <w:rFonts w:ascii="微軟正黑體" w:eastAsia="微軟正黑體" w:hAnsi="微軟正黑體"/>
          <w:sz w:val="22"/>
          <w:szCs w:val="22"/>
          <w:lang w:val="en"/>
        </w:rPr>
      </w:pPr>
      <w:r w:rsidRPr="005677B7">
        <w:rPr>
          <w:rFonts w:ascii="微軟正黑體" w:eastAsia="微軟正黑體" w:hAnsi="微軟正黑體"/>
          <w:sz w:val="22"/>
          <w:szCs w:val="22"/>
          <w:lang w:val="en"/>
        </w:rPr>
        <w:t>加拿大西岸最大城市氣候溫和，四季宜人，市內草地常綠、繁花似錦，有許多城市公園，其中史丹利公園為北美中最大城市公園之一，行程走訪當地特色景點史丹利公園．蓋士鎮．加拿大廣場～</w:t>
      </w:r>
    </w:p>
    <w:p w14:paraId="2C034F3B" w14:textId="77777777" w:rsidR="00FF3142" w:rsidRPr="005677B7" w:rsidRDefault="00000000" w:rsidP="000A420A">
      <w:pPr>
        <w:pStyle w:val="articledesc"/>
        <w:spacing w:before="0" w:beforeAutospacing="0" w:after="0" w:afterAutospacing="0" w:line="0" w:lineRule="atLeast"/>
        <w:divId w:val="1582786587"/>
        <w:rPr>
          <w:rFonts w:ascii="微軟正黑體" w:eastAsia="微軟正黑體" w:hAnsi="微軟正黑體"/>
          <w:sz w:val="22"/>
          <w:szCs w:val="22"/>
          <w:lang w:val="en"/>
        </w:rPr>
      </w:pPr>
      <w:r w:rsidRPr="005677B7">
        <w:rPr>
          <w:rFonts w:ascii="微軟正黑體" w:eastAsia="微軟正黑體" w:hAnsi="微軟正黑體"/>
          <w:sz w:val="22"/>
          <w:szCs w:val="22"/>
          <w:lang w:val="en"/>
        </w:rPr>
        <w:t>蓋士鎮-著名的蒸汽鐘與維多利亞時期建築街道</w:t>
      </w:r>
    </w:p>
    <w:p w14:paraId="16034E65" w14:textId="77777777" w:rsidR="00FF3142" w:rsidRPr="005677B7" w:rsidRDefault="00000000" w:rsidP="000A420A">
      <w:pPr>
        <w:spacing w:line="0" w:lineRule="atLeast"/>
        <w:divId w:val="2132966648"/>
        <w:rPr>
          <w:rFonts w:ascii="微軟正黑體" w:eastAsia="微軟正黑體" w:hAnsi="微軟正黑體"/>
          <w:sz w:val="22"/>
          <w:lang w:val="en"/>
        </w:rPr>
      </w:pPr>
      <w:r w:rsidRPr="005677B7">
        <w:rPr>
          <w:rFonts w:ascii="微軟正黑體" w:eastAsia="微軟正黑體" w:hAnsi="微軟正黑體"/>
          <w:noProof/>
          <w:sz w:val="22"/>
          <w:lang w:val="en"/>
        </w:rPr>
        <w:drawing>
          <wp:inline distT="0" distB="0" distL="0" distR="0" wp14:anchorId="6B31B462" wp14:editId="43F009B9">
            <wp:extent cx="6478905" cy="3657272"/>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6484496" cy="3660428"/>
                    </a:xfrm>
                    <a:prstGeom prst="rect">
                      <a:avLst/>
                    </a:prstGeom>
                    <a:noFill/>
                    <a:ln>
                      <a:noFill/>
                    </a:ln>
                    <a:extLst>
                      <a:ext uri="{53640926-AAD7-44D8-BBD7-CCE9431645EC}">
                        <a14:shadowObscured xmlns:a14="http://schemas.microsoft.com/office/drawing/2010/main"/>
                      </a:ext>
                    </a:extLst>
                  </pic:spPr>
                </pic:pic>
              </a:graphicData>
            </a:graphic>
          </wp:inline>
        </w:drawing>
      </w:r>
    </w:p>
    <w:p w14:paraId="17E348DE" w14:textId="77777777" w:rsidR="00FF3142" w:rsidRPr="005677B7" w:rsidRDefault="00000000" w:rsidP="000A420A">
      <w:pPr>
        <w:pStyle w:val="articledesc"/>
        <w:spacing w:before="0" w:beforeAutospacing="0" w:after="0" w:afterAutospacing="0" w:line="0" w:lineRule="atLeast"/>
        <w:divId w:val="1573269783"/>
        <w:rPr>
          <w:rFonts w:ascii="微軟正黑體" w:eastAsia="微軟正黑體" w:hAnsi="微軟正黑體"/>
          <w:sz w:val="22"/>
          <w:szCs w:val="22"/>
          <w:lang w:val="en"/>
        </w:rPr>
      </w:pPr>
      <w:r w:rsidRPr="005677B7">
        <w:rPr>
          <w:rFonts w:ascii="微軟正黑體" w:eastAsia="微軟正黑體" w:hAnsi="微軟正黑體"/>
          <w:sz w:val="22"/>
          <w:szCs w:val="22"/>
          <w:lang w:val="en"/>
        </w:rPr>
        <w:t>加拿大廣場-溫哥華最主要的地標之一</w:t>
      </w:r>
    </w:p>
    <w:p w14:paraId="056F2DC4" w14:textId="77777777" w:rsidR="00FF3142" w:rsidRPr="005677B7" w:rsidRDefault="00000000" w:rsidP="000A420A">
      <w:pPr>
        <w:spacing w:line="0" w:lineRule="atLeast"/>
        <w:divId w:val="1780099764"/>
        <w:rPr>
          <w:rFonts w:ascii="微軟正黑體" w:eastAsia="微軟正黑體" w:hAnsi="微軟正黑體"/>
          <w:sz w:val="22"/>
          <w:lang w:val="en"/>
        </w:rPr>
      </w:pPr>
      <w:r w:rsidRPr="005677B7">
        <w:rPr>
          <w:rFonts w:ascii="微軟正黑體" w:eastAsia="微軟正黑體" w:hAnsi="微軟正黑體"/>
          <w:noProof/>
          <w:sz w:val="22"/>
          <w:lang w:val="en"/>
        </w:rPr>
        <w:drawing>
          <wp:inline distT="0" distB="0" distL="0" distR="0" wp14:anchorId="333C2FC4" wp14:editId="0541AF55">
            <wp:extent cx="6479540" cy="441071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6480000" cy="4411023"/>
                    </a:xfrm>
                    <a:prstGeom prst="rect">
                      <a:avLst/>
                    </a:prstGeom>
                    <a:noFill/>
                    <a:ln>
                      <a:noFill/>
                    </a:ln>
                    <a:extLst>
                      <a:ext uri="{53640926-AAD7-44D8-BBD7-CCE9431645EC}">
                        <a14:shadowObscured xmlns:a14="http://schemas.microsoft.com/office/drawing/2010/main"/>
                      </a:ext>
                    </a:extLst>
                  </pic:spPr>
                </pic:pic>
              </a:graphicData>
            </a:graphic>
          </wp:inline>
        </w:drawing>
      </w:r>
    </w:p>
    <w:p w14:paraId="153B65C3" w14:textId="77777777" w:rsidR="00FF3142" w:rsidRPr="005677B7" w:rsidRDefault="00000000" w:rsidP="000A420A">
      <w:pPr>
        <w:pStyle w:val="articledesc"/>
        <w:spacing w:before="0" w:beforeAutospacing="0" w:after="0" w:afterAutospacing="0" w:line="0" w:lineRule="atLeast"/>
        <w:divId w:val="556746415"/>
        <w:rPr>
          <w:rFonts w:ascii="微軟正黑體" w:eastAsia="微軟正黑體" w:hAnsi="微軟正黑體"/>
          <w:sz w:val="22"/>
          <w:szCs w:val="22"/>
          <w:lang w:val="en"/>
        </w:rPr>
      </w:pPr>
      <w:r w:rsidRPr="005677B7">
        <w:rPr>
          <w:rFonts w:ascii="微軟正黑體" w:eastAsia="微軟正黑體" w:hAnsi="微軟正黑體"/>
          <w:sz w:val="22"/>
          <w:szCs w:val="22"/>
          <w:lang w:val="en"/>
        </w:rPr>
        <w:t>史丹利公園-最大的市立公園與豐富的動植物生態</w:t>
      </w:r>
    </w:p>
    <w:p w14:paraId="22BBAE1A" w14:textId="77777777" w:rsidR="00FF3142" w:rsidRPr="005677B7" w:rsidRDefault="00000000" w:rsidP="000A420A">
      <w:pPr>
        <w:spacing w:line="0" w:lineRule="atLeast"/>
        <w:divId w:val="1712998903"/>
        <w:rPr>
          <w:rFonts w:ascii="微軟正黑體" w:eastAsia="微軟正黑體" w:hAnsi="微軟正黑體"/>
          <w:sz w:val="22"/>
          <w:lang w:val="en"/>
        </w:rPr>
      </w:pPr>
      <w:r w:rsidRPr="005677B7">
        <w:rPr>
          <w:rFonts w:ascii="微軟正黑體" w:eastAsia="微軟正黑體" w:hAnsi="微軟正黑體"/>
          <w:noProof/>
          <w:sz w:val="22"/>
          <w:lang w:val="en"/>
        </w:rPr>
        <w:drawing>
          <wp:inline distT="0" distB="0" distL="0" distR="0" wp14:anchorId="7631264A" wp14:editId="1082CEBC">
            <wp:extent cx="6479540" cy="4347845"/>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6480000" cy="4348154"/>
                    </a:xfrm>
                    <a:prstGeom prst="rect">
                      <a:avLst/>
                    </a:prstGeom>
                    <a:noFill/>
                    <a:ln>
                      <a:noFill/>
                    </a:ln>
                    <a:extLst>
                      <a:ext uri="{53640926-AAD7-44D8-BBD7-CCE9431645EC}">
                        <a14:shadowObscured xmlns:a14="http://schemas.microsoft.com/office/drawing/2010/main"/>
                      </a:ext>
                    </a:extLst>
                  </pic:spPr>
                </pic:pic>
              </a:graphicData>
            </a:graphic>
          </wp:inline>
        </w:drawing>
      </w:r>
    </w:p>
    <w:p w14:paraId="1512E122" w14:textId="77777777" w:rsidR="00FF3142" w:rsidRPr="005677B7" w:rsidRDefault="00000000" w:rsidP="000A420A">
      <w:pPr>
        <w:pStyle w:val="4"/>
        <w:spacing w:before="0" w:beforeAutospacing="0" w:after="0" w:afterAutospacing="0" w:line="0" w:lineRule="atLeast"/>
        <w:divId w:val="774785998"/>
        <w:rPr>
          <w:rFonts w:ascii="微軟正黑體" w:eastAsia="微軟正黑體" w:hAnsi="微軟正黑體"/>
          <w:color w:val="0FAD70"/>
          <w:sz w:val="22"/>
          <w:szCs w:val="22"/>
          <w:lang w:val="en"/>
        </w:rPr>
      </w:pPr>
      <w:r w:rsidRPr="005677B7">
        <w:rPr>
          <w:rFonts w:ascii="微軟正黑體" w:eastAsia="微軟正黑體" w:hAnsi="微軟正黑體"/>
          <w:color w:val="0FAD70"/>
          <w:sz w:val="22"/>
          <w:szCs w:val="22"/>
          <w:lang w:val="en"/>
        </w:rPr>
        <w:t>西雅圖</w:t>
      </w:r>
    </w:p>
    <w:p w14:paraId="105385FC" w14:textId="77777777" w:rsidR="00FF3142" w:rsidRPr="005677B7" w:rsidRDefault="00000000" w:rsidP="000A420A">
      <w:pPr>
        <w:pStyle w:val="5"/>
        <w:spacing w:before="0" w:beforeAutospacing="0" w:after="0" w:afterAutospacing="0" w:line="0" w:lineRule="atLeast"/>
        <w:divId w:val="774785998"/>
        <w:rPr>
          <w:rFonts w:ascii="微軟正黑體" w:eastAsia="微軟正黑體" w:hAnsi="微軟正黑體"/>
          <w:sz w:val="22"/>
          <w:szCs w:val="22"/>
          <w:lang w:val="en"/>
        </w:rPr>
      </w:pPr>
      <w:r w:rsidRPr="005677B7">
        <w:rPr>
          <w:rFonts w:ascii="微軟正黑體" w:eastAsia="微軟正黑體" w:hAnsi="微軟正黑體"/>
          <w:sz w:val="22"/>
          <w:szCs w:val="22"/>
          <w:lang w:val="en"/>
        </w:rPr>
        <w:t>以「西雅圖夜未眠」這部電影聞名於世這裡不是威尼斯，但處處可見湖泊海洋；這裡不是紐約，卻住著世界首富；這裡不是巴黎，浪漫氣氛仍絲毫不減。這裡正是美國西北最熱鬧的城市【西雅圖】。</w:t>
      </w:r>
    </w:p>
    <w:p w14:paraId="6F47C399" w14:textId="77777777" w:rsidR="00FF3142" w:rsidRPr="005677B7" w:rsidRDefault="00000000" w:rsidP="000A420A">
      <w:pPr>
        <w:pStyle w:val="articledesc"/>
        <w:spacing w:before="0" w:beforeAutospacing="0" w:after="0" w:afterAutospacing="0" w:line="0" w:lineRule="atLeast"/>
        <w:divId w:val="774785998"/>
        <w:rPr>
          <w:rFonts w:ascii="微軟正黑體" w:eastAsia="微軟正黑體" w:hAnsi="微軟正黑體"/>
          <w:sz w:val="22"/>
          <w:szCs w:val="22"/>
          <w:lang w:val="en"/>
        </w:rPr>
      </w:pPr>
      <w:r w:rsidRPr="005677B7">
        <w:rPr>
          <w:rFonts w:ascii="微軟正黑體" w:eastAsia="微軟正黑體" w:hAnsi="微軟正黑體"/>
          <w:sz w:val="22"/>
          <w:szCs w:val="22"/>
          <w:lang w:val="en"/>
        </w:rPr>
        <w:t>派克市場-最在地、最新鮮的美食就在這~</w:t>
      </w:r>
    </w:p>
    <w:p w14:paraId="2F27C77C" w14:textId="77777777" w:rsidR="00FF3142" w:rsidRPr="005677B7" w:rsidRDefault="00000000" w:rsidP="000A420A">
      <w:pPr>
        <w:spacing w:line="0" w:lineRule="atLeast"/>
        <w:divId w:val="1230308914"/>
        <w:rPr>
          <w:rFonts w:ascii="微軟正黑體" w:eastAsia="微軟正黑體" w:hAnsi="微軟正黑體"/>
          <w:sz w:val="22"/>
          <w:lang w:val="en"/>
        </w:rPr>
      </w:pPr>
      <w:r w:rsidRPr="005677B7">
        <w:rPr>
          <w:rFonts w:ascii="微軟正黑體" w:eastAsia="微軟正黑體" w:hAnsi="微軟正黑體"/>
          <w:noProof/>
          <w:sz w:val="22"/>
          <w:lang w:val="en"/>
        </w:rPr>
        <w:drawing>
          <wp:inline distT="0" distB="0" distL="0" distR="0" wp14:anchorId="72C032B0" wp14:editId="0F74D7AD">
            <wp:extent cx="6479540" cy="3954145"/>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6480000" cy="3954426"/>
                    </a:xfrm>
                    <a:prstGeom prst="rect">
                      <a:avLst/>
                    </a:prstGeom>
                    <a:noFill/>
                    <a:ln>
                      <a:noFill/>
                    </a:ln>
                    <a:extLst>
                      <a:ext uri="{53640926-AAD7-44D8-BBD7-CCE9431645EC}">
                        <a14:shadowObscured xmlns:a14="http://schemas.microsoft.com/office/drawing/2010/main"/>
                      </a:ext>
                    </a:extLst>
                  </pic:spPr>
                </pic:pic>
              </a:graphicData>
            </a:graphic>
          </wp:inline>
        </w:drawing>
      </w:r>
    </w:p>
    <w:p w14:paraId="241CA01D" w14:textId="77777777" w:rsidR="00FF3142" w:rsidRPr="005677B7" w:rsidRDefault="00000000" w:rsidP="000A420A">
      <w:pPr>
        <w:pStyle w:val="articledesc"/>
        <w:spacing w:before="0" w:beforeAutospacing="0" w:after="0" w:afterAutospacing="0" w:line="0" w:lineRule="atLeast"/>
        <w:divId w:val="1618175097"/>
        <w:rPr>
          <w:rFonts w:ascii="微軟正黑體" w:eastAsia="微軟正黑體" w:hAnsi="微軟正黑體"/>
          <w:sz w:val="22"/>
          <w:szCs w:val="22"/>
          <w:lang w:val="en"/>
        </w:rPr>
      </w:pPr>
      <w:r w:rsidRPr="005677B7">
        <w:rPr>
          <w:rFonts w:ascii="微軟正黑體" w:eastAsia="微軟正黑體" w:hAnsi="微軟正黑體"/>
          <w:sz w:val="22"/>
          <w:szCs w:val="22"/>
          <w:lang w:val="en"/>
        </w:rPr>
        <w:t>星巴克創始店-星巴克第一間店，一定要來一杯咖啡!</w:t>
      </w:r>
    </w:p>
    <w:p w14:paraId="7937379F" w14:textId="77777777" w:rsidR="00FF3142" w:rsidRPr="005677B7" w:rsidRDefault="00000000" w:rsidP="000A420A">
      <w:pPr>
        <w:spacing w:line="0" w:lineRule="atLeast"/>
        <w:divId w:val="1211844062"/>
        <w:rPr>
          <w:rFonts w:ascii="微軟正黑體" w:eastAsia="微軟正黑體" w:hAnsi="微軟正黑體"/>
          <w:sz w:val="22"/>
          <w:lang w:val="en"/>
        </w:rPr>
      </w:pPr>
      <w:r w:rsidRPr="005677B7">
        <w:rPr>
          <w:rFonts w:ascii="微軟正黑體" w:eastAsia="微軟正黑體" w:hAnsi="微軟正黑體"/>
          <w:noProof/>
          <w:sz w:val="22"/>
          <w:lang w:val="en"/>
        </w:rPr>
        <w:drawing>
          <wp:inline distT="0" distB="0" distL="0" distR="0" wp14:anchorId="1CA2368E" wp14:editId="61262561">
            <wp:extent cx="6479540" cy="416052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6480000" cy="4160816"/>
                    </a:xfrm>
                    <a:prstGeom prst="rect">
                      <a:avLst/>
                    </a:prstGeom>
                    <a:noFill/>
                    <a:ln>
                      <a:noFill/>
                    </a:ln>
                    <a:extLst>
                      <a:ext uri="{53640926-AAD7-44D8-BBD7-CCE9431645EC}">
                        <a14:shadowObscured xmlns:a14="http://schemas.microsoft.com/office/drawing/2010/main"/>
                      </a:ext>
                    </a:extLst>
                  </pic:spPr>
                </pic:pic>
              </a:graphicData>
            </a:graphic>
          </wp:inline>
        </w:drawing>
      </w:r>
    </w:p>
    <w:p w14:paraId="565DCCB7" w14:textId="77777777" w:rsidR="00FF3142" w:rsidRPr="005677B7" w:rsidRDefault="00000000" w:rsidP="000A420A">
      <w:pPr>
        <w:pStyle w:val="articledesc"/>
        <w:spacing w:before="0" w:beforeAutospacing="0" w:after="0" w:afterAutospacing="0" w:line="0" w:lineRule="atLeast"/>
        <w:divId w:val="26486784"/>
        <w:rPr>
          <w:rFonts w:ascii="微軟正黑體" w:eastAsia="微軟正黑體" w:hAnsi="微軟正黑體"/>
          <w:sz w:val="22"/>
          <w:szCs w:val="22"/>
          <w:lang w:val="en"/>
        </w:rPr>
      </w:pPr>
      <w:r w:rsidRPr="005677B7">
        <w:rPr>
          <w:rFonts w:ascii="微軟正黑體" w:eastAsia="微軟正黑體" w:hAnsi="微軟正黑體"/>
          <w:sz w:val="22"/>
          <w:szCs w:val="22"/>
          <w:lang w:val="en"/>
        </w:rPr>
        <w:t>太空針塔-西雅圖必去打卡地標</w:t>
      </w:r>
    </w:p>
    <w:p w14:paraId="67836F5B" w14:textId="77777777" w:rsidR="00FF3142" w:rsidRPr="005677B7" w:rsidRDefault="00000000" w:rsidP="000A420A">
      <w:pPr>
        <w:spacing w:line="0" w:lineRule="atLeast"/>
        <w:divId w:val="333459296"/>
        <w:rPr>
          <w:rFonts w:ascii="微軟正黑體" w:eastAsia="微軟正黑體" w:hAnsi="微軟正黑體"/>
          <w:sz w:val="22"/>
          <w:lang w:val="en"/>
        </w:rPr>
      </w:pPr>
      <w:r w:rsidRPr="005677B7">
        <w:rPr>
          <w:rFonts w:ascii="微軟正黑體" w:eastAsia="微軟正黑體" w:hAnsi="微軟正黑體"/>
          <w:noProof/>
          <w:sz w:val="22"/>
          <w:lang w:val="en"/>
        </w:rPr>
        <w:drawing>
          <wp:inline distT="0" distB="0" distL="0" distR="0" wp14:anchorId="09D261C1" wp14:editId="1F6E2FA2">
            <wp:extent cx="6479539" cy="4106545"/>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6480000" cy="4106837"/>
                    </a:xfrm>
                    <a:prstGeom prst="rect">
                      <a:avLst/>
                    </a:prstGeom>
                    <a:noFill/>
                    <a:ln>
                      <a:noFill/>
                    </a:ln>
                    <a:extLst>
                      <a:ext uri="{53640926-AAD7-44D8-BBD7-CCE9431645EC}">
                        <a14:shadowObscured xmlns:a14="http://schemas.microsoft.com/office/drawing/2010/main"/>
                      </a:ext>
                    </a:extLst>
                  </pic:spPr>
                </pic:pic>
              </a:graphicData>
            </a:graphic>
          </wp:inline>
        </w:drawing>
      </w:r>
    </w:p>
    <w:p w14:paraId="3853DEF6" w14:textId="77777777" w:rsidR="00FF3142" w:rsidRPr="005677B7" w:rsidRDefault="00000000" w:rsidP="000A420A">
      <w:pPr>
        <w:pStyle w:val="articledesc"/>
        <w:spacing w:before="0" w:beforeAutospacing="0" w:after="0" w:afterAutospacing="0" w:line="0" w:lineRule="atLeast"/>
        <w:divId w:val="437407020"/>
        <w:rPr>
          <w:rFonts w:ascii="微軟正黑體" w:eastAsia="微軟正黑體" w:hAnsi="微軟正黑體"/>
          <w:sz w:val="22"/>
          <w:szCs w:val="22"/>
          <w:lang w:val="en"/>
        </w:rPr>
      </w:pPr>
      <w:r w:rsidRPr="005677B7">
        <w:rPr>
          <w:rFonts w:ascii="微軟正黑體" w:eastAsia="微軟正黑體" w:hAnsi="微軟正黑體"/>
          <w:sz w:val="22"/>
          <w:szCs w:val="22"/>
          <w:lang w:val="en"/>
        </w:rPr>
        <w:t>西雅圖暢貨中心 Seattle Premium Outlets-西雅圖暢貨中心是該地區最好的戶外購物目的地之一，擁有 130 多個設計師品牌的高檔系列，從女裝、珠寶到體育用品，您可以在此大肆採購一番。</w:t>
      </w:r>
    </w:p>
    <w:p w14:paraId="049D423C" w14:textId="77777777" w:rsidR="00FF3142" w:rsidRPr="005677B7" w:rsidRDefault="00000000" w:rsidP="000A420A">
      <w:pPr>
        <w:spacing w:line="0" w:lineRule="atLeast"/>
        <w:divId w:val="475537554"/>
        <w:rPr>
          <w:rFonts w:ascii="微軟正黑體" w:eastAsia="微軟正黑體" w:hAnsi="微軟正黑體"/>
          <w:sz w:val="22"/>
          <w:lang w:val="en"/>
        </w:rPr>
      </w:pPr>
      <w:r w:rsidRPr="005677B7">
        <w:rPr>
          <w:rFonts w:ascii="微軟正黑體" w:eastAsia="微軟正黑體" w:hAnsi="微軟正黑體"/>
          <w:noProof/>
          <w:sz w:val="22"/>
          <w:lang w:val="en"/>
        </w:rPr>
        <w:drawing>
          <wp:inline distT="0" distB="0" distL="0" distR="0" wp14:anchorId="0E11B9BF" wp14:editId="2D332DBB">
            <wp:extent cx="6479540" cy="445770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6480000" cy="4458016"/>
                    </a:xfrm>
                    <a:prstGeom prst="rect">
                      <a:avLst/>
                    </a:prstGeom>
                    <a:noFill/>
                    <a:ln>
                      <a:noFill/>
                    </a:ln>
                    <a:extLst>
                      <a:ext uri="{53640926-AAD7-44D8-BBD7-CCE9431645EC}">
                        <a14:shadowObscured xmlns:a14="http://schemas.microsoft.com/office/drawing/2010/main"/>
                      </a:ext>
                    </a:extLst>
                  </pic:spPr>
                </pic:pic>
              </a:graphicData>
            </a:graphic>
          </wp:inline>
        </w:drawing>
      </w:r>
    </w:p>
    <w:p w14:paraId="23B8F3DA" w14:textId="77777777" w:rsidR="00FF3142" w:rsidRPr="000A420A" w:rsidRDefault="00000000" w:rsidP="000A420A">
      <w:pPr>
        <w:pStyle w:val="2"/>
        <w:pBdr>
          <w:bottom w:val="single" w:sz="6" w:space="0" w:color="666666"/>
        </w:pBdr>
        <w:spacing w:before="0" w:beforeAutospacing="0" w:after="0" w:afterAutospacing="0" w:line="0" w:lineRule="atLeast"/>
        <w:divId w:val="1432121643"/>
        <w:rPr>
          <w:rFonts w:ascii="微軟正黑體" w:eastAsia="微軟正黑體" w:hAnsi="微軟正黑體"/>
          <w:sz w:val="32"/>
          <w:szCs w:val="32"/>
          <w:lang w:val="en"/>
        </w:rPr>
      </w:pPr>
      <w:r w:rsidRPr="000A420A">
        <w:rPr>
          <w:rFonts w:ascii="微軟正黑體" w:eastAsia="微軟正黑體" w:hAnsi="微軟正黑體"/>
          <w:sz w:val="32"/>
          <w:szCs w:val="32"/>
          <w:lang w:val="en"/>
        </w:rPr>
        <w:t xml:space="preserve">交通資訊 </w:t>
      </w:r>
      <w:r w:rsidRPr="000A420A">
        <w:rPr>
          <w:rFonts w:ascii="微軟正黑體" w:eastAsia="微軟正黑體" w:hAnsi="微軟正黑體"/>
          <w:color w:val="808080"/>
          <w:sz w:val="20"/>
          <w:szCs w:val="20"/>
          <w:lang w:val="en"/>
        </w:rPr>
        <w:t>以下僅供參考，實際交通資訊及時間依客服人員回覆為主。</w:t>
      </w:r>
      <w:r w:rsidRPr="000A420A">
        <w:rPr>
          <w:rFonts w:ascii="微軟正黑體" w:eastAsia="微軟正黑體" w:hAnsi="微軟正黑體"/>
          <w:sz w:val="32"/>
          <w:szCs w:val="32"/>
          <w:lang w:val="en"/>
        </w:rPr>
        <w:t xml:space="preserve"> </w:t>
      </w: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1788"/>
        <w:gridCol w:w="3828"/>
        <w:gridCol w:w="1788"/>
        <w:gridCol w:w="3828"/>
      </w:tblGrid>
      <w:tr w:rsidR="00FF3142" w:rsidRPr="000A420A" w14:paraId="32B614C1" w14:textId="77777777">
        <w:trPr>
          <w:divId w:val="638191619"/>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096FACA5" w14:textId="77777777" w:rsidR="00FF3142" w:rsidRPr="000A420A" w:rsidRDefault="00000000" w:rsidP="000A420A">
            <w:pPr>
              <w:spacing w:line="0" w:lineRule="atLeast"/>
              <w:jc w:val="center"/>
              <w:rPr>
                <w:rFonts w:ascii="微軟正黑體" w:eastAsia="微軟正黑體" w:hAnsi="微軟正黑體"/>
                <w:b/>
                <w:bCs/>
                <w:szCs w:val="24"/>
              </w:rPr>
            </w:pPr>
            <w:r w:rsidRPr="000A420A">
              <w:rPr>
                <w:rFonts w:ascii="微軟正黑體" w:eastAsia="微軟正黑體" w:hAnsi="微軟正黑體"/>
                <w:b/>
                <w:bCs/>
              </w:rPr>
              <w:t>去程航班</w:t>
            </w:r>
          </w:p>
        </w:tc>
        <w:tc>
          <w:tcPr>
            <w:tcW w:w="0" w:type="auto"/>
            <w:gridSpan w:val="3"/>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1C3EDD22" w14:textId="1F3BFFF2" w:rsidR="00FF3142" w:rsidRPr="000A420A" w:rsidRDefault="00000000" w:rsidP="000A420A">
            <w:pPr>
              <w:spacing w:line="0" w:lineRule="atLeast"/>
              <w:rPr>
                <w:rFonts w:ascii="微軟正黑體" w:eastAsia="微軟正黑體" w:hAnsi="微軟正黑體"/>
              </w:rPr>
            </w:pPr>
            <w:r w:rsidRPr="000A420A">
              <w:rPr>
                <w:rFonts w:ascii="微軟正黑體" w:eastAsia="微軟正黑體" w:hAnsi="微軟正黑體"/>
              </w:rPr>
              <w:t>長榮航空 BR2</w:t>
            </w:r>
            <w:r w:rsidR="00BD209C">
              <w:rPr>
                <w:rFonts w:ascii="微軟正黑體" w:eastAsia="微軟正黑體" w:hAnsi="微軟正黑體"/>
              </w:rPr>
              <w:t>4</w:t>
            </w:r>
          </w:p>
        </w:tc>
      </w:tr>
      <w:tr w:rsidR="00FF3142" w:rsidRPr="000A420A" w14:paraId="3AEAAA5D" w14:textId="77777777">
        <w:trPr>
          <w:divId w:val="638191619"/>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0E46FAD2" w14:textId="77777777" w:rsidR="00FF3142" w:rsidRPr="000A420A" w:rsidRDefault="00000000" w:rsidP="000A420A">
            <w:pPr>
              <w:spacing w:line="0" w:lineRule="atLeast"/>
              <w:jc w:val="center"/>
              <w:rPr>
                <w:rFonts w:ascii="微軟正黑體" w:eastAsia="微軟正黑體" w:hAnsi="微軟正黑體"/>
                <w:b/>
                <w:bCs/>
              </w:rPr>
            </w:pPr>
            <w:r w:rsidRPr="000A420A">
              <w:rPr>
                <w:rFonts w:ascii="微軟正黑體" w:eastAsia="微軟正黑體" w:hAnsi="微軟正黑體"/>
                <w:b/>
                <w:bCs/>
              </w:rPr>
              <w:t>起飛時間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5411016F" w14:textId="10CADA39" w:rsidR="00FF3142" w:rsidRPr="000A420A" w:rsidRDefault="00BD209C" w:rsidP="000A420A">
            <w:pPr>
              <w:spacing w:line="0" w:lineRule="atLeast"/>
              <w:rPr>
                <w:rFonts w:ascii="微軟正黑體" w:eastAsia="微軟正黑體" w:hAnsi="微軟正黑體"/>
              </w:rPr>
            </w:pPr>
            <w:r w:rsidRPr="00BD209C">
              <w:rPr>
                <w:rFonts w:ascii="微軟正黑體" w:eastAsia="微軟正黑體" w:hAnsi="微軟正黑體"/>
              </w:rPr>
              <w:t>23:00</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2B70F38A" w14:textId="77777777" w:rsidR="00FF3142" w:rsidRPr="000A420A" w:rsidRDefault="00000000" w:rsidP="000A420A">
            <w:pPr>
              <w:spacing w:line="0" w:lineRule="atLeast"/>
              <w:jc w:val="center"/>
              <w:rPr>
                <w:rFonts w:ascii="微軟正黑體" w:eastAsia="微軟正黑體" w:hAnsi="微軟正黑體"/>
                <w:b/>
                <w:bCs/>
              </w:rPr>
            </w:pPr>
            <w:r w:rsidRPr="000A420A">
              <w:rPr>
                <w:rFonts w:ascii="微軟正黑體" w:eastAsia="微軟正黑體" w:hAnsi="微軟正黑體"/>
                <w:b/>
                <w:bCs/>
              </w:rPr>
              <w:t>抵達時間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273BC469" w14:textId="30C90EB7" w:rsidR="00FF3142" w:rsidRPr="000A420A" w:rsidRDefault="00BD209C" w:rsidP="000A420A">
            <w:pPr>
              <w:spacing w:line="0" w:lineRule="atLeast"/>
              <w:rPr>
                <w:rFonts w:ascii="微軟正黑體" w:eastAsia="微軟正黑體" w:hAnsi="微軟正黑體"/>
              </w:rPr>
            </w:pPr>
            <w:r w:rsidRPr="00BD209C">
              <w:rPr>
                <w:rFonts w:ascii="微軟正黑體" w:eastAsia="微軟正黑體" w:hAnsi="微軟正黑體"/>
              </w:rPr>
              <w:t>18:50</w:t>
            </w:r>
          </w:p>
        </w:tc>
      </w:tr>
      <w:tr w:rsidR="00FF3142" w:rsidRPr="000A420A" w14:paraId="41C3B8C9" w14:textId="77777777">
        <w:trPr>
          <w:divId w:val="638191619"/>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579690CB" w14:textId="77777777" w:rsidR="00FF3142" w:rsidRPr="000A420A" w:rsidRDefault="00000000" w:rsidP="000A420A">
            <w:pPr>
              <w:spacing w:line="0" w:lineRule="atLeast"/>
              <w:jc w:val="center"/>
              <w:rPr>
                <w:rFonts w:ascii="微軟正黑體" w:eastAsia="微軟正黑體" w:hAnsi="微軟正黑體"/>
                <w:b/>
                <w:bCs/>
              </w:rPr>
            </w:pPr>
            <w:r w:rsidRPr="000A420A">
              <w:rPr>
                <w:rFonts w:ascii="微軟正黑體" w:eastAsia="微軟正黑體" w:hAnsi="微軟正黑體"/>
                <w:b/>
                <w:bCs/>
              </w:rPr>
              <w:t>出發地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463DA1E0" w14:textId="4BEE85D9" w:rsidR="00FF3142" w:rsidRPr="000A420A" w:rsidRDefault="00000000" w:rsidP="000A420A">
            <w:pPr>
              <w:spacing w:line="0" w:lineRule="atLeast"/>
              <w:rPr>
                <w:rFonts w:ascii="微軟正黑體" w:eastAsia="微軟正黑體" w:hAnsi="微軟正黑體"/>
              </w:rPr>
            </w:pPr>
            <w:r w:rsidRPr="000A420A">
              <w:rPr>
                <w:rFonts w:ascii="微軟正黑體" w:eastAsia="微軟正黑體" w:hAnsi="微軟正黑體"/>
              </w:rPr>
              <w:t>臺北桃園機場</w:t>
            </w:r>
            <w:r w:rsidR="00764D06">
              <w:rPr>
                <w:rFonts w:ascii="微軟正黑體" w:eastAsia="微軟正黑體" w:hAnsi="微軟正黑體"/>
              </w:rPr>
              <w:t>（</w:t>
            </w:r>
            <w:r w:rsidRPr="000A420A">
              <w:rPr>
                <w:rFonts w:ascii="微軟正黑體" w:eastAsia="微軟正黑體" w:hAnsi="微軟正黑體"/>
              </w:rPr>
              <w:t>TPE</w:t>
            </w:r>
            <w:r w:rsidR="00764D06">
              <w:rPr>
                <w:rFonts w:ascii="微軟正黑體" w:eastAsia="微軟正黑體" w:hAnsi="微軟正黑體"/>
              </w:rPr>
              <w:t>）</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577D7F4" w14:textId="77777777" w:rsidR="00FF3142" w:rsidRPr="000A420A" w:rsidRDefault="00000000" w:rsidP="000A420A">
            <w:pPr>
              <w:spacing w:line="0" w:lineRule="atLeast"/>
              <w:jc w:val="center"/>
              <w:rPr>
                <w:rFonts w:ascii="微軟正黑體" w:eastAsia="微軟正黑體" w:hAnsi="微軟正黑體"/>
                <w:b/>
                <w:bCs/>
              </w:rPr>
            </w:pPr>
            <w:r w:rsidRPr="000A420A">
              <w:rPr>
                <w:rFonts w:ascii="微軟正黑體" w:eastAsia="微軟正黑體" w:hAnsi="微軟正黑體"/>
                <w:b/>
                <w:bCs/>
              </w:rPr>
              <w:t>目的地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21A493B8" w14:textId="28910932" w:rsidR="00FF3142" w:rsidRPr="000A420A" w:rsidRDefault="00000000" w:rsidP="000A420A">
            <w:pPr>
              <w:spacing w:line="0" w:lineRule="atLeast"/>
              <w:rPr>
                <w:rFonts w:ascii="微軟正黑體" w:eastAsia="微軟正黑體" w:hAnsi="微軟正黑體"/>
              </w:rPr>
            </w:pPr>
            <w:r w:rsidRPr="000A420A">
              <w:rPr>
                <w:rFonts w:ascii="微軟正黑體" w:eastAsia="微軟正黑體" w:hAnsi="微軟正黑體"/>
              </w:rPr>
              <w:t>西雅圖</w:t>
            </w:r>
            <w:r w:rsidR="00764D06">
              <w:rPr>
                <w:rFonts w:ascii="微軟正黑體" w:eastAsia="微軟正黑體" w:hAnsi="微軟正黑體"/>
              </w:rPr>
              <w:t>（</w:t>
            </w:r>
            <w:r w:rsidRPr="000A420A">
              <w:rPr>
                <w:rFonts w:ascii="微軟正黑體" w:eastAsia="微軟正黑體" w:hAnsi="微軟正黑體"/>
              </w:rPr>
              <w:t>SEA</w:t>
            </w:r>
            <w:r w:rsidR="00764D06">
              <w:rPr>
                <w:rFonts w:ascii="微軟正黑體" w:eastAsia="微軟正黑體" w:hAnsi="微軟正黑體"/>
              </w:rPr>
              <w:t>）</w:t>
            </w:r>
          </w:p>
        </w:tc>
      </w:tr>
      <w:tr w:rsidR="00FF3142" w:rsidRPr="000A420A" w14:paraId="29999D3A" w14:textId="77777777">
        <w:trPr>
          <w:divId w:val="638191619"/>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0C94C0AD" w14:textId="77777777" w:rsidR="00FF3142" w:rsidRPr="000A420A" w:rsidRDefault="00000000" w:rsidP="000A420A">
            <w:pPr>
              <w:spacing w:line="0" w:lineRule="atLeast"/>
              <w:jc w:val="center"/>
              <w:rPr>
                <w:rFonts w:ascii="微軟正黑體" w:eastAsia="微軟正黑體" w:hAnsi="微軟正黑體"/>
                <w:b/>
                <w:bCs/>
              </w:rPr>
            </w:pPr>
            <w:r w:rsidRPr="000A420A">
              <w:rPr>
                <w:rFonts w:ascii="微軟正黑體" w:eastAsia="微軟正黑體" w:hAnsi="微軟正黑體"/>
                <w:b/>
                <w:bCs/>
              </w:rPr>
              <w:t>回程航班</w:t>
            </w:r>
          </w:p>
        </w:tc>
        <w:tc>
          <w:tcPr>
            <w:tcW w:w="0" w:type="auto"/>
            <w:gridSpan w:val="3"/>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41B07587" w14:textId="55520474" w:rsidR="00FF3142" w:rsidRPr="000A420A" w:rsidRDefault="00000000" w:rsidP="000A420A">
            <w:pPr>
              <w:spacing w:line="0" w:lineRule="atLeast"/>
              <w:rPr>
                <w:rFonts w:ascii="微軟正黑體" w:eastAsia="微軟正黑體" w:hAnsi="微軟正黑體"/>
              </w:rPr>
            </w:pPr>
            <w:r w:rsidRPr="000A420A">
              <w:rPr>
                <w:rFonts w:ascii="微軟正黑體" w:eastAsia="微軟正黑體" w:hAnsi="微軟正黑體"/>
              </w:rPr>
              <w:t>長榮航空 BR2</w:t>
            </w:r>
            <w:r w:rsidR="00BD209C">
              <w:rPr>
                <w:rFonts w:ascii="微軟正黑體" w:eastAsia="微軟正黑體" w:hAnsi="微軟正黑體"/>
              </w:rPr>
              <w:t>3</w:t>
            </w:r>
          </w:p>
        </w:tc>
      </w:tr>
      <w:tr w:rsidR="00FF3142" w:rsidRPr="000A420A" w14:paraId="235F4C11" w14:textId="77777777">
        <w:trPr>
          <w:divId w:val="638191619"/>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0531841A" w14:textId="77777777" w:rsidR="00FF3142" w:rsidRPr="000A420A" w:rsidRDefault="00000000" w:rsidP="000A420A">
            <w:pPr>
              <w:spacing w:line="0" w:lineRule="atLeast"/>
              <w:jc w:val="center"/>
              <w:rPr>
                <w:rFonts w:ascii="微軟正黑體" w:eastAsia="微軟正黑體" w:hAnsi="微軟正黑體"/>
                <w:b/>
                <w:bCs/>
              </w:rPr>
            </w:pPr>
            <w:r w:rsidRPr="000A420A">
              <w:rPr>
                <w:rFonts w:ascii="微軟正黑體" w:eastAsia="微軟正黑體" w:hAnsi="微軟正黑體"/>
                <w:b/>
                <w:bCs/>
              </w:rPr>
              <w:t>起飛時間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57A59E9A" w14:textId="6774BF31" w:rsidR="00FF3142" w:rsidRPr="000A420A" w:rsidRDefault="00BD209C" w:rsidP="000A420A">
            <w:pPr>
              <w:spacing w:line="0" w:lineRule="atLeast"/>
              <w:rPr>
                <w:rFonts w:ascii="微軟正黑體" w:eastAsia="微軟正黑體" w:hAnsi="微軟正黑體"/>
              </w:rPr>
            </w:pPr>
            <w:r w:rsidRPr="00BD209C">
              <w:rPr>
                <w:rFonts w:ascii="微軟正黑體" w:eastAsia="微軟正黑體" w:hAnsi="微軟正黑體"/>
              </w:rPr>
              <w:t>00:50</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07C26CE4" w14:textId="77777777" w:rsidR="00FF3142" w:rsidRPr="000A420A" w:rsidRDefault="00000000" w:rsidP="000A420A">
            <w:pPr>
              <w:spacing w:line="0" w:lineRule="atLeast"/>
              <w:jc w:val="center"/>
              <w:rPr>
                <w:rFonts w:ascii="微軟正黑體" w:eastAsia="微軟正黑體" w:hAnsi="微軟正黑體"/>
                <w:b/>
                <w:bCs/>
              </w:rPr>
            </w:pPr>
            <w:r w:rsidRPr="000A420A">
              <w:rPr>
                <w:rFonts w:ascii="微軟正黑體" w:eastAsia="微軟正黑體" w:hAnsi="微軟正黑體"/>
                <w:b/>
                <w:bCs/>
              </w:rPr>
              <w:t>抵達時間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48D80C5E" w14:textId="77D98132" w:rsidR="00FF3142" w:rsidRPr="000A420A" w:rsidRDefault="00BD209C" w:rsidP="000A420A">
            <w:pPr>
              <w:spacing w:line="0" w:lineRule="atLeast"/>
              <w:rPr>
                <w:rFonts w:ascii="微軟正黑體" w:eastAsia="微軟正黑體" w:hAnsi="微軟正黑體"/>
              </w:rPr>
            </w:pPr>
            <w:r w:rsidRPr="00BD209C">
              <w:rPr>
                <w:rFonts w:ascii="微軟正黑體" w:eastAsia="微軟正黑體" w:hAnsi="微軟正黑體"/>
              </w:rPr>
              <w:t>04:10</w:t>
            </w:r>
          </w:p>
        </w:tc>
      </w:tr>
      <w:tr w:rsidR="00FF3142" w:rsidRPr="000A420A" w14:paraId="43BF5D22" w14:textId="77777777">
        <w:trPr>
          <w:divId w:val="638191619"/>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19F5DA75" w14:textId="77777777" w:rsidR="00FF3142" w:rsidRPr="000A420A" w:rsidRDefault="00000000" w:rsidP="000A420A">
            <w:pPr>
              <w:spacing w:line="0" w:lineRule="atLeast"/>
              <w:jc w:val="center"/>
              <w:rPr>
                <w:rFonts w:ascii="微軟正黑體" w:eastAsia="微軟正黑體" w:hAnsi="微軟正黑體"/>
                <w:b/>
                <w:bCs/>
              </w:rPr>
            </w:pPr>
            <w:r w:rsidRPr="000A420A">
              <w:rPr>
                <w:rFonts w:ascii="微軟正黑體" w:eastAsia="微軟正黑體" w:hAnsi="微軟正黑體"/>
                <w:b/>
                <w:bCs/>
              </w:rPr>
              <w:t>出發地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07CA696A" w14:textId="1AFA818E" w:rsidR="00FF3142" w:rsidRPr="000A420A" w:rsidRDefault="00000000" w:rsidP="000A420A">
            <w:pPr>
              <w:spacing w:line="0" w:lineRule="atLeast"/>
              <w:rPr>
                <w:rFonts w:ascii="微軟正黑體" w:eastAsia="微軟正黑體" w:hAnsi="微軟正黑體"/>
              </w:rPr>
            </w:pPr>
            <w:r w:rsidRPr="000A420A">
              <w:rPr>
                <w:rFonts w:ascii="微軟正黑體" w:eastAsia="微軟正黑體" w:hAnsi="微軟正黑體"/>
              </w:rPr>
              <w:t>西雅圖</w:t>
            </w:r>
            <w:r w:rsidR="00764D06">
              <w:rPr>
                <w:rFonts w:ascii="微軟正黑體" w:eastAsia="微軟正黑體" w:hAnsi="微軟正黑體"/>
              </w:rPr>
              <w:t>（</w:t>
            </w:r>
            <w:r w:rsidRPr="000A420A">
              <w:rPr>
                <w:rFonts w:ascii="微軟正黑體" w:eastAsia="微軟正黑體" w:hAnsi="微軟正黑體"/>
              </w:rPr>
              <w:t>SEA</w:t>
            </w:r>
            <w:r w:rsidR="00764D06">
              <w:rPr>
                <w:rFonts w:ascii="微軟正黑體" w:eastAsia="微軟正黑體" w:hAnsi="微軟正黑體"/>
              </w:rPr>
              <w:t>）</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7B3AAFBE" w14:textId="77777777" w:rsidR="00FF3142" w:rsidRPr="000A420A" w:rsidRDefault="00000000" w:rsidP="000A420A">
            <w:pPr>
              <w:spacing w:line="0" w:lineRule="atLeast"/>
              <w:jc w:val="center"/>
              <w:rPr>
                <w:rFonts w:ascii="微軟正黑體" w:eastAsia="微軟正黑體" w:hAnsi="微軟正黑體"/>
                <w:b/>
                <w:bCs/>
              </w:rPr>
            </w:pPr>
            <w:r w:rsidRPr="000A420A">
              <w:rPr>
                <w:rFonts w:ascii="微軟正黑體" w:eastAsia="微軟正黑體" w:hAnsi="微軟正黑體"/>
                <w:b/>
                <w:bCs/>
              </w:rPr>
              <w:t>目的地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1574FA9F" w14:textId="62FCD3CF" w:rsidR="00FF3142" w:rsidRPr="000A420A" w:rsidRDefault="00000000" w:rsidP="000A420A">
            <w:pPr>
              <w:spacing w:line="0" w:lineRule="atLeast"/>
              <w:rPr>
                <w:rFonts w:ascii="微軟正黑體" w:eastAsia="微軟正黑體" w:hAnsi="微軟正黑體"/>
              </w:rPr>
            </w:pPr>
            <w:r w:rsidRPr="000A420A">
              <w:rPr>
                <w:rFonts w:ascii="微軟正黑體" w:eastAsia="微軟正黑體" w:hAnsi="微軟正黑體"/>
              </w:rPr>
              <w:t>臺北桃園機場</w:t>
            </w:r>
            <w:r w:rsidR="00764D06">
              <w:rPr>
                <w:rFonts w:ascii="微軟正黑體" w:eastAsia="微軟正黑體" w:hAnsi="微軟正黑體"/>
              </w:rPr>
              <w:t>（</w:t>
            </w:r>
            <w:r w:rsidRPr="000A420A">
              <w:rPr>
                <w:rFonts w:ascii="微軟正黑體" w:eastAsia="微軟正黑體" w:hAnsi="微軟正黑體"/>
              </w:rPr>
              <w:t>TPE</w:t>
            </w:r>
            <w:r w:rsidR="00764D06">
              <w:rPr>
                <w:rFonts w:ascii="微軟正黑體" w:eastAsia="微軟正黑體" w:hAnsi="微軟正黑體"/>
              </w:rPr>
              <w:t>）</w:t>
            </w:r>
          </w:p>
        </w:tc>
      </w:tr>
    </w:tbl>
    <w:p w14:paraId="3B68EC56" w14:textId="77777777" w:rsidR="00FF3142" w:rsidRPr="000A420A" w:rsidRDefault="00000000" w:rsidP="000A420A">
      <w:pPr>
        <w:pStyle w:val="2"/>
        <w:pBdr>
          <w:bottom w:val="single" w:sz="6" w:space="0" w:color="666666"/>
        </w:pBdr>
        <w:spacing w:before="0" w:beforeAutospacing="0" w:after="0" w:afterAutospacing="0" w:line="0" w:lineRule="atLeast"/>
        <w:divId w:val="1432121643"/>
        <w:rPr>
          <w:rFonts w:ascii="微軟正黑體" w:eastAsia="微軟正黑體" w:hAnsi="微軟正黑體"/>
          <w:sz w:val="32"/>
          <w:szCs w:val="32"/>
          <w:lang w:val="en"/>
        </w:rPr>
      </w:pPr>
      <w:r w:rsidRPr="000A420A">
        <w:rPr>
          <w:rFonts w:ascii="微軟正黑體" w:eastAsia="微軟正黑體" w:hAnsi="微軟正黑體"/>
          <w:sz w:val="32"/>
          <w:szCs w:val="32"/>
          <w:lang w:val="en"/>
        </w:rPr>
        <w:t xml:space="preserve">每日行程 </w:t>
      </w:r>
    </w:p>
    <w:tbl>
      <w:tblPr>
        <w:tblW w:w="5000" w:type="pct"/>
        <w:tblCellMar>
          <w:top w:w="15" w:type="dxa"/>
          <w:left w:w="15" w:type="dxa"/>
          <w:bottom w:w="15" w:type="dxa"/>
          <w:right w:w="15" w:type="dxa"/>
        </w:tblCellMar>
        <w:tblLook w:val="04A0" w:firstRow="1" w:lastRow="0" w:firstColumn="1" w:lastColumn="0" w:noHBand="0" w:noVBand="1"/>
      </w:tblPr>
      <w:tblGrid>
        <w:gridCol w:w="11022"/>
      </w:tblGrid>
      <w:tr w:rsidR="00FF3142" w:rsidRPr="000A420A" w14:paraId="4D407A0B" w14:textId="77777777">
        <w:trPr>
          <w:divId w:val="1432121643"/>
        </w:trPr>
        <w:tc>
          <w:tcPr>
            <w:tcW w:w="0" w:type="auto"/>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317"/>
              <w:gridCol w:w="1513"/>
              <w:gridCol w:w="8146"/>
            </w:tblGrid>
            <w:tr w:rsidR="00FF3142" w:rsidRPr="000A420A" w14:paraId="58C3E925"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AEC573C"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第01天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17DB727D"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桃園國際機場 / 西雅圖</w:t>
                  </w:r>
                </w:p>
              </w:tc>
            </w:tr>
            <w:tr w:rsidR="00FF3142" w:rsidRPr="000A420A" w14:paraId="2677FDA3"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58B803D6" w14:textId="065CA9B3" w:rsidR="00FF3142" w:rsidRPr="000A420A" w:rsidRDefault="005677B7" w:rsidP="00466119">
                  <w:pPr>
                    <w:pStyle w:val="itemdesc"/>
                    <w:spacing w:before="0" w:beforeAutospacing="0" w:after="0" w:afterAutospacing="0" w:line="0" w:lineRule="atLeast"/>
                    <w:divId w:val="1432121643"/>
                    <w:rPr>
                      <w:rFonts w:ascii="微軟正黑體" w:eastAsia="微軟正黑體" w:hAnsi="微軟正黑體"/>
                      <w:sz w:val="22"/>
                    </w:rPr>
                  </w:pPr>
                  <w:r w:rsidRPr="000A420A">
                    <w:rPr>
                      <w:rFonts w:ascii="微軟正黑體" w:eastAsia="微軟正黑體" w:hAnsi="微軟正黑體"/>
                      <w:sz w:val="22"/>
                      <w:szCs w:val="22"/>
                    </w:rPr>
                    <w:t>今日集合於桃園國際機場，滿懷憧憬搭機飛往有常綠之州美譽的美國華盛頓州，全州半數以上的地區有綠色植物覆蓋，還有三座國家公園，各擁有獨特的風光與奇景，是美國西岸三大門戶之一的西雅圖。抵達後前往飯店住宿。</w:t>
                  </w:r>
                </w:p>
              </w:tc>
            </w:tr>
            <w:tr w:rsidR="00FF3142" w:rsidRPr="000A420A" w14:paraId="3100D6FD"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644A2856" w14:textId="77777777" w:rsidR="00FF3142" w:rsidRPr="000A420A" w:rsidRDefault="00000000" w:rsidP="000A420A">
                  <w:pPr>
                    <w:spacing w:line="0" w:lineRule="atLeast"/>
                    <w:jc w:val="center"/>
                    <w:rPr>
                      <w:rFonts w:ascii="微軟正黑體" w:eastAsia="微軟正黑體" w:hAnsi="微軟正黑體" w:cs="新細明體"/>
                      <w:b/>
                      <w:bCs/>
                      <w:sz w:val="22"/>
                    </w:rPr>
                  </w:pPr>
                  <w:r w:rsidRPr="000A420A">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BFA4815"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BAC0321"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敬請自理</w:t>
                  </w:r>
                </w:p>
              </w:tc>
            </w:tr>
            <w:tr w:rsidR="00FF3142" w:rsidRPr="000A420A" w14:paraId="0A8BDD7A"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8448520"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7B3CE9A"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809C9B4"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敬請自理</w:t>
                  </w:r>
                </w:p>
              </w:tc>
            </w:tr>
            <w:tr w:rsidR="00FF3142" w:rsidRPr="000A420A" w14:paraId="7D5A77D8"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2BC580E"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E8AD68A"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F557AF3"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敬請自理</w:t>
                  </w:r>
                </w:p>
              </w:tc>
            </w:tr>
            <w:tr w:rsidR="00FF3142" w:rsidRPr="000A420A" w14:paraId="7C8AC802"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12B482D2"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320B74C0" w14:textId="5E06DB3C" w:rsidR="00FF3142" w:rsidRPr="000A420A" w:rsidRDefault="00764D06" w:rsidP="000A420A">
                  <w:pPr>
                    <w:spacing w:line="0" w:lineRule="atLeast"/>
                    <w:rPr>
                      <w:rFonts w:ascii="微軟正黑體" w:eastAsia="微軟正黑體" w:hAnsi="微軟正黑體"/>
                      <w:sz w:val="22"/>
                    </w:rPr>
                  </w:pPr>
                  <w:r>
                    <w:rPr>
                      <w:rStyle w:val="noticetext"/>
                      <w:rFonts w:ascii="微軟正黑體" w:eastAsia="微軟正黑體" w:hAnsi="微軟正黑體"/>
                      <w:sz w:val="22"/>
                    </w:rPr>
                    <w:t>（入住飯店以實際確認為主）</w:t>
                  </w:r>
                  <w:r w:rsidRPr="000A420A">
                    <w:rPr>
                      <w:rFonts w:ascii="微軟正黑體" w:eastAsia="微軟正黑體" w:hAnsi="微軟正黑體"/>
                      <w:sz w:val="22"/>
                    </w:rPr>
                    <w:t xml:space="preserve"> Best Western Seattle 或 Country Inn and Suite by Radisson 或 Hampton Inn Seattle 或同級 </w:t>
                  </w:r>
                </w:p>
              </w:tc>
            </w:tr>
            <w:tr w:rsidR="00FF3142" w:rsidRPr="000A420A" w14:paraId="39BF6175"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7327E1E5"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第02天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5C12010E"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西雅圖→溫哥華【薩利希海賞鯨遊船】→米遜/奇里瓦克</w:t>
                  </w:r>
                </w:p>
              </w:tc>
            </w:tr>
            <w:tr w:rsidR="00FF3142" w:rsidRPr="000A420A" w14:paraId="1520A493"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23FC382E"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溫哥華【薩利希海賞鯨遊船】</w:t>
                  </w:r>
                </w:p>
                <w:p w14:paraId="1E03F5F5" w14:textId="77777777"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體驗薩利希海及周邊野生動物的雄偉，從海面上的鯨魚到天上翱翔的禿鷹。船程穿過胡安德富卡海峡的洋流尋找殺人鯨和座頭鯨，船上專業的導遊生動地講述海洋動物的故事，在這片生氣蓬勃的海域，將有高機率看見鯨魚、海獅的蹤跡。 備註: 在北方的海洋上，氣溫偏低，建議您穿 風衣外套、毛衣、長褲和不露趾的鞋子並帶上太陽眼鏡、防曬霜、防風帽子、雙筒望遠鏡、相機，船上也會提供熱飲，溫暖您的身子。</w:t>
                  </w:r>
                </w:p>
                <w:p w14:paraId="79D4A679" w14:textId="77777777" w:rsidR="00FF3142" w:rsidRPr="000A420A" w:rsidRDefault="00000000" w:rsidP="000A420A">
                  <w:pPr>
                    <w:pStyle w:val="4"/>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特別說明</w:t>
                  </w:r>
                </w:p>
                <w:p w14:paraId="6E03715B" w14:textId="77777777" w:rsidR="00FF3142" w:rsidRPr="000A420A" w:rsidRDefault="00000000" w:rsidP="000A420A">
                  <w:pPr>
                    <w:pStyle w:val="Web"/>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 xml:space="preserve">※薩利希海賞鯨遊船若遇不可抗力因素停駛，則行程改為【卡皮拉諾吊橋公園．克里夫蘭水壩】，並每人退$120加幣。 </w:t>
                  </w:r>
                </w:p>
              </w:tc>
            </w:tr>
            <w:tr w:rsidR="00FF3142" w:rsidRPr="000A420A" w14:paraId="72183D09"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20566044"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CB7C168"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0838F2C"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飯店內享用</w:t>
                  </w:r>
                </w:p>
              </w:tc>
            </w:tr>
            <w:tr w:rsidR="00FF3142" w:rsidRPr="000A420A" w14:paraId="115734EB"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26EA6900"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9CAD9AE"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60D8FEC"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方便遊玩，敬請自理</w:t>
                  </w:r>
                </w:p>
              </w:tc>
            </w:tr>
            <w:tr w:rsidR="00FF3142" w:rsidRPr="000A420A" w14:paraId="51334EA1"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5995C93A"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2559634"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8702475"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中式七菜一湯</w:t>
                  </w:r>
                </w:p>
              </w:tc>
            </w:tr>
            <w:tr w:rsidR="00FF3142" w:rsidRPr="000A420A" w14:paraId="772D3FDA"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385C642F"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4B7C35EA" w14:textId="79C71919" w:rsidR="00FF3142" w:rsidRPr="000A420A" w:rsidRDefault="00764D06" w:rsidP="000A420A">
                  <w:pPr>
                    <w:spacing w:line="0" w:lineRule="atLeast"/>
                    <w:rPr>
                      <w:rFonts w:ascii="微軟正黑體" w:eastAsia="微軟正黑體" w:hAnsi="微軟正黑體"/>
                      <w:sz w:val="22"/>
                    </w:rPr>
                  </w:pPr>
                  <w:r>
                    <w:rPr>
                      <w:rStyle w:val="noticetext"/>
                      <w:rFonts w:ascii="微軟正黑體" w:eastAsia="微軟正黑體" w:hAnsi="微軟正黑體"/>
                      <w:sz w:val="22"/>
                    </w:rPr>
                    <w:t>（入住飯店以實際確認為主）</w:t>
                  </w:r>
                  <w:r w:rsidRPr="000A420A">
                    <w:rPr>
                      <w:rFonts w:ascii="微軟正黑體" w:eastAsia="微軟正黑體" w:hAnsi="微軟正黑體"/>
                      <w:sz w:val="22"/>
                    </w:rPr>
                    <w:t xml:space="preserve"> Best Western Plus Mission City Lodge 或 Coast Chilliwack Hotel 或 Best Western Plus Regency 或同級 </w:t>
                  </w:r>
                </w:p>
              </w:tc>
            </w:tr>
            <w:tr w:rsidR="00FF3142" w:rsidRPr="000A420A" w14:paraId="34C624D9"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1DF772FA"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第03天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902A023" w14:textId="4A60FF4E"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米遜/奇里瓦克→淘金小鎮希望鎮→歐肯納根湖→最後一根釘紀念碑→灰熊鎮</w:t>
                  </w:r>
                  <w:r w:rsidR="00764D06">
                    <w:rPr>
                      <w:rFonts w:ascii="微軟正黑體" w:eastAsia="微軟正黑體" w:hAnsi="微軟正黑體"/>
                      <w:sz w:val="22"/>
                    </w:rPr>
                    <w:t>（</w:t>
                  </w:r>
                  <w:r w:rsidRPr="000A420A">
                    <w:rPr>
                      <w:rFonts w:ascii="微軟正黑體" w:eastAsia="微軟正黑體" w:hAnsi="微軟正黑體"/>
                      <w:sz w:val="22"/>
                    </w:rPr>
                    <w:t>或鮭魚彎或黃金鎮</w:t>
                  </w:r>
                  <w:r w:rsidR="00764D06">
                    <w:rPr>
                      <w:rFonts w:ascii="微軟正黑體" w:eastAsia="微軟正黑體" w:hAnsi="微軟正黑體"/>
                      <w:sz w:val="22"/>
                    </w:rPr>
                    <w:t>）</w:t>
                  </w:r>
                </w:p>
              </w:tc>
            </w:tr>
            <w:tr w:rsidR="00FF3142" w:rsidRPr="000A420A" w14:paraId="3488CC1E"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67DBC45E"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淘金小鎮希望鎮</w:t>
                  </w:r>
                </w:p>
                <w:p w14:paraId="75092FAC" w14:textId="77777777"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百年前淘金時期的美麗小鎮，也曾是電影「第一滴血」拍攝的地點，在此身歷其境感受電影拍攝場景並稍做休息，也是溫哥華地區前往洛磯山脈必經的休息站。</w:t>
                  </w:r>
                </w:p>
                <w:p w14:paraId="7C76DE67"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歐肯納根湖</w:t>
                  </w:r>
                </w:p>
                <w:p w14:paraId="773F1E9C" w14:textId="77777777"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此地被譽為「陽光燦爛之地」，被公認是加拿大的果籃。據說有湖怪 OGOPOGO，科隆那市政府懸賞加幣兩百萬給尋找到印地安人傳說中水怪的人。</w:t>
                  </w:r>
                </w:p>
                <w:p w14:paraId="4B8636FD"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最後一根釘紀念碑</w:t>
                  </w:r>
                </w:p>
                <w:p w14:paraId="76F86C89" w14:textId="77777777"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由華工興建的太平洋鐵路東西鐵路在1885年完工，長3000英哩的鐵路由東西兩邊同時舖設，到此正好接軌。太平洋鐵路公司董事長史提夫用黃金製造的釘子釘在鐵路上，被稱為"最後一根釘"。太平洋鐵路建造時十分艱辛，平均每一公里死了三位華工。1985年，加拿大政府在這裏修建了一個紀念碑，紀念100年前這條鐵路連接了太平洋和大西洋，使得加拿大的10個省2個地方成為一個完整的聯邦國家。</w:t>
                  </w:r>
                </w:p>
                <w:p w14:paraId="6875405A" w14:textId="77777777" w:rsidR="00FF3142" w:rsidRPr="000A420A" w:rsidRDefault="00000000" w:rsidP="000A420A">
                  <w:pPr>
                    <w:pStyle w:val="4"/>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特別說明</w:t>
                  </w:r>
                </w:p>
                <w:p w14:paraId="7532AFA2" w14:textId="77777777" w:rsidR="00FF3142" w:rsidRPr="000A420A" w:rsidRDefault="00000000" w:rsidP="000A420A">
                  <w:pPr>
                    <w:pStyle w:val="Web"/>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※今晚將入住灰熊鎮《或鮭魚灣或黃金鎮》一晚。</w:t>
                  </w:r>
                </w:p>
              </w:tc>
            </w:tr>
            <w:tr w:rsidR="00FF3142" w:rsidRPr="000A420A" w14:paraId="5EF9CBC5"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7F0B74E2"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5900812"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192920D"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飯店內享用</w:t>
                  </w:r>
                </w:p>
              </w:tc>
            </w:tr>
            <w:tr w:rsidR="00FF3142" w:rsidRPr="000A420A" w14:paraId="0F274521"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00B369C"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93AC3AE"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E71CF37"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中式自助餐</w:t>
                  </w:r>
                </w:p>
              </w:tc>
            </w:tr>
            <w:tr w:rsidR="00FF3142" w:rsidRPr="000A420A" w14:paraId="4A05D20B"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7093B5C9"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DB1E610"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CD3F25D"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中式七菜一湯</w:t>
                  </w:r>
                </w:p>
              </w:tc>
            </w:tr>
            <w:tr w:rsidR="00FF3142" w:rsidRPr="000A420A" w14:paraId="0485F00D"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5C57DE4A"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31F7A51C" w14:textId="2BBC83F5" w:rsidR="00FF3142" w:rsidRPr="000A420A" w:rsidRDefault="00764D06" w:rsidP="000A420A">
                  <w:pPr>
                    <w:spacing w:line="0" w:lineRule="atLeast"/>
                    <w:rPr>
                      <w:rFonts w:ascii="微軟正黑體" w:eastAsia="微軟正黑體" w:hAnsi="微軟正黑體"/>
                      <w:sz w:val="22"/>
                    </w:rPr>
                  </w:pPr>
                  <w:r>
                    <w:rPr>
                      <w:rStyle w:val="noticetext"/>
                      <w:rFonts w:ascii="微軟正黑體" w:eastAsia="微軟正黑體" w:hAnsi="微軟正黑體"/>
                      <w:sz w:val="22"/>
                    </w:rPr>
                    <w:t>（入住飯店以實際確認為主）</w:t>
                  </w:r>
                  <w:r w:rsidRPr="000A420A">
                    <w:rPr>
                      <w:rFonts w:ascii="微軟正黑體" w:eastAsia="微軟正黑體" w:hAnsi="微軟正黑體"/>
                      <w:sz w:val="22"/>
                    </w:rPr>
                    <w:t xml:space="preserve"> Fairfield Inn 或 Best Western 或 Stoke Hotel 或同級 </w:t>
                  </w:r>
                </w:p>
              </w:tc>
            </w:tr>
            <w:tr w:rsidR="00FF3142" w:rsidRPr="000A420A" w14:paraId="0D5C5195"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2156E423"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第04天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1D7ADC26"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灰熊鎮→優鶴國家公園【翡翠湖、天然石橋】→班夫國家公園【硫磺山纜車、弓河瀑布、班夫小鎮】→班夫或肯摩Canmore</w:t>
                  </w:r>
                </w:p>
              </w:tc>
            </w:tr>
            <w:tr w:rsidR="00FF3142" w:rsidRPr="000A420A" w14:paraId="6D0C473E"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42A143C8"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優鶴國家公園【翡翠湖、天然石橋】</w:t>
                  </w:r>
                </w:p>
                <w:p w14:paraId="3FB22826" w14:textId="1764AFB9"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優鶴</w:t>
                  </w:r>
                  <w:r w:rsidR="00764D06">
                    <w:rPr>
                      <w:rFonts w:ascii="微軟正黑體" w:eastAsia="微軟正黑體" w:hAnsi="微軟正黑體"/>
                      <w:sz w:val="22"/>
                      <w:szCs w:val="22"/>
                    </w:rPr>
                    <w:t>（</w:t>
                  </w:r>
                  <w:r w:rsidRPr="000A420A">
                    <w:rPr>
                      <w:rFonts w:ascii="微軟正黑體" w:eastAsia="微軟正黑體" w:hAnsi="微軟正黑體"/>
                      <w:sz w:val="22"/>
                      <w:szCs w:val="22"/>
                    </w:rPr>
                    <w:t>YOHO</w:t>
                  </w:r>
                  <w:r w:rsidR="00764D06">
                    <w:rPr>
                      <w:rFonts w:ascii="微軟正黑體" w:eastAsia="微軟正黑體" w:hAnsi="微軟正黑體"/>
                      <w:sz w:val="22"/>
                      <w:szCs w:val="22"/>
                    </w:rPr>
                    <w:t>）</w:t>
                  </w:r>
                  <w:r w:rsidRPr="000A420A">
                    <w:rPr>
                      <w:rFonts w:ascii="微軟正黑體" w:eastAsia="微軟正黑體" w:hAnsi="微軟正黑體"/>
                      <w:sz w:val="22"/>
                      <w:szCs w:val="22"/>
                    </w:rPr>
                    <w:t>在克里族的語言中所代表的是驚奇與不可思議的意思。擁有加拿大最高的瀑布奇景、世界級的化石遺跡地和鬼斧神工的的天然地形景觀。抵達高山冰河湖－【翡翠湖】以及滴水穿石的【天然石橋】您可欣賞大自然巧奪天工的美景。</w:t>
                  </w:r>
                </w:p>
                <w:p w14:paraId="30BB0123"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硫磺山纜車</w:t>
                  </w:r>
                </w:p>
                <w:p w14:paraId="1127728F" w14:textId="77777777"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特別安排硫磺山纜車，登上標高2281公尺的硫磺山。您不但可以感受洛磯山脈磅礡的氣勢，偶爾還可在山頂上見到松鼠及巨角野羊的蹤跡，這絕對是一處值得您前往的地方。</w:t>
                  </w:r>
                </w:p>
                <w:p w14:paraId="31629F6F"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弓河瀑布</w:t>
                  </w:r>
                </w:p>
                <w:p w14:paraId="2F8B23BE" w14:textId="3CD3F19C"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弓河瀑布，是加拿大班夫國家公園的重要景點之一，也是1953年瑪麗蓮夢露在此拍攝大江東去場景（The River Of No Return），山坡上就是著名的班夫溫泉城堡飯店</w:t>
                  </w:r>
                  <w:r w:rsidR="00764D06">
                    <w:rPr>
                      <w:rFonts w:ascii="微軟正黑體" w:eastAsia="微軟正黑體" w:hAnsi="微軟正黑體"/>
                      <w:sz w:val="22"/>
                      <w:szCs w:val="22"/>
                    </w:rPr>
                    <w:t>（</w:t>
                  </w:r>
                  <w:r w:rsidRPr="000A420A">
                    <w:rPr>
                      <w:rFonts w:ascii="微軟正黑體" w:eastAsia="微軟正黑體" w:hAnsi="微軟正黑體"/>
                      <w:sz w:val="22"/>
                      <w:szCs w:val="22"/>
                    </w:rPr>
                    <w:t>Fairmont Banff Spring Hotel</w:t>
                  </w:r>
                  <w:r w:rsidR="00764D06">
                    <w:rPr>
                      <w:rFonts w:ascii="微軟正黑體" w:eastAsia="微軟正黑體" w:hAnsi="微軟正黑體"/>
                      <w:sz w:val="22"/>
                      <w:szCs w:val="22"/>
                    </w:rPr>
                    <w:t>）</w:t>
                  </w:r>
                  <w:r w:rsidRPr="000A420A">
                    <w:rPr>
                      <w:rFonts w:ascii="微軟正黑體" w:eastAsia="微軟正黑體" w:hAnsi="微軟正黑體"/>
                      <w:sz w:val="22"/>
                      <w:szCs w:val="22"/>
                    </w:rPr>
                    <w:t>。</w:t>
                  </w:r>
                </w:p>
                <w:p w14:paraId="07E6EF44" w14:textId="60F8CCBF"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班夫小鎮</w:t>
                  </w:r>
                  <w:r w:rsidR="00764D06">
                    <w:rPr>
                      <w:rFonts w:ascii="微軟正黑體" w:eastAsia="微軟正黑體" w:hAnsi="微軟正黑體"/>
                      <w:sz w:val="22"/>
                      <w:szCs w:val="22"/>
                    </w:rPr>
                    <w:t>（</w:t>
                  </w:r>
                  <w:r w:rsidRPr="000A420A">
                    <w:rPr>
                      <w:rFonts w:ascii="微軟正黑體" w:eastAsia="微軟正黑體" w:hAnsi="微軟正黑體"/>
                      <w:sz w:val="22"/>
                      <w:szCs w:val="22"/>
                    </w:rPr>
                    <w:t>自由活動</w:t>
                  </w:r>
                  <w:r w:rsidR="00764D06">
                    <w:rPr>
                      <w:rFonts w:ascii="微軟正黑體" w:eastAsia="微軟正黑體" w:hAnsi="微軟正黑體"/>
                      <w:sz w:val="22"/>
                      <w:szCs w:val="22"/>
                    </w:rPr>
                    <w:t>）</w:t>
                  </w:r>
                </w:p>
                <w:p w14:paraId="4175C2DE" w14:textId="4DAD97C3"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無論從自然資源或人文歷史的角度來看，身為全球第三座、加拿大第一座國家公園的班夫國家公園</w:t>
                  </w:r>
                  <w:r w:rsidR="00764D06">
                    <w:rPr>
                      <w:rFonts w:ascii="微軟正黑體" w:eastAsia="微軟正黑體" w:hAnsi="微軟正黑體"/>
                      <w:sz w:val="22"/>
                      <w:szCs w:val="22"/>
                    </w:rPr>
                    <w:t>（</w:t>
                  </w:r>
                  <w:r w:rsidRPr="000A420A">
                    <w:rPr>
                      <w:rFonts w:ascii="微軟正黑體" w:eastAsia="微軟正黑體" w:hAnsi="微軟正黑體"/>
                      <w:sz w:val="22"/>
                      <w:szCs w:val="22"/>
                    </w:rPr>
                    <w:t>Banff National Park</w:t>
                  </w:r>
                  <w:r w:rsidR="00764D06">
                    <w:rPr>
                      <w:rFonts w:ascii="微軟正黑體" w:eastAsia="微軟正黑體" w:hAnsi="微軟正黑體"/>
                      <w:sz w:val="22"/>
                      <w:szCs w:val="22"/>
                    </w:rPr>
                    <w:t>）</w:t>
                  </w:r>
                  <w:r w:rsidRPr="000A420A">
                    <w:rPr>
                      <w:rFonts w:ascii="微軟正黑體" w:eastAsia="微軟正黑體" w:hAnsi="微軟正黑體"/>
                      <w:sz w:val="22"/>
                      <w:szCs w:val="22"/>
                    </w:rPr>
                    <w:t>，都有她無可取代的地位，而能長期定居在她的進出門戶「班夫小鎮」，則不啻住進了人間仙境。旅人如我、從仙境歸來，感受最深刻的不只超凡之美，還體悟了打造仙境的條件，是趟祛除私欲的過程。走在「班夫大道</w:t>
                  </w:r>
                  <w:r w:rsidR="00764D06">
                    <w:rPr>
                      <w:rFonts w:ascii="微軟正黑體" w:eastAsia="微軟正黑體" w:hAnsi="微軟正黑體"/>
                      <w:sz w:val="22"/>
                      <w:szCs w:val="22"/>
                    </w:rPr>
                    <w:t>（</w:t>
                  </w:r>
                  <w:r w:rsidRPr="000A420A">
                    <w:rPr>
                      <w:rFonts w:ascii="微軟正黑體" w:eastAsia="微軟正黑體" w:hAnsi="微軟正黑體"/>
                      <w:sz w:val="22"/>
                      <w:szCs w:val="22"/>
                    </w:rPr>
                    <w:t>Banff Avenue</w:t>
                  </w:r>
                  <w:r w:rsidR="00764D06">
                    <w:rPr>
                      <w:rFonts w:ascii="微軟正黑體" w:eastAsia="微軟正黑體" w:hAnsi="微軟正黑體"/>
                      <w:sz w:val="22"/>
                      <w:szCs w:val="22"/>
                    </w:rPr>
                    <w:t>）</w:t>
                  </w:r>
                  <w:r w:rsidRPr="000A420A">
                    <w:rPr>
                      <w:rFonts w:ascii="微軟正黑體" w:eastAsia="微軟正黑體" w:hAnsi="微軟正黑體"/>
                      <w:sz w:val="22"/>
                      <w:szCs w:val="22"/>
                    </w:rPr>
                    <w:t>」上，兩旁商店街櫥窗陳列衣飾琳瑯滿目，盡顯當季流行，但整排建築卻維持百年前的復古風貌。</w:t>
                  </w:r>
                </w:p>
                <w:p w14:paraId="145A9C52" w14:textId="77777777" w:rsidR="00FF3142" w:rsidRPr="000A420A" w:rsidRDefault="00000000" w:rsidP="000A420A">
                  <w:pPr>
                    <w:pStyle w:val="4"/>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特別說明</w:t>
                  </w:r>
                </w:p>
                <w:p w14:paraId="03D5BF07" w14:textId="77777777" w:rsidR="000622CE" w:rsidRDefault="00000000" w:rsidP="000A420A">
                  <w:pPr>
                    <w:pStyle w:val="Web"/>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 xml:space="preserve">※硫磺山纜車若遇氣候因素關閉或年度維修而無法搭乘時，則改走露易絲湖纜車替代，如遇露易絲湖纜車無法成行，則每人退$40加幣，敬請見諒！ </w:t>
                  </w:r>
                </w:p>
                <w:p w14:paraId="732BA956" w14:textId="279114C0" w:rsidR="00FF3142" w:rsidRPr="000A420A" w:rsidRDefault="00000000" w:rsidP="000A420A">
                  <w:pPr>
                    <w:pStyle w:val="Web"/>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※因為旺季班夫小鎮飯店經常滿房，如遇滿房，將改由Canmore小鎮，不便之處敬請見諒。</w:t>
                  </w:r>
                </w:p>
              </w:tc>
            </w:tr>
            <w:tr w:rsidR="00FF3142" w:rsidRPr="000A420A" w14:paraId="174695F6"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0B16113C"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89FDA13"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77DFC58"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飯店內享用</w:t>
                  </w:r>
                </w:p>
              </w:tc>
            </w:tr>
            <w:tr w:rsidR="00FF3142" w:rsidRPr="000A420A" w14:paraId="1DDC946F"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9F3B79E"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5D7D32E"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3CD810D"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西式套餐</w:t>
                  </w:r>
                </w:p>
              </w:tc>
            </w:tr>
            <w:tr w:rsidR="00FF3142" w:rsidRPr="000A420A" w14:paraId="76866F33"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2372F75"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A2459C6"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F94B23C"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方便逛街，敬請自理</w:t>
                  </w:r>
                </w:p>
              </w:tc>
            </w:tr>
            <w:tr w:rsidR="00FF3142" w:rsidRPr="000A420A" w14:paraId="0E1909E8"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1E64FBB4"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2318EBC1" w14:textId="18007E60" w:rsidR="00FF3142" w:rsidRPr="000A420A" w:rsidRDefault="00764D06" w:rsidP="000A420A">
                  <w:pPr>
                    <w:spacing w:line="0" w:lineRule="atLeast"/>
                    <w:rPr>
                      <w:rFonts w:ascii="微軟正黑體" w:eastAsia="微軟正黑體" w:hAnsi="微軟正黑體"/>
                      <w:sz w:val="22"/>
                    </w:rPr>
                  </w:pPr>
                  <w:r>
                    <w:rPr>
                      <w:rStyle w:val="noticetext"/>
                      <w:rFonts w:ascii="微軟正黑體" w:eastAsia="微軟正黑體" w:hAnsi="微軟正黑體"/>
                      <w:sz w:val="22"/>
                    </w:rPr>
                    <w:t>（入住飯店以實際確認為主）</w:t>
                  </w:r>
                  <w:r w:rsidRPr="000A420A">
                    <w:rPr>
                      <w:rFonts w:ascii="微軟正黑體" w:eastAsia="微軟正黑體" w:hAnsi="微軟正黑體"/>
                      <w:sz w:val="22"/>
                    </w:rPr>
                    <w:t xml:space="preserve"> Mount Royal Hotel 或 ELK 或 Banff Aspen Lodge 或 Irwin's 或 Best Western 或 Banff Caribou 或同級 </w:t>
                  </w:r>
                </w:p>
              </w:tc>
            </w:tr>
            <w:tr w:rsidR="00FF3142" w:rsidRPr="000A420A" w14:paraId="00087B2C"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719DC4FF"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第05天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C9B61EC"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 xml:space="preserve">班夫國家公園【弓湖、鴉爪冰河、佩投湖】→【傑士伯國家公園】→哥倫比亞冰原雪車Columbia Icefield Glacier Adventure </w:t>
                  </w:r>
                </w:p>
              </w:tc>
            </w:tr>
            <w:tr w:rsidR="00FF3142" w:rsidRPr="000A420A" w14:paraId="27A4C080"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7F95A616"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弓湖</w:t>
                  </w:r>
                </w:p>
                <w:p w14:paraId="2B119567" w14:textId="77777777"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弓湖是加拿大亞伯達省西部的一個冰川湖，位於洛磯山脈的弓河，海拔高度為1,920米，湖泊面積為3.21平方公里。弓湖位於弓峰的南面，瓦普堤克山脈的東面，多洛米特山口的西面，可以通過班夫國家公園和賈斯珀國家公園之間的冰原公路到達。</w:t>
                  </w:r>
                </w:p>
                <w:p w14:paraId="5C9D4A30"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鴉爪冰河</w:t>
                  </w:r>
                </w:p>
                <w:p w14:paraId="1933EF01" w14:textId="77777777"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鴉爪冰河前緣受地心引力影響而向外延展之爪狀冰河，因為和烏鴉腳爪相似，故名之。烏鴉爪冰是河冰原大道上百座冰河中最吸引人的景點之一。</w:t>
                  </w:r>
                </w:p>
                <w:p w14:paraId="7864AB7D"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佩投湖</w:t>
                  </w:r>
                </w:p>
                <w:p w14:paraId="4913C81B" w14:textId="77777777"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座落在群山環抱之中，格外顯得翡翠般珍貴。湖水中含有冰河作用時的粉末，在陽光的折射下映照出碧綠的TIFFANY藍，是洛磯山脈的必去打卡點，也是最美麗的冰河湖之一。 ※佩投湖需視路況，若天候不佳或其他因素關閉，將取消前往，不便之處敬請見諒。</w:t>
                  </w:r>
                </w:p>
                <w:p w14:paraId="16F08AA7"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【傑士伯國家公園】</w:t>
                  </w:r>
                </w:p>
                <w:p w14:paraId="2503F027" w14:textId="77777777"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傑士伯國家公園是洛磯山脈國家公園中最大的國家公園，在這，除了壯麗的山脈和美麗的湖泊外，各種野生動物的數量加起來，比當地居民還多。說這裡是野生動物的天堂，一點也不為過。傑士伯國家公園擁有渾然天成的美景，卻沒有過度開發的商業氣息。使每年5-10月都有來自世界各地的遊客想要進入傑士伯國家公園一探究竟。也因此，傑士伯國家公園有全洛磯山脈國家公園中最搶手，最難訂，同時也是最昻貴的餐廳與飯店。</w:t>
                  </w:r>
                </w:p>
                <w:p w14:paraId="2320C696"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 xml:space="preserve">哥倫比亞冰原雪車Columbia Icefield Glacier Adventure </w:t>
                  </w:r>
                </w:p>
                <w:p w14:paraId="3B6F27BB" w14:textId="033C155A"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 xml:space="preserve">安排搭乘特製的雪車，登上阿薩巴斯卡冰河上，您可親自踏上厚度300 公尺的冰原上，一想到厚厚的冰河是由數千萬年前的雪積壓而成的，不覺讓人感慨萬千，這絕對是您一生中難得的經驗。 </w:t>
                  </w:r>
                </w:p>
                <w:p w14:paraId="18CEDC16" w14:textId="77777777" w:rsidR="00FF3142" w:rsidRPr="000A420A" w:rsidRDefault="00000000" w:rsidP="000A420A">
                  <w:pPr>
                    <w:pStyle w:val="4"/>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特別說明</w:t>
                  </w:r>
                </w:p>
                <w:p w14:paraId="7D23721F" w14:textId="77777777" w:rsidR="000622CE" w:rsidRDefault="00000000" w:rsidP="000A420A">
                  <w:pPr>
                    <w:pStyle w:val="Web"/>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 xml:space="preserve">※佩投湖將在6月後才會融冰完畢，期間天氣變化較不穩定，若遇大雪或天氣因素道路關閉或因路面濕滑，避免危險會取消前往，不便之處敬請見諒。 </w:t>
                  </w:r>
                </w:p>
                <w:p w14:paraId="097FB47F" w14:textId="77777777" w:rsidR="000622CE" w:rsidRDefault="00000000" w:rsidP="000A420A">
                  <w:pPr>
                    <w:pStyle w:val="Web"/>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 xml:space="preserve">※若遇天候或其他因素導致冰原雪車不開放時，則每人退$50加幣，冰原雪車2025年預計開放日期為5月4日，實際日期調整依官方網站公告為準。 </w:t>
                  </w:r>
                </w:p>
                <w:p w14:paraId="52DDF249" w14:textId="53DE12AF" w:rsidR="00FF3142" w:rsidRPr="000A420A" w:rsidRDefault="00000000" w:rsidP="000A420A">
                  <w:pPr>
                    <w:pStyle w:val="Web"/>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※露易絲湖城堡飯店與班夫溫泉飯店，皆為舊城堡改建，房間床型多以一大床為主，團體房間需求無法指定雙床房或一大床房，房間安排以飯店提供為主，恕無法指定房型，謝謝。</w:t>
                  </w:r>
                </w:p>
              </w:tc>
            </w:tr>
            <w:tr w:rsidR="00FF3142" w:rsidRPr="000A420A" w14:paraId="4DA7BB74"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7679AA24"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4811766"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76B6252"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飯店內享用</w:t>
                  </w:r>
                </w:p>
              </w:tc>
            </w:tr>
            <w:tr w:rsidR="00FF3142" w:rsidRPr="000A420A" w14:paraId="5FF98070"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6CF3EE9"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7AD4E74"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EA7A1DD"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西式自助餐</w:t>
                  </w:r>
                </w:p>
              </w:tc>
            </w:tr>
            <w:tr w:rsidR="00FF3142" w:rsidRPr="000A420A" w14:paraId="75FBED8B"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1C12AC6"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A92987D"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4F0D3D9"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亞伯達牛排+鮭魚雙主餐</w:t>
                  </w:r>
                </w:p>
              </w:tc>
            </w:tr>
            <w:tr w:rsidR="00FF3142" w:rsidRPr="000A420A" w14:paraId="1F4ED6AC"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5CD4D2CC"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6BA7CC20" w14:textId="3480CD9F" w:rsidR="00FF3142" w:rsidRPr="000A420A" w:rsidRDefault="00764D06" w:rsidP="000A420A">
                  <w:pPr>
                    <w:spacing w:line="0" w:lineRule="atLeast"/>
                    <w:rPr>
                      <w:rFonts w:ascii="微軟正黑體" w:eastAsia="微軟正黑體" w:hAnsi="微軟正黑體"/>
                      <w:sz w:val="22"/>
                    </w:rPr>
                  </w:pPr>
                  <w:r>
                    <w:rPr>
                      <w:rStyle w:val="noticetext"/>
                      <w:rFonts w:ascii="微軟正黑體" w:eastAsia="微軟正黑體" w:hAnsi="微軟正黑體"/>
                      <w:sz w:val="22"/>
                    </w:rPr>
                    <w:t>（入住飯店以實際確認為主）</w:t>
                  </w:r>
                  <w:r w:rsidRPr="000A420A">
                    <w:rPr>
                      <w:rFonts w:ascii="微軟正黑體" w:eastAsia="微軟正黑體" w:hAnsi="微軟正黑體"/>
                      <w:sz w:val="22"/>
                    </w:rPr>
                    <w:t xml:space="preserve"> Fairmont Chateau Lake Louise 或同級 </w:t>
                  </w:r>
                </w:p>
              </w:tc>
            </w:tr>
            <w:tr w:rsidR="00FF3142" w:rsidRPr="000A420A" w14:paraId="04DA7818"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2E8E3F74"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第06天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22251D1C"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露易絲湖→夢蓮湖→冰河國家公園【羅傑士峽道】→夕卡摩→甘露市品嘗蔘茶體驗</w:t>
                  </w:r>
                </w:p>
              </w:tc>
            </w:tr>
            <w:tr w:rsidR="00FF3142" w:rsidRPr="000A420A" w14:paraId="3BE7FEF0"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44696303"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夢蓮湖</w:t>
                  </w:r>
                </w:p>
                <w:p w14:paraId="1A0855D7" w14:textId="77777777"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被譽為加拿大的國寶冰川湖，隨陽光照射呈現藍綠色，夢幻且而迷人。受喜愛的程度從曾經出現在加拿大紙鈔上就能可見一番。 ※夢蓮湖一般於每年的6月初~10月中開放，期間若遇大雪或天氣因素導致路面濕滑，會封閉道路，為了旅客安全將取消前往，不便之處敬請見諒。</w:t>
                  </w:r>
                </w:p>
                <w:p w14:paraId="4CD1D439"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冰河國家公園【羅傑士峽道】</w:t>
                  </w:r>
                </w:p>
                <w:p w14:paraId="28C7749C" w14:textId="77777777"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是建造太平洋鐵路時，因為西部高山險峻，鐵路無法安全通過山脈。因此加拿大太平洋鐵路公司發出公告，請各界好手幫忙尋找適合建造鐵路的位置。西元1881年一位太平洋鐵路工程師羅傑士發現了這條峽道，為紀念此隘口對於橫貫加拿大東西交通的貢獻。故以發現者羅傑命名。</w:t>
                  </w:r>
                </w:p>
                <w:p w14:paraId="06D15FB7"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夕卡摩</w:t>
                  </w:r>
                </w:p>
                <w:p w14:paraId="29519732" w14:textId="053E50C5"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位於加拿大一號國道與97A公路交叉處。鎮上有一戶從荷蘭移民來此的酪農在此經營了一個荷蘭農場</w:t>
                  </w:r>
                  <w:r w:rsidR="00764D06">
                    <w:rPr>
                      <w:rFonts w:ascii="微軟正黑體" w:eastAsia="微軟正黑體" w:hAnsi="微軟正黑體"/>
                      <w:sz w:val="22"/>
                      <w:szCs w:val="22"/>
                    </w:rPr>
                    <w:t>（</w:t>
                  </w:r>
                  <w:r w:rsidRPr="000A420A">
                    <w:rPr>
                      <w:rFonts w:ascii="微軟正黑體" w:eastAsia="微軟正黑體" w:hAnsi="微軟正黑體"/>
                      <w:sz w:val="22"/>
                      <w:szCs w:val="22"/>
                    </w:rPr>
                    <w:t>D Dutchmen Dairy Ltd</w:t>
                  </w:r>
                  <w:r w:rsidR="00764D06">
                    <w:rPr>
                      <w:rFonts w:ascii="微軟正黑體" w:eastAsia="微軟正黑體" w:hAnsi="微軟正黑體"/>
                      <w:sz w:val="22"/>
                      <w:szCs w:val="22"/>
                    </w:rPr>
                    <w:t>）</w:t>
                  </w:r>
                  <w:r w:rsidRPr="000A420A">
                    <w:rPr>
                      <w:rFonts w:ascii="微軟正黑體" w:eastAsia="微軟正黑體" w:hAnsi="微軟正黑體"/>
                      <w:sz w:val="22"/>
                      <w:szCs w:val="22"/>
                    </w:rPr>
                    <w:t>，因此夕卡摩又有奶酪小鎮之稱。</w:t>
                  </w:r>
                </w:p>
                <w:p w14:paraId="3A2216FB"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甘露市品嘗蔘茶體驗</w:t>
                  </w:r>
                </w:p>
                <w:p w14:paraId="48D86F67" w14:textId="77777777"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甘露市的半沙漠乾燥型氣候是花旗蔘的樂土，在此隨處可見連綿不絕的蔘田，特別精選優質蔘廠增進大家對花旗蔘的了解 。 ※停留時間約1小時。</w:t>
                  </w:r>
                </w:p>
                <w:p w14:paraId="3FE8C8A2" w14:textId="77777777" w:rsidR="00FF3142" w:rsidRPr="000A420A" w:rsidRDefault="00000000" w:rsidP="000A420A">
                  <w:pPr>
                    <w:pStyle w:val="4"/>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特別說明</w:t>
                  </w:r>
                </w:p>
                <w:p w14:paraId="6065C94A" w14:textId="77777777" w:rsidR="00FF3142" w:rsidRPr="000A420A" w:rsidRDefault="00000000" w:rsidP="000A420A">
                  <w:pPr>
                    <w:pStyle w:val="Web"/>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※今日將在甘露市住宿一晚，若遇滿房，將以鄰近小鎮維農替代。 ※夢蓮湖一般於每年的6月初~10月中開放，期間若遇大雪或天氣因素導致路面濕滑，會封閉道路，為了旅客安全將取消前往，不便之處敬請見諒。</w:t>
                  </w:r>
                </w:p>
              </w:tc>
            </w:tr>
            <w:tr w:rsidR="00FF3142" w:rsidRPr="000A420A" w14:paraId="7778D41E"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4E2C1BF9"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D39F0AF"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2D31928"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飯店內享用</w:t>
                  </w:r>
                </w:p>
              </w:tc>
            </w:tr>
            <w:tr w:rsidR="00FF3142" w:rsidRPr="000A420A" w14:paraId="19A7AB36"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716E72C4"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535C150"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A45FA7E"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西式簡餐</w:t>
                  </w:r>
                </w:p>
              </w:tc>
            </w:tr>
            <w:tr w:rsidR="00FF3142" w:rsidRPr="000A420A" w14:paraId="706565A0"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505FFE9F"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DB808F5"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83C67C2"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中式七菜一湯 或 中式自助餐</w:t>
                  </w:r>
                </w:p>
              </w:tc>
            </w:tr>
            <w:tr w:rsidR="00FF3142" w:rsidRPr="000A420A" w14:paraId="6E14EEDB"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7CF89765"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67D4E9A9" w14:textId="2B963F84" w:rsidR="00FF3142" w:rsidRPr="000A420A" w:rsidRDefault="00764D06" w:rsidP="000A420A">
                  <w:pPr>
                    <w:spacing w:line="0" w:lineRule="atLeast"/>
                    <w:rPr>
                      <w:rFonts w:ascii="微軟正黑體" w:eastAsia="微軟正黑體" w:hAnsi="微軟正黑體"/>
                      <w:sz w:val="22"/>
                    </w:rPr>
                  </w:pPr>
                  <w:r>
                    <w:rPr>
                      <w:rStyle w:val="noticetext"/>
                      <w:rFonts w:ascii="微軟正黑體" w:eastAsia="微軟正黑體" w:hAnsi="微軟正黑體"/>
                      <w:sz w:val="22"/>
                    </w:rPr>
                    <w:t>（入住飯店以實際確認為主）</w:t>
                  </w:r>
                  <w:r w:rsidRPr="000A420A">
                    <w:rPr>
                      <w:rFonts w:ascii="微軟正黑體" w:eastAsia="微軟正黑體" w:hAnsi="微軟正黑體"/>
                      <w:sz w:val="22"/>
                    </w:rPr>
                    <w:t xml:space="preserve"> Holiday Inn Express 或 Best Western 或 Fairfield Inn 或同級 </w:t>
                  </w:r>
                </w:p>
              </w:tc>
            </w:tr>
            <w:tr w:rsidR="00FF3142" w:rsidRPr="000A420A" w14:paraId="4427E43B"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41C2811"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第07天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739EC38"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甘露市→溫哥華【蓋士鎮、加拿大廣場、史丹利公園】</w:t>
                  </w:r>
                </w:p>
              </w:tc>
            </w:tr>
            <w:tr w:rsidR="00FF3142" w:rsidRPr="000A420A" w14:paraId="12D40AF9"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4EEACB62"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蓋士鎮</w:t>
                  </w:r>
                </w:p>
                <w:p w14:paraId="2089533C" w14:textId="77777777"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蓋斯鎮是溫哥華的發源地，而此座蒸汽鐘是全世界第一座以蒸氣發動的鐘，每四分三十秒會鳴一次氣笛，每十五分鐘會播放一次音樂，而每小時會發出報時聲，全世界很多遊客都慕名而來。</w:t>
                  </w:r>
                </w:p>
                <w:p w14:paraId="4F4AD619"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加拿大廣場</w:t>
                  </w:r>
                </w:p>
                <w:p w14:paraId="05046ADB" w14:textId="77777777"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獨樹一幟的白色五帆型屋頂與蔚藍海天相輝映，是溫哥華最主要的地標之一，也是遊輪的停靠碼頭。</w:t>
                  </w:r>
                </w:p>
                <w:p w14:paraId="15840B02" w14:textId="0AF51266"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史丹利公園</w:t>
                  </w:r>
                  <w:r w:rsidR="00764D06">
                    <w:rPr>
                      <w:rFonts w:ascii="微軟正黑體" w:eastAsia="微軟正黑體" w:hAnsi="微軟正黑體"/>
                      <w:sz w:val="22"/>
                      <w:szCs w:val="22"/>
                    </w:rPr>
                    <w:t>（</w:t>
                  </w:r>
                  <w:r w:rsidRPr="000A420A">
                    <w:rPr>
                      <w:rFonts w:ascii="微軟正黑體" w:eastAsia="微軟正黑體" w:hAnsi="微軟正黑體"/>
                      <w:sz w:val="22"/>
                      <w:szCs w:val="22"/>
                    </w:rPr>
                    <w:t>圖騰柱獅門大橋</w:t>
                  </w:r>
                  <w:r w:rsidR="00764D06">
                    <w:rPr>
                      <w:rFonts w:ascii="微軟正黑體" w:eastAsia="微軟正黑體" w:hAnsi="微軟正黑體"/>
                      <w:sz w:val="22"/>
                      <w:szCs w:val="22"/>
                    </w:rPr>
                    <w:t>）</w:t>
                  </w:r>
                </w:p>
                <w:p w14:paraId="0AAC660F" w14:textId="74FAA424" w:rsidR="00FF3142" w:rsidRPr="000A420A" w:rsidRDefault="005677B7" w:rsidP="005677B7">
                  <w:pPr>
                    <w:pStyle w:val="itemdesc"/>
                    <w:spacing w:before="0" w:beforeAutospacing="0" w:after="0" w:afterAutospacing="0" w:line="0" w:lineRule="atLeast"/>
                    <w:divId w:val="1432121643"/>
                    <w:rPr>
                      <w:rFonts w:ascii="微軟正黑體" w:eastAsia="微軟正黑體" w:hAnsi="微軟正黑體"/>
                      <w:sz w:val="22"/>
                    </w:rPr>
                  </w:pPr>
                  <w:r w:rsidRPr="000A420A">
                    <w:rPr>
                      <w:rFonts w:ascii="微軟正黑體" w:eastAsia="微軟正黑體" w:hAnsi="微軟正黑體"/>
                      <w:sz w:val="22"/>
                      <w:szCs w:val="22"/>
                    </w:rPr>
                    <w:t>位於溫哥華市中心，占地達1,000多畝的史丹利公園，被譽為是「溫哥華之肺」，公園內有長達5.5公里海濱步道，靠海一處，聳立著印地安人的圖騰柱，人們把這些圖騰柱稱做「會說話的樹幹」，每個圖騰都有美麗的神話故事背景，讀出印第安人的宗教信仰和情感，同時也是他們的精神支柱，另外還有橫跨海灣及連接溫哥華市中心及北岸市鎮的獅門大橋，可以隔著英國灣觀賞北溫風景。</w:t>
                  </w:r>
                </w:p>
              </w:tc>
            </w:tr>
            <w:tr w:rsidR="00FF3142" w:rsidRPr="000A420A" w14:paraId="4200E7E6"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6BB59B6E" w14:textId="77777777" w:rsidR="00FF3142" w:rsidRPr="000A420A" w:rsidRDefault="00000000" w:rsidP="000A420A">
                  <w:pPr>
                    <w:spacing w:line="0" w:lineRule="atLeast"/>
                    <w:jc w:val="center"/>
                    <w:rPr>
                      <w:rFonts w:ascii="微軟正黑體" w:eastAsia="微軟正黑體" w:hAnsi="微軟正黑體" w:cs="新細明體"/>
                      <w:b/>
                      <w:bCs/>
                      <w:sz w:val="22"/>
                    </w:rPr>
                  </w:pPr>
                  <w:r w:rsidRPr="000A420A">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118C9A1"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EFBEEB2"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飯店內享用</w:t>
                  </w:r>
                </w:p>
              </w:tc>
            </w:tr>
            <w:tr w:rsidR="00FF3142" w:rsidRPr="000A420A" w14:paraId="3293008B"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7CD361A"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6A14B3A"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4CFCA5D"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中式自助餐</w:t>
                  </w:r>
                </w:p>
              </w:tc>
            </w:tr>
            <w:tr w:rsidR="00FF3142" w:rsidRPr="000A420A" w14:paraId="01C48F28"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4C889529"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ECF165E"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999F122"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韓式風味餐</w:t>
                  </w:r>
                </w:p>
              </w:tc>
            </w:tr>
            <w:tr w:rsidR="00FF3142" w:rsidRPr="000A420A" w14:paraId="4243D1D3"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6CB490EC"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6628B20F" w14:textId="73A879F3" w:rsidR="00FF3142" w:rsidRPr="000A420A" w:rsidRDefault="00764D06" w:rsidP="000A420A">
                  <w:pPr>
                    <w:spacing w:line="0" w:lineRule="atLeast"/>
                    <w:rPr>
                      <w:rFonts w:ascii="微軟正黑體" w:eastAsia="微軟正黑體" w:hAnsi="微軟正黑體"/>
                      <w:sz w:val="22"/>
                    </w:rPr>
                  </w:pPr>
                  <w:r>
                    <w:rPr>
                      <w:rStyle w:val="noticetext"/>
                      <w:rFonts w:ascii="微軟正黑體" w:eastAsia="微軟正黑體" w:hAnsi="微軟正黑體"/>
                      <w:sz w:val="22"/>
                    </w:rPr>
                    <w:t>（入住飯店以實際確認為主）</w:t>
                  </w:r>
                  <w:r w:rsidRPr="000A420A">
                    <w:rPr>
                      <w:rFonts w:ascii="微軟正黑體" w:eastAsia="微軟正黑體" w:hAnsi="微軟正黑體"/>
                      <w:sz w:val="22"/>
                    </w:rPr>
                    <w:t xml:space="preserve"> Holiday Inn 或 Accent Inns 或 Holiday Inn Express 或同級 </w:t>
                  </w:r>
                </w:p>
              </w:tc>
            </w:tr>
            <w:tr w:rsidR="00FF3142" w:rsidRPr="000A420A" w14:paraId="7FE4A361"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ED56677"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第08天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1BC8C2C4" w14:textId="5A3DF9B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溫哥華【全日自由活動】《建議自費行程</w:t>
                  </w:r>
                  <w:r w:rsidR="00A04540">
                    <w:rPr>
                      <w:rFonts w:ascii="微軟正黑體" w:eastAsia="微軟正黑體" w:hAnsi="微軟正黑體" w:hint="eastAsia"/>
                      <w:sz w:val="22"/>
                    </w:rPr>
                    <w:t>：</w:t>
                  </w:r>
                  <w:r w:rsidRPr="000A420A">
                    <w:rPr>
                      <w:rFonts w:ascii="微軟正黑體" w:eastAsia="微軟正黑體" w:hAnsi="微軟正黑體"/>
                      <w:sz w:val="22"/>
                    </w:rPr>
                    <w:t>維多利亞一日遊</w:t>
                  </w:r>
                  <w:r w:rsidR="00764D06">
                    <w:rPr>
                      <w:rFonts w:ascii="微軟正黑體" w:eastAsia="微軟正黑體" w:hAnsi="微軟正黑體"/>
                      <w:sz w:val="22"/>
                    </w:rPr>
                    <w:t>（</w:t>
                  </w:r>
                  <w:r w:rsidRPr="000A420A">
                    <w:rPr>
                      <w:rFonts w:ascii="微軟正黑體" w:eastAsia="微軟正黑體" w:hAnsi="微軟正黑體"/>
                      <w:sz w:val="22"/>
                    </w:rPr>
                    <w:t>含午餐</w:t>
                  </w:r>
                  <w:r w:rsidR="00764D06">
                    <w:rPr>
                      <w:rFonts w:ascii="微軟正黑體" w:eastAsia="微軟正黑體" w:hAnsi="微軟正黑體"/>
                      <w:sz w:val="22"/>
                    </w:rPr>
                    <w:t>）</w:t>
                  </w:r>
                  <w:r w:rsidRPr="000A420A">
                    <w:rPr>
                      <w:rFonts w:ascii="微軟正黑體" w:eastAsia="微軟正黑體" w:hAnsi="微軟正黑體"/>
                      <w:sz w:val="22"/>
                    </w:rPr>
                    <w:t>CAD$270》</w:t>
                  </w:r>
                </w:p>
              </w:tc>
            </w:tr>
            <w:tr w:rsidR="00FF3142" w:rsidRPr="000A420A" w14:paraId="361DB4AF"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21C0B84A" w14:textId="77777777" w:rsidR="00A04540"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溫哥華【全日自由活動】</w:t>
                  </w:r>
                </w:p>
                <w:p w14:paraId="51357CA9" w14:textId="2C30767A"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《建議自費行程</w:t>
                  </w:r>
                  <w:r w:rsidR="00A04540">
                    <w:rPr>
                      <w:rFonts w:ascii="微軟正黑體" w:eastAsia="微軟正黑體" w:hAnsi="微軟正黑體" w:hint="eastAsia"/>
                      <w:sz w:val="22"/>
                      <w:szCs w:val="22"/>
                    </w:rPr>
                    <w:t>：</w:t>
                  </w:r>
                  <w:r w:rsidRPr="000A420A">
                    <w:rPr>
                      <w:rFonts w:ascii="微軟正黑體" w:eastAsia="微軟正黑體" w:hAnsi="微軟正黑體"/>
                      <w:sz w:val="22"/>
                      <w:szCs w:val="22"/>
                    </w:rPr>
                    <w:t>維多利亞一日遊</w:t>
                  </w:r>
                  <w:r w:rsidR="00764D06">
                    <w:rPr>
                      <w:rFonts w:ascii="微軟正黑體" w:eastAsia="微軟正黑體" w:hAnsi="微軟正黑體"/>
                      <w:sz w:val="22"/>
                      <w:szCs w:val="22"/>
                    </w:rPr>
                    <w:t>（</w:t>
                  </w:r>
                  <w:r w:rsidRPr="000A420A">
                    <w:rPr>
                      <w:rFonts w:ascii="微軟正黑體" w:eastAsia="微軟正黑體" w:hAnsi="微軟正黑體"/>
                      <w:sz w:val="22"/>
                      <w:szCs w:val="22"/>
                    </w:rPr>
                    <w:t>含午餐</w:t>
                  </w:r>
                  <w:r w:rsidR="00764D06">
                    <w:rPr>
                      <w:rFonts w:ascii="微軟正黑體" w:eastAsia="微軟正黑體" w:hAnsi="微軟正黑體"/>
                      <w:sz w:val="22"/>
                      <w:szCs w:val="22"/>
                    </w:rPr>
                    <w:t>）</w:t>
                  </w:r>
                  <w:r w:rsidRPr="000A420A">
                    <w:rPr>
                      <w:rFonts w:ascii="微軟正黑體" w:eastAsia="微軟正黑體" w:hAnsi="微軟正黑體"/>
                      <w:sz w:val="22"/>
                      <w:szCs w:val="22"/>
                    </w:rPr>
                    <w:t>CAD$270》</w:t>
                  </w:r>
                </w:p>
                <w:p w14:paraId="0BFC5124" w14:textId="689CB144"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搭乘★【BC渡輪】</w:t>
                  </w:r>
                  <w:r w:rsidR="00764D06">
                    <w:rPr>
                      <w:rFonts w:ascii="微軟正黑體" w:eastAsia="微軟正黑體" w:hAnsi="微軟正黑體"/>
                      <w:sz w:val="22"/>
                      <w:szCs w:val="22"/>
                    </w:rPr>
                    <w:t>（</w:t>
                  </w:r>
                  <w:r w:rsidRPr="000A420A">
                    <w:rPr>
                      <w:rFonts w:ascii="微軟正黑體" w:eastAsia="微軟正黑體" w:hAnsi="微軟正黑體"/>
                      <w:sz w:val="22"/>
                      <w:szCs w:val="22"/>
                    </w:rPr>
                    <w:t>航行時間約1小時30分</w:t>
                  </w:r>
                  <w:r w:rsidR="00764D06">
                    <w:rPr>
                      <w:rFonts w:ascii="微軟正黑體" w:eastAsia="微軟正黑體" w:hAnsi="微軟正黑體"/>
                      <w:sz w:val="22"/>
                      <w:szCs w:val="22"/>
                    </w:rPr>
                    <w:t>）</w:t>
                  </w:r>
                  <w:r w:rsidRPr="000A420A">
                    <w:rPr>
                      <w:rFonts w:ascii="微軟正黑體" w:eastAsia="微軟正黑體" w:hAnsi="微軟正黑體"/>
                      <w:sz w:val="22"/>
                      <w:szCs w:val="22"/>
                    </w:rPr>
                    <w:t>前往維多利亞</w:t>
                  </w:r>
                  <w:r w:rsidR="00A04540">
                    <w:rPr>
                      <w:rFonts w:ascii="微軟正黑體" w:eastAsia="微軟正黑體" w:hAnsi="微軟正黑體" w:hint="eastAsia"/>
                      <w:sz w:val="22"/>
                      <w:szCs w:val="22"/>
                    </w:rPr>
                    <w:t>－</w:t>
                  </w:r>
                  <w:r w:rsidRPr="000A420A">
                    <w:rPr>
                      <w:rFonts w:ascii="微軟正黑體" w:eastAsia="微軟正黑體" w:hAnsi="微軟正黑體"/>
                      <w:sz w:val="22"/>
                      <w:szCs w:val="22"/>
                    </w:rPr>
                    <w:t>下車參觀</w:t>
                  </w:r>
                  <w:r w:rsidR="00A04540">
                    <w:rPr>
                      <w:rFonts w:ascii="微軟正黑體" w:eastAsia="微軟正黑體" w:hAnsi="微軟正黑體" w:hint="eastAsia"/>
                      <w:sz w:val="22"/>
                      <w:szCs w:val="22"/>
                    </w:rPr>
                    <w:t>：</w:t>
                  </w:r>
                  <w:r w:rsidRPr="000A420A">
                    <w:rPr>
                      <w:rFonts w:ascii="微軟正黑體" w:eastAsia="微軟正黑體" w:hAnsi="微軟正黑體"/>
                      <w:sz w:val="22"/>
                      <w:szCs w:val="22"/>
                    </w:rPr>
                    <w:t>省議會大樓、帝后酒店、雷鳥圖騰公園</w:t>
                  </w:r>
                  <w:r w:rsidR="00A04540">
                    <w:rPr>
                      <w:rFonts w:ascii="微軟正黑體" w:eastAsia="微軟正黑體" w:hAnsi="微軟正黑體" w:hint="eastAsia"/>
                      <w:sz w:val="22"/>
                      <w:szCs w:val="22"/>
                    </w:rPr>
                    <w:t>－</w:t>
                  </w:r>
                  <w:r w:rsidRPr="000A420A">
                    <w:rPr>
                      <w:rFonts w:ascii="微軟正黑體" w:eastAsia="微軟正黑體" w:hAnsi="微軟正黑體"/>
                      <w:sz w:val="22"/>
                      <w:szCs w:val="22"/>
                    </w:rPr>
                    <w:t>路過參觀</w:t>
                  </w:r>
                  <w:r w:rsidR="00A04540">
                    <w:rPr>
                      <w:rFonts w:ascii="微軟正黑體" w:eastAsia="微軟正黑體" w:hAnsi="微軟正黑體" w:hint="eastAsia"/>
                      <w:sz w:val="22"/>
                      <w:szCs w:val="22"/>
                    </w:rPr>
                    <w:t>：</w:t>
                  </w:r>
                  <w:r w:rsidRPr="000A420A">
                    <w:rPr>
                      <w:rFonts w:ascii="微軟正黑體" w:eastAsia="微軟正黑體" w:hAnsi="微軟正黑體"/>
                      <w:sz w:val="22"/>
                      <w:szCs w:val="22"/>
                    </w:rPr>
                    <w:t>中國城</w:t>
                  </w:r>
                  <w:r w:rsidR="00A04540">
                    <w:rPr>
                      <w:rFonts w:ascii="微軟正黑體" w:eastAsia="微軟正黑體" w:hAnsi="微軟正黑體" w:hint="eastAsia"/>
                      <w:sz w:val="22"/>
                      <w:szCs w:val="22"/>
                    </w:rPr>
                    <w:t>－</w:t>
                  </w:r>
                  <w:r w:rsidRPr="000A420A">
                    <w:rPr>
                      <w:rFonts w:ascii="微軟正黑體" w:eastAsia="微軟正黑體" w:hAnsi="微軟正黑體"/>
                      <w:sz w:val="22"/>
                      <w:szCs w:val="22"/>
                    </w:rPr>
                    <w:t>特別安排</w:t>
                  </w:r>
                  <w:r w:rsidR="00A04540">
                    <w:rPr>
                      <w:rFonts w:ascii="微軟正黑體" w:eastAsia="微軟正黑體" w:hAnsi="微軟正黑體" w:hint="eastAsia"/>
                      <w:sz w:val="22"/>
                      <w:szCs w:val="22"/>
                    </w:rPr>
                    <w:t>：</w:t>
                  </w:r>
                  <w:r w:rsidRPr="000A420A">
                    <w:rPr>
                      <w:rFonts w:ascii="微軟正黑體" w:eastAsia="微軟正黑體" w:hAnsi="微軟正黑體"/>
                      <w:sz w:val="22"/>
                      <w:szCs w:val="22"/>
                    </w:rPr>
                    <w:t>布查花園</w:t>
                  </w:r>
                  <w:r w:rsidR="00764D06">
                    <w:rPr>
                      <w:rFonts w:ascii="微軟正黑體" w:eastAsia="微軟正黑體" w:hAnsi="微軟正黑體"/>
                      <w:sz w:val="22"/>
                      <w:szCs w:val="22"/>
                    </w:rPr>
                    <w:t>（</w:t>
                  </w:r>
                  <w:r w:rsidRPr="000A420A">
                    <w:rPr>
                      <w:rFonts w:ascii="微軟正黑體" w:eastAsia="微軟正黑體" w:hAnsi="微軟正黑體"/>
                      <w:sz w:val="22"/>
                      <w:szCs w:val="22"/>
                    </w:rPr>
                    <w:t>停留時間不少於90分</w:t>
                  </w:r>
                  <w:r w:rsidR="00764D06">
                    <w:rPr>
                      <w:rFonts w:ascii="微軟正黑體" w:eastAsia="微軟正黑體" w:hAnsi="微軟正黑體"/>
                      <w:sz w:val="22"/>
                      <w:szCs w:val="22"/>
                    </w:rPr>
                    <w:t>）</w:t>
                  </w:r>
                  <w:r w:rsidR="00A04540">
                    <w:rPr>
                      <w:rFonts w:ascii="微軟正黑體" w:eastAsia="微軟正黑體" w:hAnsi="微軟正黑體" w:hint="eastAsia"/>
                      <w:sz w:val="22"/>
                      <w:szCs w:val="22"/>
                    </w:rPr>
                    <w:t>－</w:t>
                  </w:r>
                  <w:r w:rsidRPr="000A420A">
                    <w:rPr>
                      <w:rFonts w:ascii="微軟正黑體" w:eastAsia="微軟正黑體" w:hAnsi="微軟正黑體"/>
                      <w:sz w:val="22"/>
                      <w:szCs w:val="22"/>
                    </w:rPr>
                    <w:t>最後搭乘渡輪返回溫哥華，您可在渡輪上自理晚餐。</w:t>
                  </w:r>
                </w:p>
                <w:p w14:paraId="01EA88EB" w14:textId="77777777" w:rsidR="00FF3142" w:rsidRPr="000A420A" w:rsidRDefault="00000000" w:rsidP="000A420A">
                  <w:pPr>
                    <w:pStyle w:val="4"/>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特別說明</w:t>
                  </w:r>
                </w:p>
                <w:p w14:paraId="40A74A89" w14:textId="0E7D08D6" w:rsidR="00A04540" w:rsidRDefault="00000000" w:rsidP="000A420A">
                  <w:pPr>
                    <w:pStyle w:val="Web"/>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維多利亞一日遊因B.C渡輪規定團體須提早預訂，故請於出團日的前30天告知服務您的業務同仁是否參加此自費行程，並於出發當天將費用繳交給當團領隊。</w:t>
                  </w:r>
                </w:p>
                <w:p w14:paraId="1D934729" w14:textId="5E4964A7" w:rsidR="00FF3142" w:rsidRPr="000A420A" w:rsidRDefault="00000000" w:rsidP="000A420A">
                  <w:pPr>
                    <w:pStyle w:val="Web"/>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※重要提醒：自費行程最低成團人數為16人報名參加，低於16人則此項自費活動無法成行，最終人數以繳費人數計算之。</w:t>
                  </w:r>
                </w:p>
              </w:tc>
            </w:tr>
            <w:tr w:rsidR="00FF3142" w:rsidRPr="000A420A" w14:paraId="2E486CE5"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2CA95E50"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893FA80"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FFDFFBA"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飯店內享用</w:t>
                  </w:r>
                </w:p>
              </w:tc>
            </w:tr>
            <w:tr w:rsidR="00FF3142" w:rsidRPr="000A420A" w14:paraId="526F1499"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2B865D5E"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CB8A042"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1E8FE43"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敬請自理</w:t>
                  </w:r>
                </w:p>
              </w:tc>
            </w:tr>
            <w:tr w:rsidR="00FF3142" w:rsidRPr="000A420A" w14:paraId="5EDBF5FB"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A761DA2"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05B807A"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15CC41B"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敬請自理</w:t>
                  </w:r>
                </w:p>
              </w:tc>
            </w:tr>
            <w:tr w:rsidR="00FF3142" w:rsidRPr="000A420A" w14:paraId="70281789"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3778848A"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258165B8" w14:textId="49DDBE42" w:rsidR="00FF3142" w:rsidRPr="000A420A" w:rsidRDefault="00764D06" w:rsidP="000A420A">
                  <w:pPr>
                    <w:spacing w:line="0" w:lineRule="atLeast"/>
                    <w:rPr>
                      <w:rFonts w:ascii="微軟正黑體" w:eastAsia="微軟正黑體" w:hAnsi="微軟正黑體"/>
                      <w:sz w:val="22"/>
                    </w:rPr>
                  </w:pPr>
                  <w:r>
                    <w:rPr>
                      <w:rStyle w:val="noticetext"/>
                      <w:rFonts w:ascii="微軟正黑體" w:eastAsia="微軟正黑體" w:hAnsi="微軟正黑體"/>
                      <w:sz w:val="22"/>
                    </w:rPr>
                    <w:t>（入住飯店以實際確認為主）</w:t>
                  </w:r>
                  <w:r w:rsidRPr="000A420A">
                    <w:rPr>
                      <w:rFonts w:ascii="微軟正黑體" w:eastAsia="微軟正黑體" w:hAnsi="微軟正黑體"/>
                      <w:sz w:val="22"/>
                    </w:rPr>
                    <w:t xml:space="preserve"> Holiday Inn 或 Accent Inns 或 Holiday Inn Express 或同級 </w:t>
                  </w:r>
                </w:p>
              </w:tc>
            </w:tr>
            <w:tr w:rsidR="00FF3142" w:rsidRPr="000A420A" w14:paraId="7AF1D763"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D1BDEDA"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第09天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141233E"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溫哥華→鷺島酒莊品酒 LuLu Island Winery→西雅圖【西雅圖名牌大賣場Seattle Premium Outlets】</w:t>
                  </w:r>
                </w:p>
              </w:tc>
            </w:tr>
            <w:tr w:rsidR="00FF3142" w:rsidRPr="000A420A" w14:paraId="476A5EC8"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78D13F63"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鷺島酒莊品酒 LuLu Island Winery</w:t>
                  </w:r>
                </w:p>
                <w:p w14:paraId="0E79A04B" w14:textId="77777777"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鷺島酒莊（LuLu Island Winery）位於加拿大列治文市，以釀造高品質的葡萄酒和冰酒聞名。酒莊使用本地種植的葡萄，並採用傳統釀酒技術，推出風味獨特的紅、白葡萄酒以及頂級冰酒。其冰酒榮獲多項國際獎項，並獲得VQA（加拿大安大略省及不列顛哥倫比亞省的葡萄酒品質認證）認證，保證酒品質量卓越。遊客可在酒莊參觀並品味精選酒款，體驗葡萄酒的魅力。 * 停留時間約為1小時</w:t>
                  </w:r>
                </w:p>
                <w:p w14:paraId="6B07234D"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西雅圖【西雅圖名牌大賣場Seattle Premium Outlets】</w:t>
                  </w:r>
                </w:p>
                <w:p w14:paraId="64205504" w14:textId="00F6D82B" w:rsidR="00FF3142" w:rsidRPr="000A420A" w:rsidRDefault="005677B7" w:rsidP="005677B7">
                  <w:pPr>
                    <w:pStyle w:val="itemdesc"/>
                    <w:spacing w:before="0" w:beforeAutospacing="0" w:after="0" w:afterAutospacing="0" w:line="0" w:lineRule="atLeast"/>
                    <w:divId w:val="1432121643"/>
                    <w:rPr>
                      <w:rFonts w:ascii="微軟正黑體" w:eastAsia="微軟正黑體" w:hAnsi="微軟正黑體"/>
                      <w:sz w:val="22"/>
                    </w:rPr>
                  </w:pPr>
                  <w:r w:rsidRPr="000A420A">
                    <w:rPr>
                      <w:rFonts w:ascii="微軟正黑體" w:eastAsia="微軟正黑體" w:hAnsi="微軟正黑體"/>
                      <w:sz w:val="22"/>
                      <w:szCs w:val="22"/>
                    </w:rPr>
                    <w:t>好好享受一下購買名牌的樂趣。這裡有將近100家商店，您可以在此大肆採購一番；您可以用平價的價錢購買到美國各知名品牌。</w:t>
                  </w:r>
                </w:p>
              </w:tc>
            </w:tr>
            <w:tr w:rsidR="00FF3142" w:rsidRPr="000A420A" w14:paraId="0CE31497"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56C300D0" w14:textId="77777777" w:rsidR="00FF3142" w:rsidRPr="000A420A" w:rsidRDefault="00000000" w:rsidP="000A420A">
                  <w:pPr>
                    <w:spacing w:line="0" w:lineRule="atLeast"/>
                    <w:jc w:val="center"/>
                    <w:rPr>
                      <w:rFonts w:ascii="微軟正黑體" w:eastAsia="微軟正黑體" w:hAnsi="微軟正黑體" w:cs="新細明體"/>
                      <w:b/>
                      <w:bCs/>
                      <w:sz w:val="22"/>
                    </w:rPr>
                  </w:pPr>
                  <w:r w:rsidRPr="000A420A">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2030375"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8A85574"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飯店內享用</w:t>
                  </w:r>
                </w:p>
              </w:tc>
            </w:tr>
            <w:tr w:rsidR="00FF3142" w:rsidRPr="000A420A" w14:paraId="44EC9B29"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7E99A956"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8024931"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ABECDDE"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中式自助餐</w:t>
                  </w:r>
                </w:p>
              </w:tc>
            </w:tr>
            <w:tr w:rsidR="00FF3142" w:rsidRPr="000A420A" w14:paraId="41587FD4"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440941BF"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22C0BA9"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EC832FA"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方便逛街，敬請自理</w:t>
                  </w:r>
                </w:p>
              </w:tc>
            </w:tr>
            <w:tr w:rsidR="00FF3142" w:rsidRPr="000A420A" w14:paraId="2598470B"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7B2CCE24"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00ED2B06" w14:textId="48222301" w:rsidR="00FF3142" w:rsidRPr="000A420A" w:rsidRDefault="00764D06" w:rsidP="000A420A">
                  <w:pPr>
                    <w:spacing w:line="0" w:lineRule="atLeast"/>
                    <w:rPr>
                      <w:rFonts w:ascii="微軟正黑體" w:eastAsia="微軟正黑體" w:hAnsi="微軟正黑體"/>
                      <w:sz w:val="22"/>
                    </w:rPr>
                  </w:pPr>
                  <w:r>
                    <w:rPr>
                      <w:rStyle w:val="noticetext"/>
                      <w:rFonts w:ascii="微軟正黑體" w:eastAsia="微軟正黑體" w:hAnsi="微軟正黑體"/>
                      <w:sz w:val="22"/>
                    </w:rPr>
                    <w:t>（入住飯店以實際確認為主）</w:t>
                  </w:r>
                  <w:r w:rsidRPr="000A420A">
                    <w:rPr>
                      <w:rFonts w:ascii="微軟正黑體" w:eastAsia="微軟正黑體" w:hAnsi="微軟正黑體"/>
                      <w:sz w:val="22"/>
                    </w:rPr>
                    <w:t xml:space="preserve"> Tulalip Resort 或 Seattle Airport Marriott 或 Coast Seattle 或 Delta Hotels 或同級 </w:t>
                  </w:r>
                </w:p>
              </w:tc>
            </w:tr>
            <w:tr w:rsidR="00FF3142" w:rsidRPr="000A420A" w14:paraId="0BD6FA01"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5DEA3DDF"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第10天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7E548749"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西雅圖【巴拉德水閘、太空針塔、派克市場、星巴克創始店、口香糖牆、星巴克烘焙坊、中央圖書館】→西雅圖國際機場</w:t>
                  </w:r>
                </w:p>
              </w:tc>
            </w:tr>
            <w:tr w:rsidR="00FF3142" w:rsidRPr="000A420A" w14:paraId="08E1D4F4"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29752C53"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巴拉德水閘</w:t>
                  </w:r>
                </w:p>
                <w:p w14:paraId="0F322E8B" w14:textId="2DC7BDA9"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巴拉德船閘</w:t>
                  </w:r>
                  <w:r w:rsidR="0060471D">
                    <w:rPr>
                      <w:rFonts w:ascii="微軟正黑體" w:eastAsia="微軟正黑體" w:hAnsi="微軟正黑體"/>
                      <w:sz w:val="22"/>
                      <w:szCs w:val="22"/>
                    </w:rPr>
                    <w:t>（</w:t>
                  </w:r>
                  <w:r w:rsidRPr="000A420A">
                    <w:rPr>
                      <w:rFonts w:ascii="微軟正黑體" w:eastAsia="微軟正黑體" w:hAnsi="微軟正黑體"/>
                      <w:sz w:val="22"/>
                      <w:szCs w:val="22"/>
                    </w:rPr>
                    <w:t>Ballard Locks</w:t>
                  </w:r>
                  <w:r w:rsidR="0060471D">
                    <w:rPr>
                      <w:rFonts w:ascii="微軟正黑體" w:eastAsia="微軟正黑體" w:hAnsi="微軟正黑體"/>
                      <w:sz w:val="22"/>
                      <w:szCs w:val="22"/>
                    </w:rPr>
                    <w:t>）</w:t>
                  </w:r>
                  <w:r w:rsidRPr="000A420A">
                    <w:rPr>
                      <w:rFonts w:ascii="微軟正黑體" w:eastAsia="微軟正黑體" w:hAnsi="微軟正黑體"/>
                      <w:sz w:val="22"/>
                      <w:szCs w:val="22"/>
                    </w:rPr>
                    <w:t>是位於華盛頓州華盛頓湖運河運河西雅圖鮭魚灣西端的一個船閘群，巴拉德水閘承載的船隻流量比美國任何其他水閘都多，這些水閘以及魚梯和周圍的小卡爾·S·英格利希植物園每年吸引超過一百萬遊客，使其成為西雅圖頂級水閘之一旅遊景點。</w:t>
                  </w:r>
                </w:p>
                <w:p w14:paraId="13303B6D" w14:textId="4A777E9C"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太空針塔</w:t>
                  </w:r>
                  <w:r w:rsidR="00764D06">
                    <w:rPr>
                      <w:rFonts w:ascii="微軟正黑體" w:eastAsia="微軟正黑體" w:hAnsi="微軟正黑體"/>
                      <w:sz w:val="22"/>
                      <w:szCs w:val="22"/>
                    </w:rPr>
                    <w:t>（</w:t>
                  </w:r>
                  <w:r w:rsidRPr="000A420A">
                    <w:rPr>
                      <w:rFonts w:ascii="微軟正黑體" w:eastAsia="微軟正黑體" w:hAnsi="微軟正黑體"/>
                      <w:sz w:val="22"/>
                      <w:szCs w:val="22"/>
                    </w:rPr>
                    <w:t>特別安排</w:t>
                  </w:r>
                  <w:r w:rsidR="00764D06">
                    <w:rPr>
                      <w:rFonts w:ascii="微軟正黑體" w:eastAsia="微軟正黑體" w:hAnsi="微軟正黑體"/>
                      <w:sz w:val="22"/>
                      <w:szCs w:val="22"/>
                    </w:rPr>
                    <w:t>）</w:t>
                  </w:r>
                </w:p>
                <w:p w14:paraId="3C648F87" w14:textId="77777777"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世界知名太空針塔，為大家對於西雅圖的第一印象地標。塔高185公尺，由此俯瞰湖光山色，更能看到西雅圖最美的一面。</w:t>
                  </w:r>
                </w:p>
                <w:p w14:paraId="78E2FA18"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星巴克創始店</w:t>
                  </w:r>
                </w:p>
                <w:p w14:paraId="36A15292" w14:textId="77777777"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保留原始第一家星巴克風貌，沒有寬廣空間與悅耳音樂聲，飲料也只能外帶的創始店，感受當初的純粹，可見最初的LOGO圖樣及紀念杯，來到西雅圖必朝聖景點。</w:t>
                  </w:r>
                </w:p>
                <w:p w14:paraId="65E97B96"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派克市場</w:t>
                  </w:r>
                </w:p>
                <w:p w14:paraId="49370D72" w14:textId="77777777"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來到西雅圖必看景象之一就是飛魚秀。位於入口處水產攤，店員高超叫賣聲和丟魚技術，吸引無數觀光客駐足欣賞。在此有著許多海鮮店與美食小吃，您可盡情逛街，大啖當地美食。</w:t>
                  </w:r>
                </w:p>
                <w:p w14:paraId="600BB417"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星巴克烘焙坊</w:t>
                  </w:r>
                </w:p>
                <w:p w14:paraId="3C08C2DA" w14:textId="77777777" w:rsidR="005677B7" w:rsidRPr="000A420A" w:rsidRDefault="005677B7" w:rsidP="000A420A">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一推開重重的木質大門，撲鼻而來的咖啡香，以及濃縮咖啡機急速噴出的氣壓聲，斗大的咖啡豆輸送管懸在半空，寬敞的場地，分成上下兩個層樓，琳瑯滿目的展示杯，吧檯、桌椅、以及咖啡豆機充斥整個空間，來到此地有種與世隔絕的感覺，沉浸在咖啡香裡無法自拔。</w:t>
                  </w:r>
                </w:p>
                <w:p w14:paraId="3727FFA2" w14:textId="77777777" w:rsidR="005677B7" w:rsidRPr="000A420A" w:rsidRDefault="005677B7" w:rsidP="000A420A">
                  <w:pPr>
                    <w:pStyle w:val="3"/>
                    <w:spacing w:before="0" w:beforeAutospacing="0" w:after="0" w:afterAutospacing="0" w:line="0" w:lineRule="atLeast"/>
                    <w:rPr>
                      <w:rFonts w:ascii="微軟正黑體" w:eastAsia="微軟正黑體" w:hAnsi="微軟正黑體"/>
                      <w:sz w:val="22"/>
                      <w:szCs w:val="22"/>
                    </w:rPr>
                  </w:pPr>
                  <w:r w:rsidRPr="000A420A">
                    <w:rPr>
                      <w:rFonts w:ascii="微軟正黑體" w:eastAsia="微軟正黑體" w:hAnsi="微軟正黑體"/>
                      <w:sz w:val="22"/>
                      <w:szCs w:val="22"/>
                    </w:rPr>
                    <w:t>西雅圖中央圖書館</w:t>
                  </w:r>
                </w:p>
                <w:p w14:paraId="46E98D62" w14:textId="126FBF12" w:rsidR="00FF3142" w:rsidRPr="000A420A" w:rsidRDefault="005677B7" w:rsidP="005677B7">
                  <w:pPr>
                    <w:pStyle w:val="itemdesc"/>
                    <w:spacing w:before="0" w:beforeAutospacing="0" w:after="0" w:afterAutospacing="0" w:line="0" w:lineRule="atLeast"/>
                    <w:divId w:val="1432121643"/>
                    <w:rPr>
                      <w:rFonts w:ascii="微軟正黑體" w:eastAsia="微軟正黑體" w:hAnsi="微軟正黑體"/>
                      <w:sz w:val="22"/>
                    </w:rPr>
                  </w:pPr>
                  <w:r w:rsidRPr="000A420A">
                    <w:rPr>
                      <w:rFonts w:ascii="微軟正黑體" w:eastAsia="微軟正黑體" w:hAnsi="微軟正黑體"/>
                      <w:sz w:val="22"/>
                      <w:szCs w:val="22"/>
                    </w:rPr>
                    <w:t xml:space="preserve">西雅圖中央圖書館Seattle Central Library 是由世界著名的荷蘭建築師Rem Koolhaas設計，由11層的玻璃和鋼鐵組成的建築。美國西雅圖公立圖書館系統的旗艦館，也是著名的解構主義建築。 曾獲得時代雜誌，2004年最佳建築獎與2005年美國建築師協會的傑出建築設計獎AIA Honor Awards。 </w:t>
                  </w:r>
                </w:p>
              </w:tc>
            </w:tr>
            <w:tr w:rsidR="00FF3142" w:rsidRPr="000A420A" w14:paraId="39AF5018"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5AB33AC7" w14:textId="77777777" w:rsidR="00FF3142" w:rsidRPr="000A420A" w:rsidRDefault="00000000" w:rsidP="000A420A">
                  <w:pPr>
                    <w:spacing w:line="0" w:lineRule="atLeast"/>
                    <w:jc w:val="center"/>
                    <w:rPr>
                      <w:rFonts w:ascii="微軟正黑體" w:eastAsia="微軟正黑體" w:hAnsi="微軟正黑體" w:cs="新細明體"/>
                      <w:b/>
                      <w:bCs/>
                      <w:sz w:val="22"/>
                    </w:rPr>
                  </w:pPr>
                  <w:r w:rsidRPr="000A420A">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8E2CF98"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042B1E5"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飯店內享用</w:t>
                  </w:r>
                </w:p>
              </w:tc>
            </w:tr>
            <w:tr w:rsidR="00FF3142" w:rsidRPr="000A420A" w14:paraId="4A001D8E"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5A08183"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9953B6E"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D15D7AE"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方便逛街，敬請自理</w:t>
                  </w:r>
                </w:p>
              </w:tc>
            </w:tr>
            <w:tr w:rsidR="00FF3142" w:rsidRPr="000A420A" w14:paraId="42A23B15"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17AA76F"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975EE71"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C4949D5"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日式燒烤餐 或 海鮮手抓餐</w:t>
                  </w:r>
                </w:p>
              </w:tc>
            </w:tr>
            <w:tr w:rsidR="00FF3142" w:rsidRPr="000A420A" w14:paraId="1F4525BD"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64C17223"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6C449CED"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 xml:space="preserve">夜宿機上 </w:t>
                  </w:r>
                </w:p>
              </w:tc>
            </w:tr>
            <w:tr w:rsidR="00FF3142" w:rsidRPr="000A420A" w14:paraId="773EFC4B"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AC57E08"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第11天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580BF7D"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西雅圖／台北</w:t>
                  </w:r>
                </w:p>
              </w:tc>
            </w:tr>
            <w:tr w:rsidR="00FF3142" w:rsidRPr="000A420A" w14:paraId="4208E534"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5E8C28DF" w14:textId="0593F782" w:rsidR="00FF3142" w:rsidRPr="000A420A" w:rsidRDefault="005677B7" w:rsidP="005677B7">
                  <w:pPr>
                    <w:pStyle w:val="itemdesc"/>
                    <w:spacing w:before="0" w:beforeAutospacing="0" w:after="0" w:afterAutospacing="0" w:line="0" w:lineRule="atLeast"/>
                    <w:divId w:val="1432121643"/>
                    <w:rPr>
                      <w:rFonts w:ascii="微軟正黑體" w:eastAsia="微軟正黑體" w:hAnsi="微軟正黑體"/>
                      <w:sz w:val="22"/>
                    </w:rPr>
                  </w:pPr>
                  <w:r w:rsidRPr="000A420A">
                    <w:rPr>
                      <w:rFonts w:ascii="微軟正黑體" w:eastAsia="微軟正黑體" w:hAnsi="微軟正黑體"/>
                      <w:sz w:val="22"/>
                      <w:szCs w:val="22"/>
                    </w:rPr>
                    <w:t>今日經西雅圖飛往台北。您可在機上享受空服員的熱情款待，或是觀賞精彩的電影，更可以呼呼大睡，直到回到溫暖的家。</w:t>
                  </w:r>
                </w:p>
              </w:tc>
            </w:tr>
            <w:tr w:rsidR="00FF3142" w:rsidRPr="000A420A" w14:paraId="7660AD98"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6A4DCED6" w14:textId="77777777" w:rsidR="00FF3142" w:rsidRPr="000A420A" w:rsidRDefault="00000000" w:rsidP="000A420A">
                  <w:pPr>
                    <w:spacing w:line="0" w:lineRule="atLeast"/>
                    <w:jc w:val="center"/>
                    <w:rPr>
                      <w:rFonts w:ascii="微軟正黑體" w:eastAsia="微軟正黑體" w:hAnsi="微軟正黑體" w:cs="新細明體"/>
                      <w:b/>
                      <w:bCs/>
                      <w:sz w:val="22"/>
                    </w:rPr>
                  </w:pPr>
                  <w:r w:rsidRPr="000A420A">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604C481"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FF35DC2"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機上享用</w:t>
                  </w:r>
                </w:p>
              </w:tc>
            </w:tr>
            <w:tr w:rsidR="00FF3142" w:rsidRPr="000A420A" w14:paraId="5C6E8F95"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75F0A36A"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BBA1BCF"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DC9A93F"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機上享用</w:t>
                  </w:r>
                </w:p>
              </w:tc>
            </w:tr>
            <w:tr w:rsidR="00FF3142" w:rsidRPr="000A420A" w14:paraId="481CB240"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8871BBA"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23F64D2"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50B9340"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機上享用</w:t>
                  </w:r>
                </w:p>
              </w:tc>
            </w:tr>
            <w:tr w:rsidR="00FF3142" w:rsidRPr="000A420A" w14:paraId="74FA35A6"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0FEF1D57"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63454F25"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 xml:space="preserve">夜宿機上 </w:t>
                  </w:r>
                </w:p>
              </w:tc>
            </w:tr>
            <w:tr w:rsidR="00FF3142" w:rsidRPr="000A420A" w14:paraId="7240843B"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DE92122"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第12天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3A8EAB2"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台北</w:t>
                  </w:r>
                </w:p>
              </w:tc>
            </w:tr>
            <w:tr w:rsidR="00FF3142" w:rsidRPr="000A420A" w14:paraId="748E7AF7"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3B061CDF" w14:textId="636B1159" w:rsidR="00FF3142" w:rsidRPr="005677B7" w:rsidRDefault="005677B7" w:rsidP="005677B7">
                  <w:pPr>
                    <w:pStyle w:val="itemdesc"/>
                    <w:spacing w:before="0" w:beforeAutospacing="0" w:after="0" w:afterAutospacing="0" w:line="0" w:lineRule="atLeast"/>
                    <w:divId w:val="1432121643"/>
                    <w:rPr>
                      <w:rFonts w:ascii="微軟正黑體" w:eastAsia="微軟正黑體" w:hAnsi="微軟正黑體"/>
                      <w:sz w:val="22"/>
                      <w:szCs w:val="22"/>
                    </w:rPr>
                  </w:pPr>
                  <w:r w:rsidRPr="000A420A">
                    <w:rPr>
                      <w:rFonts w:ascii="微軟正黑體" w:eastAsia="微軟正黑體" w:hAnsi="微軟正黑體"/>
                      <w:sz w:val="22"/>
                      <w:szCs w:val="22"/>
                    </w:rPr>
                    <w:t>旅途中有太多的驚喜與回憶，這樣一次的自我放逐，將使您感受到前所未有的經歷，彷彿一年的辛勞都在這異鄉的街頭得到無限的慰藉。記得，再忙也要去旅行喔！好好計劃下一次的旅程吧！</w:t>
                  </w:r>
                </w:p>
              </w:tc>
            </w:tr>
            <w:tr w:rsidR="00FF3142" w:rsidRPr="000A420A" w14:paraId="7D5E2360"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19103B69" w14:textId="77777777" w:rsidR="00FF3142" w:rsidRPr="000A420A" w:rsidRDefault="00000000" w:rsidP="000A420A">
                  <w:pPr>
                    <w:spacing w:line="0" w:lineRule="atLeast"/>
                    <w:jc w:val="center"/>
                    <w:rPr>
                      <w:rFonts w:ascii="微軟正黑體" w:eastAsia="微軟正黑體" w:hAnsi="微軟正黑體" w:cs="新細明體"/>
                      <w:b/>
                      <w:bCs/>
                      <w:sz w:val="22"/>
                    </w:rPr>
                  </w:pPr>
                  <w:r w:rsidRPr="000A420A">
                    <w:rPr>
                      <w:rFonts w:ascii="微軟正黑體" w:eastAsia="微軟正黑體" w:hAnsi="微軟正黑體"/>
                      <w:b/>
                      <w:bCs/>
                      <w:sz w:val="22"/>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EC3F15B"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E0EEB1A"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敬請自理</w:t>
                  </w:r>
                </w:p>
              </w:tc>
            </w:tr>
            <w:tr w:rsidR="00FF3142" w:rsidRPr="000A420A" w14:paraId="3D40702B"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F801F66"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14159E9"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322E88F"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敬請自理</w:t>
                  </w:r>
                </w:p>
              </w:tc>
            </w:tr>
            <w:tr w:rsidR="00FF3142" w:rsidRPr="000A420A" w14:paraId="7D03D2C3"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C1C00A1" w14:textId="77777777" w:rsidR="00FF3142" w:rsidRPr="000A420A" w:rsidRDefault="00FF3142" w:rsidP="000A420A">
                  <w:pPr>
                    <w:spacing w:line="0" w:lineRule="atLeast"/>
                    <w:rPr>
                      <w:rFonts w:ascii="微軟正黑體" w:eastAsia="微軟正黑體" w:hAnsi="微軟正黑體" w:cs="新細明體"/>
                      <w:b/>
                      <w:bCs/>
                      <w:sz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951069F"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477A50F"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敬請自理</w:t>
                  </w:r>
                </w:p>
              </w:tc>
            </w:tr>
            <w:tr w:rsidR="00FF3142" w:rsidRPr="000A420A" w14:paraId="5667F8AA"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16B98A63" w14:textId="77777777" w:rsidR="00FF3142" w:rsidRPr="000A420A" w:rsidRDefault="00000000" w:rsidP="000A420A">
                  <w:pPr>
                    <w:spacing w:line="0" w:lineRule="atLeast"/>
                    <w:jc w:val="center"/>
                    <w:rPr>
                      <w:rFonts w:ascii="微軟正黑體" w:eastAsia="微軟正黑體" w:hAnsi="微軟正黑體"/>
                      <w:b/>
                      <w:bCs/>
                      <w:sz w:val="22"/>
                    </w:rPr>
                  </w:pPr>
                  <w:r w:rsidRPr="000A420A">
                    <w:rPr>
                      <w:rFonts w:ascii="微軟正黑體" w:eastAsia="微軟正黑體" w:hAnsi="微軟正黑體"/>
                      <w:b/>
                      <w:bCs/>
                      <w:sz w:val="22"/>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66FEC211" w14:textId="77777777" w:rsidR="00FF3142" w:rsidRPr="000A420A" w:rsidRDefault="00000000" w:rsidP="000A420A">
                  <w:pPr>
                    <w:spacing w:line="0" w:lineRule="atLeast"/>
                    <w:rPr>
                      <w:rFonts w:ascii="微軟正黑體" w:eastAsia="微軟正黑體" w:hAnsi="微軟正黑體"/>
                      <w:sz w:val="22"/>
                    </w:rPr>
                  </w:pPr>
                  <w:r w:rsidRPr="000A420A">
                    <w:rPr>
                      <w:rFonts w:ascii="微軟正黑體" w:eastAsia="微軟正黑體" w:hAnsi="微軟正黑體"/>
                      <w:sz w:val="22"/>
                    </w:rPr>
                    <w:t xml:space="preserve">甜蜜的家 </w:t>
                  </w:r>
                </w:p>
              </w:tc>
            </w:tr>
          </w:tbl>
          <w:p w14:paraId="6DBB8093" w14:textId="77777777" w:rsidR="00FF3142" w:rsidRPr="000A420A" w:rsidRDefault="00FF3142" w:rsidP="000A420A">
            <w:pPr>
              <w:spacing w:line="0" w:lineRule="atLeast"/>
              <w:rPr>
                <w:rFonts w:ascii="微軟正黑體" w:eastAsia="微軟正黑體" w:hAnsi="微軟正黑體"/>
                <w:sz w:val="22"/>
              </w:rPr>
            </w:pPr>
          </w:p>
        </w:tc>
      </w:tr>
    </w:tbl>
    <w:p w14:paraId="5D7E561A" w14:textId="77777777" w:rsidR="00FF3142" w:rsidRPr="005677B7" w:rsidRDefault="00000000" w:rsidP="000A420A">
      <w:pPr>
        <w:pStyle w:val="2"/>
        <w:pBdr>
          <w:bottom w:val="single" w:sz="6" w:space="0" w:color="666666"/>
        </w:pBdr>
        <w:spacing w:before="0" w:beforeAutospacing="0" w:after="0" w:afterAutospacing="0" w:line="0" w:lineRule="atLeast"/>
        <w:divId w:val="1432121643"/>
        <w:rPr>
          <w:rFonts w:ascii="微軟正黑體" w:eastAsia="微軟正黑體" w:hAnsi="微軟正黑體"/>
          <w:lang w:val="en"/>
        </w:rPr>
      </w:pPr>
      <w:r w:rsidRPr="005677B7">
        <w:rPr>
          <w:rFonts w:ascii="微軟正黑體" w:eastAsia="微軟正黑體" w:hAnsi="微軟正黑體"/>
          <w:lang w:val="en"/>
        </w:rPr>
        <w:t xml:space="preserve">旅遊注意事項 </w:t>
      </w:r>
    </w:p>
    <w:p w14:paraId="52BA18B5" w14:textId="77777777" w:rsidR="00FF3142" w:rsidRPr="000A420A" w:rsidRDefault="00000000" w:rsidP="000A420A">
      <w:pPr>
        <w:pStyle w:val="3"/>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旅遊須知</w:t>
      </w:r>
    </w:p>
    <w:p w14:paraId="1A928A6C"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1.美西深度國家公園路線為欣賞壯闊的景色以及大自然鬼斧神工的自然景觀，並非豪華享受之旅。受限於地理景觀的限制，住宿以舒適為原則，無法有豪華大飯店 ; 餐廳的選擇性少，口味也以美式飲食居多，中式料理也非符合國人口味，敬請體諒！</w:t>
      </w:r>
    </w:p>
    <w:p w14:paraId="6702479F"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2.本團最低出團人數為16人以上，最多為37人以下</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含領隊</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，台灣地區將派遣合格領隊隨行服務。若人數未達20人以上，本公司有權利與其他優質同業聯合出團。</w:t>
      </w:r>
    </w:p>
    <w:p w14:paraId="067B5867"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3.本行程全程使用「團體經濟艙」，座位區域是依照航空公司內部作業安排，恕無法指定座位，如靠窗、靠走道或是同行者全數安排坐在一起等，敬請貴賓見諒!本行程每日住宿所列可能入住飯店皆以同等級使用，並非代表等級差異或是選用順序，在不變更行程內容之前提下，將依飯店確認回覆的結果，為貴賓們斟酌調整並妥善安排旅遊行程。飯店入住之先後順序或旅遊路線，請依最後確認的行程說明資料為準。</w:t>
      </w:r>
    </w:p>
    <w:p w14:paraId="2C67F37F"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4.本行程所使用門票票種為團體票，所有年齡旅客皆以同一票額計價，無退差價空間，敬請見諒。</w:t>
      </w:r>
    </w:p>
    <w:p w14:paraId="579F1F0D"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5.團體房皆以雙人房為主</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2張標準床Queen Size</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，每房入住人數為2人，請配合以二人一室為分房。單數</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單人</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報名者若不指定單間，本公司將安排同性旅客或領隊同房。</w:t>
      </w:r>
    </w:p>
    <w:p w14:paraId="2160036E"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6.此行程僅包含國內線托運行李一件，每件重量不得超過23公斤；若有超重或需要托運第2件</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USD40/件</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，敬請自費。</w:t>
      </w:r>
    </w:p>
    <w:p w14:paraId="22C54E5B"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7.若有特殊飲食習慣，如吃素、兒童餐...等，請於開票前通知業務員，以便代為安排。</w:t>
      </w:r>
    </w:p>
    <w:p w14:paraId="51BAACED"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8.因各地風俗民情不同，國外的素食習慣大多是可以食用蔥、薑、蒜、蛋、奶等，除華僑開設的中華料理餐廳外，多數僅能以蔬菜、豆腐等食材料理為主；若為飯店內用餐或一般餐廳使用自助餐，亦多數以蔬菜、漬物、水果等佐以白飯或麵食類。故敬告素食貴賓，海外團體素食餐之安排，無法如同在台灣般豐富且多化，故建議素食貴賓能多多見諒並自行準備素食罐頭或泡麵等，以備不時之需。</w:t>
      </w:r>
    </w:p>
    <w:p w14:paraId="5BDFA3C9"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9.以上行程圖片為資料圖片，實際景色以當場為準，敬請理解。</w:t>
      </w:r>
    </w:p>
    <w:p w14:paraId="4852BBDC" w14:textId="38D4EEF3" w:rsidR="00FF3142" w:rsidRPr="000A420A"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10.本行程交通、住宿、觀光點儘量忠於原行程，若遇特殊情況：如船、交通阻塞、觀光點休假、住宿飯店調整及其它不可抗拒之現象，或因飛機起降的時間有所更動，為配合觀光點和餐廳營業時間，行程有時會有所變動，但絕對以最順暢之行程作為安排，所以本公司保有變更行程之權利；如遇中途自行脫隊或自動放棄參觀行程者，恕不退任何團體費用，不便之處，敬請見諒！！ </w:t>
      </w:r>
    </w:p>
    <w:p w14:paraId="28FDB42D" w14:textId="77777777" w:rsidR="00FF3142" w:rsidRPr="000A420A" w:rsidRDefault="00000000" w:rsidP="000A420A">
      <w:pPr>
        <w:pStyle w:val="3"/>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行李說明</w:t>
      </w:r>
    </w:p>
    <w:p w14:paraId="62D7F1C3"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1.長榮航空</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BR</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對於成人及兒童</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不包括嬰兒</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，托運行李採計件制。免費託運行李件數與重量為2件，每件不超過23公斤。手提行李：長x寬x高，不可超過56x36x23公分，重量不可超過7公斤。</w:t>
      </w:r>
    </w:p>
    <w:p w14:paraId="3F52E726"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2.國泰航空免費托運行李以1件為限且不超過23公斤〈超重費依航空公司所規定〉及手提行李1小件不超過7公斤。</w:t>
      </w:r>
    </w:p>
    <w:p w14:paraId="27F5E03D" w14:textId="0F8368A9" w:rsidR="00FF3142" w:rsidRPr="000A420A"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3.美加國內線</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中段航班</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 xml:space="preserve">托運行李僅內含1件，每件重量不得超過23公斤；若有超重或需要托運第二件行李，敬請自費。 </w:t>
      </w:r>
    </w:p>
    <w:p w14:paraId="1EA85F5A" w14:textId="77777777" w:rsidR="00FF3142" w:rsidRPr="000A420A" w:rsidRDefault="00000000" w:rsidP="000A420A">
      <w:pPr>
        <w:pStyle w:val="3"/>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出入境規定</w:t>
      </w:r>
    </w:p>
    <w:p w14:paraId="7512A189" w14:textId="28B528F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1.相關參考網站 1.1.行政院農業委員會動植物防疫檢疫局：https://www.baphiq.gov.tw/view.php?catid=10719 1.2.疾病管制署全球資訊網：</w:t>
      </w:r>
      <w:hyperlink r:id="rId21" w:history="1">
        <w:r w:rsidR="00C474A7" w:rsidRPr="00CB3B1B">
          <w:rPr>
            <w:rStyle w:val="a7"/>
            <w:rFonts w:ascii="微軟正黑體" w:eastAsia="微軟正黑體" w:hAnsi="微軟正黑體"/>
            <w:sz w:val="22"/>
            <w:szCs w:val="22"/>
            <w:lang w:val="en"/>
          </w:rPr>
          <w:t>https://www.cdc.gov.tw/Category/List/7XRS9-rOLh8NhijuoCCegA</w:t>
        </w:r>
      </w:hyperlink>
      <w:r w:rsidRPr="000A420A">
        <w:rPr>
          <w:rFonts w:ascii="微軟正黑體" w:eastAsia="微軟正黑體" w:hAnsi="微軟正黑體"/>
          <w:sz w:val="22"/>
          <w:szCs w:val="22"/>
          <w:lang w:val="en"/>
        </w:rPr>
        <w:t xml:space="preserve"> </w:t>
      </w:r>
    </w:p>
    <w:p w14:paraId="49A5A956"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1.3.配合國際航空運輸協會要求，自2009年2月20日起，將消費性電子產品的備用鋰電池納入規範，備用鋰電池僅能放在手提行李中，且必須符合一百瓦小時以下的規格限制。違規者，最多可依民航法處以兩萬元到十萬元罰款。 </w:t>
      </w:r>
    </w:p>
    <w:p w14:paraId="7E3FC66F"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1.4.每位旅客隨身攜帶之液體膠狀及噴霧類物品其體積不得超過100毫升，並要放入不超過1公升且可重覆密封之透明塑膠袋內。袋子需能完全密封。</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體積之衡量標準以承裝容器的體積為主，非內容物所剩餘之容量。</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 xml:space="preserve"> </w:t>
      </w:r>
    </w:p>
    <w:p w14:paraId="4A035EDC"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2.入境美國 </w:t>
      </w:r>
    </w:p>
    <w:p w14:paraId="023ECCC2"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2.1.因應美國安檢新規定，自6月30日起，飛美班機旅客攜帶粉狀物質，除了經檢查確認非屬危險或危安物品的藥粉、嬰兒配方奶粉、人類骨灰，其他大於或等於350毫升之粉狀物，均不可攜帶進入客艙。請旅客配合將大於或等於350毫升之粉狀物提前放置於託運行李。 </w:t>
      </w:r>
    </w:p>
    <w:p w14:paraId="00919ECD"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2.2.攜帶外幣每人美金現金不得超過10,000元，旅行支票或匯票金額不限，新台幣現金不得超過100,000元，各式鎳幣不得超過20個。 </w:t>
      </w:r>
    </w:p>
    <w:p w14:paraId="42BCFE7A"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3.入境加拿大 </w:t>
      </w:r>
    </w:p>
    <w:p w14:paraId="01FC19BB"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3.1.加拿大海關對於旅客個人入境煙酒規定是200隻香煙和1公升烈酒或葡萄酒，需用使於自己使用、禁止販售圖利，請旅客於入關時照實申報，避免攜帶過多煙酒物品。 </w:t>
      </w:r>
    </w:p>
    <w:p w14:paraId="562781D2"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4.入境台灣 </w:t>
      </w:r>
    </w:p>
    <w:p w14:paraId="1F8714E9"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4.1.為共同防疫非洲豬瘟，旅遊回國千萬別帶肉類製品入境，例如：肉乾、肉鬆、香腸、火腿臘肉、生鮮肉、罐頭肉品等；違反將有相關的處罰條例 。 </w:t>
      </w:r>
    </w:p>
    <w:p w14:paraId="735CB42A"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4.2.返台免稅煙酒，可在當地或機場免稅店購買，每人標準一條煙、一瓶酒及價值一萬元以內之免稅品。 </w:t>
      </w:r>
    </w:p>
    <w:p w14:paraId="1D100924"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4.3.不得自海外攜帶新鮮水果入境，若違反規定除水果被沒收外將處3萬至5萬元罰款。 </w:t>
      </w:r>
    </w:p>
    <w:p w14:paraId="7F16870A"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4.4.每位旅客可攜回新台幣2萬元免稅額購物商品。海關查出逾額將處分沒收或罰鍰。 </w:t>
      </w:r>
    </w:p>
    <w:p w14:paraId="396F67DF"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4.5.每位旅客可攜回五部3C產品為上限，海關查出未申報超出量將處分沒收或罰鍰。 </w:t>
      </w:r>
    </w:p>
    <w:p w14:paraId="09C22DEE"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4.6.請勿攜帶動植物及其產品禁止旅客攜帶的動物及其產品：自97年10月1日起，入境旅客攜帶動植物或其產品，如未主動向關稅局申報或未向本局申請檢疫而被查獲者，除處新臺幣3,000元以上罰鍰外，如有違規情節重大者並將移送法辦。</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下飛機至出關途中請旅客主動將動植物產品丟入農畜產品棄置箱，並配合檢疫偵測犬隊執行行李檢查。</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 xml:space="preserve"> </w:t>
      </w:r>
    </w:p>
    <w:p w14:paraId="4BB350A5"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5.旅途中或抵國時、返國後，曾有發燒、腹瀉、出疹或呼吸道不適等疑似傳染病症狀，請於入境時主動告知機場檢疫人員；返國後21天內，若有身體不適，請盡速就醫，並告知醫師旅遊史及接觸史。</w:t>
      </w:r>
    </w:p>
    <w:p w14:paraId="3C5EB558" w14:textId="4369C4E5" w:rsidR="00FF3142" w:rsidRPr="000A420A"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6.根據《菸害防制法》第26條規定，旅客入境臺灣時不得攜帶電子菸、電子菸油及加熱式菸品，若違反規定，無論攜帶數量多寡，將面臨新臺幣5萬元至500萬元的罰鍰，請務必遵守相關規範，以免產生不必要的損失。 </w:t>
      </w:r>
    </w:p>
    <w:p w14:paraId="185FCCE9" w14:textId="77777777" w:rsidR="00FF3142" w:rsidRPr="000A420A" w:rsidRDefault="00000000" w:rsidP="000A420A">
      <w:pPr>
        <w:pStyle w:val="3"/>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簽證及護照</w:t>
      </w:r>
    </w:p>
    <w:p w14:paraId="2D482FD4"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1.台灣護照持有人可不需美簽赴美的起始日為11月1日。若欲於11月1日之前赴美，或者赴美目的與VWP不符，則須依現行程序申請美簽。</w:t>
      </w:r>
    </w:p>
    <w:p w14:paraId="3D25B25F"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1.1.1. 旅客持有之台灣護照為2008年12月29日當日或以後核發之生物辨識電子護照，且具備國民身分證（戶籍）號碼。</w:t>
      </w:r>
    </w:p>
    <w:p w14:paraId="2E8881F6"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每份申請都必須提供英文的個人資料，包括姓名、出生日期、護照資訊等。申請者亦須回答有無傳染疾病、特定罪行之逮捕與定罪、撤銷簽證或遭驅逐出境之紀錄以及其他相關問題。兒童不分年齡，均須取得個別ESTA授權許可。 </w:t>
      </w:r>
    </w:p>
    <w:p w14:paraId="6BEF4FFA"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2.B1/B2 簽證說明:</w:t>
      </w:r>
    </w:p>
    <w:p w14:paraId="54709A84"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＊因辦理美簽人數很多，建議在預定出發日前儘早提出簽證申請。查詢美簽可預約日期。</w:t>
      </w:r>
    </w:p>
    <w:p w14:paraId="23683483"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＊簽證費用會因美金匯率而作上下調整。美簽費用參考</w:t>
      </w:r>
    </w:p>
    <w:p w14:paraId="2E44B540" w14:textId="7EE49D01" w:rsidR="00FF3142" w:rsidRPr="000A420A"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※美國在台協會自3月24日起將啟用新的非移民簽證預約制度。（依AIT規定：年滿80歲以上申請者除外） 2.1.AIT 內湖地址： 11461 台北市內湖區金湖路100號,辦公時間： 週一到週五 早上8:00至下午5:00 </w:t>
      </w:r>
    </w:p>
    <w:p w14:paraId="1CEA3158" w14:textId="77777777" w:rsidR="00FF3142" w:rsidRPr="000A420A" w:rsidRDefault="00000000" w:rsidP="000A420A">
      <w:pPr>
        <w:pStyle w:val="3"/>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安全注意事項</w:t>
      </w:r>
    </w:p>
    <w:p w14:paraId="4E191F60"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1.為了您的安全考量，身體狀況不佳者，如孕婦、心臟病患者、高低血壓病患者、高齡者、幼齡者，或任何不適合劇烈、刺激性活動的病患等，請勿參加具刺激性活動，如浮潛、水上活動等。 </w:t>
      </w:r>
    </w:p>
    <w:p w14:paraId="7EEA51A1"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2.搭乘所有船隻或從事水上活動時，請務必穿著救生衣，船速較快或風浪大時，請扶緊坐穩勿任意移動，切勿將手或腳放置在船邊或欄杆上，以免夾傷或碰撞受傷；乘坐快艇時『嚴禁』坐在船頭前面的座位，以免脊椎骨受傷。 </w:t>
      </w:r>
    </w:p>
    <w:p w14:paraId="0DBA4A96"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3.海邊戲水游泳時不要單獨行動，下水前要注意海象、天氣，浪大、海水漲、退潮，或有標示「危險海域」、「禁止游泳」或岸邊插有禁止紅旗區域警戒線，絕不可下水。 </w:t>
      </w:r>
    </w:p>
    <w:p w14:paraId="34683BF5"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4.游泳池的時間如未開放或沒有救生人員在場，請勿擅自入游泳池內；住宿獨棟別墅型酒店</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Villa</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 xml:space="preserve">，由於此類型酒店強調私密性，不可能提供救生員，於專屬游泳池游泳或練習浮潛技巧時，務必至少二人同行。 </w:t>
      </w:r>
    </w:p>
    <w:p w14:paraId="5F73AF52" w14:textId="3ECC0853" w:rsidR="00FF3142" w:rsidRPr="000A420A"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5.護照是身份證明文件，請隨身攜帶，並妥善保管。 6.販賣或運送毒品將被判死刑，切勿以身試法 ; 並請勿為他人夾帶行李通關，以免產生困擾。 </w:t>
      </w:r>
    </w:p>
    <w:p w14:paraId="7419B906" w14:textId="77777777" w:rsidR="00FF3142" w:rsidRPr="000A420A" w:rsidRDefault="00000000" w:rsidP="000A420A">
      <w:pPr>
        <w:pStyle w:val="3"/>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旅館設施</w:t>
      </w:r>
    </w:p>
    <w:p w14:paraId="75A356C2"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1.美加地區，大部份城市之自來水</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冷水</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 xml:space="preserve">皆符合當地生飲標準可直接飲用。如您不習慣水質口感或有其他疑慮，建議您可自行攜帶保溫瓶或於當地購買瓶裝礦泉水。 </w:t>
      </w:r>
    </w:p>
    <w:p w14:paraId="55D23537"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2.為響應綠色環保，美加地區飯店不提供個人盥洗用具</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牙膏、牙刷、刮鬍刀、拖鞋等</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 xml:space="preserve"> ; 個人習慣藥品、雨傘、相機、太陽眼鏡、帽子、防曬油等亦請自備。 </w:t>
      </w:r>
    </w:p>
    <w:p w14:paraId="33A2887C"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3.美加地區現行法規規定室內全面禁煙。入住飯店時，請勿在飯店房間內</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包括陽台在內</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 xml:space="preserve">及室內場所吸煙。美加地區法規對室內吸煙的罰款嚴重，各家飯店對房間內及室內吸煙者之罰金規定不同，最低金額200美金起，請旅客特別注意！ </w:t>
      </w:r>
    </w:p>
    <w:p w14:paraId="19DC0C06" w14:textId="7C506794" w:rsidR="00FF3142" w:rsidRPr="000A420A"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4.國家公園等地區飯店，因隸屬自然景觀環境保護區，部分飯店無提供電梯，敬請見諒! </w:t>
      </w:r>
    </w:p>
    <w:p w14:paraId="29C60AF0" w14:textId="77777777" w:rsidR="00FF3142" w:rsidRPr="000A420A" w:rsidRDefault="00000000" w:rsidP="000A420A">
      <w:pPr>
        <w:pStyle w:val="3"/>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購物須知</w:t>
      </w:r>
    </w:p>
    <w:p w14:paraId="1FF59F85"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1.貨幣：加拿大幣（Canadian Dollar），１加幣＝100分（cent） </w:t>
      </w:r>
    </w:p>
    <w:p w14:paraId="5FB7F3EE"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1.1.硬幣：1分、5分、10分、25分及1元、2元。 </w:t>
      </w:r>
    </w:p>
    <w:p w14:paraId="74FF39CB"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1.2.紙鈔：5元、10元、20元、50元、100元、500元、1000元。 </w:t>
      </w:r>
    </w:p>
    <w:p w14:paraId="3A9CEFAF"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1.3.參考匯率：1加幣≒24台幣　1美元≒1.4加拿大幣</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匯率會因時間而變動，僅供參考</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 xml:space="preserve"> </w:t>
      </w:r>
    </w:p>
    <w:p w14:paraId="2D9E5AFA" w14:textId="7E59158E" w:rsidR="00FF3142" w:rsidRPr="000A420A"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2.敬愛的貴賓：娛樂用大麻正式於2018年10月17日起於加拿大境內合法使用及販售，提醒您，大麻</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含製品</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根據我國毒品危害防制條例，仍列管為二級毒品及管制藥品，運輸、販賣、轉讓或吸食仍在台灣會有相關刑責。另加國聯邦法律明定禁止攜帶大麻</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含製品</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 xml:space="preserve">搭乘國際航班，亦請留意並遵守當地法律。本公司嚴禁領隊協助/指引/轉介/代購大麻或提供任何大麻之取得管道給旅客。敬請見諒。 </w:t>
      </w:r>
    </w:p>
    <w:p w14:paraId="2F14EEBB" w14:textId="77777777" w:rsidR="00FF3142" w:rsidRPr="000A420A" w:rsidRDefault="00000000" w:rsidP="000A420A">
      <w:pPr>
        <w:pStyle w:val="3"/>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電話撥打</w:t>
      </w:r>
    </w:p>
    <w:p w14:paraId="74EB6349"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1.人在台灣，打電話到美加 台灣國際冠碼＋美加國碼＋當地區域號碼＋電話號碼 002 ＋1 ＋ 當地區域號碼＋電話號碼 </w:t>
      </w:r>
    </w:p>
    <w:p w14:paraId="6F7157D6"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2.人在美加，打電話回台北家中 美加國際冠碼＋台灣國碼＋台北區域號碼＋台北家中電話 011＋ 886 ＋ 2 ＋台北家中電話</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第一碼0不撥</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 xml:space="preserve"> </w:t>
      </w:r>
    </w:p>
    <w:p w14:paraId="3D5D9EFB"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3.人在美加，打電話回台灣的行動電話 美加國際冠碼＋台灣國碼＋行動電話0以後的號碼 011＋ 886 ＋ 行動電話</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第一碼0不撥</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 xml:space="preserve"> </w:t>
      </w:r>
    </w:p>
    <w:p w14:paraId="2670B528"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4.如從旅館房間內撥國際電話時，需先撥外線號碼，請向領隊或旅館查詢。 </w:t>
      </w:r>
    </w:p>
    <w:p w14:paraId="51174177" w14:textId="4BA8D142" w:rsidR="00FF3142" w:rsidRPr="000A420A"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5.若使用手機，需確定手機配有「國際漫遊」功能及所漫遊的國家，使用方式與一般電話相同。 </w:t>
      </w:r>
    </w:p>
    <w:p w14:paraId="043761A7" w14:textId="77777777" w:rsidR="00FF3142" w:rsidRPr="000A420A" w:rsidRDefault="00000000" w:rsidP="000A420A">
      <w:pPr>
        <w:pStyle w:val="3"/>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電壓與時差</w:t>
      </w:r>
    </w:p>
    <w:p w14:paraId="2B4B0CE2"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1.美加電壓： </w:t>
      </w:r>
    </w:p>
    <w:p w14:paraId="445DF340"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1.1.110伏特，60MHZ，插座與台灣相同 。 </w:t>
      </w:r>
    </w:p>
    <w:p w14:paraId="1B64FBD8"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2.美加時差：美加地區幅員廣大，全境橫跨多個時區，每年4</w:t>
      </w:r>
      <w:r w:rsidRPr="000A420A">
        <w:rPr>
          <w:rFonts w:ascii="Cambria Math" w:eastAsia="微軟正黑體" w:hAnsi="Cambria Math" w:cs="Cambria Math"/>
          <w:sz w:val="22"/>
          <w:szCs w:val="22"/>
          <w:lang w:val="en"/>
        </w:rPr>
        <w:t>∼</w:t>
      </w:r>
      <w:r w:rsidRPr="000A420A">
        <w:rPr>
          <w:rFonts w:ascii="微軟正黑體" w:eastAsia="微軟正黑體" w:hAnsi="微軟正黑體"/>
          <w:sz w:val="22"/>
          <w:szCs w:val="22"/>
          <w:lang w:val="en"/>
        </w:rPr>
        <w:t xml:space="preserve">10月為夏令時間，往前撥快一小時 </w:t>
      </w:r>
    </w:p>
    <w:p w14:paraId="5029FB51"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2.1.美國地區 </w:t>
      </w:r>
    </w:p>
    <w:p w14:paraId="020FBA2C" w14:textId="3065E5B4"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2.1.1.東部時間區</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紐約New York</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 xml:space="preserve">：11-3月慢13小時，4-10月慢12小時 </w:t>
      </w:r>
    </w:p>
    <w:p w14:paraId="5BADAD81"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2.1.2.太平洋時區</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洛杉磯Los Angeles</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 xml:space="preserve">：11-3月慢16小時， 4-10月慢15小時 </w:t>
      </w:r>
    </w:p>
    <w:p w14:paraId="06F87114"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2.1.3.山區時區</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鹽湖城Salt Lake City</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 xml:space="preserve">：11-3月慢15小時，4-10月慢14小時 </w:t>
      </w:r>
    </w:p>
    <w:p w14:paraId="794D9C1B"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2.1.4.阿拉斯加時區</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安克拉治Anchorage</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 xml:space="preserve">：11-3月慢17小時，4-10月慢16小時 </w:t>
      </w:r>
    </w:p>
    <w:p w14:paraId="629005F6"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2.1.5.夏威夷時區</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檀香山Honolulu</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 xml:space="preserve">：11-3月慢18小時，4-10月慢-17小時 </w:t>
      </w:r>
    </w:p>
    <w:p w14:paraId="68EE3EE7"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2.2.加拿大地區 </w:t>
      </w:r>
    </w:p>
    <w:p w14:paraId="50F8F512" w14:textId="79DE8702"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2.2.1.東部時區</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多倫多Toronto</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 xml:space="preserve">：11-3月慢13小時，4-10月慢12小時 </w:t>
      </w:r>
    </w:p>
    <w:p w14:paraId="10990522"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2.2.2.山區時區</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卡加立Calgary</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 xml:space="preserve">：11-3月慢15小時，4-10月慢14小時 </w:t>
      </w:r>
    </w:p>
    <w:p w14:paraId="5BA9FAF7" w14:textId="16F00268" w:rsidR="00FF3142" w:rsidRPr="000A420A"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2.2.3.太平洋時區</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溫哥華Vancouver</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 xml:space="preserve">：11-3月慢16小時，4-10月慢15小時 </w:t>
      </w:r>
    </w:p>
    <w:p w14:paraId="230DB185" w14:textId="77777777" w:rsidR="00FF3142" w:rsidRPr="000A420A" w:rsidRDefault="00000000" w:rsidP="000A420A">
      <w:pPr>
        <w:pStyle w:val="3"/>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小費</w:t>
      </w:r>
    </w:p>
    <w:p w14:paraId="527E2CF6"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1.在美加地區適時給予服務人員些許服務費，是一種國際禮儀，也是一種實質性鼓勵與讚許。對於沿途為各位服務的領隊、當地導遊及司機，您可視行程中之表現，給予全額或再額外加給以茲鼓勵。 </w:t>
      </w:r>
    </w:p>
    <w:p w14:paraId="1C848DCF"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2.參加本行程建議付領隊、導遊、司機小費，八天小費美金９６元／九天團小費美金１０８元 / 十天團小費美金１２０元/ 十三天團小費美金１５６元，依此類推。</w:t>
      </w:r>
      <w:r w:rsidR="0060471D">
        <w:rPr>
          <w:rFonts w:ascii="微軟正黑體" w:eastAsia="微軟正黑體" w:hAnsi="微軟正黑體"/>
          <w:sz w:val="22"/>
          <w:szCs w:val="22"/>
          <w:lang w:val="en"/>
        </w:rPr>
        <w:t>（</w:t>
      </w:r>
      <w:r w:rsidRPr="000A420A">
        <w:rPr>
          <w:rFonts w:ascii="微軟正黑體" w:eastAsia="微軟正黑體" w:hAnsi="微軟正黑體"/>
          <w:sz w:val="22"/>
          <w:szCs w:val="22"/>
          <w:lang w:val="en"/>
        </w:rPr>
        <w:t>上述天數為出團行程的天數</w:t>
      </w:r>
      <w:r w:rsidR="00764D06">
        <w:rPr>
          <w:rFonts w:ascii="微軟正黑體" w:eastAsia="微軟正黑體" w:hAnsi="微軟正黑體"/>
          <w:sz w:val="22"/>
          <w:szCs w:val="22"/>
          <w:lang w:val="en"/>
        </w:rPr>
        <w:t>）</w:t>
      </w:r>
      <w:r w:rsidRPr="000A420A">
        <w:rPr>
          <w:rFonts w:ascii="微軟正黑體" w:eastAsia="微軟正黑體" w:hAnsi="微軟正黑體"/>
          <w:sz w:val="22"/>
          <w:szCs w:val="22"/>
          <w:lang w:val="en"/>
        </w:rPr>
        <w:t xml:space="preserve"> </w:t>
      </w:r>
    </w:p>
    <w:p w14:paraId="6BBABD8D"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3.房間清潔費：每房每天美金/美金１元，請置於枕頭上。 </w:t>
      </w:r>
    </w:p>
    <w:p w14:paraId="7A09F1F3" w14:textId="77777777" w:rsidR="00C474A7"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4.行李服務員上、下大行李之小費：每件行李美金１元。 </w:t>
      </w:r>
    </w:p>
    <w:p w14:paraId="5F600259" w14:textId="7606B2E5" w:rsidR="007274E6" w:rsidRPr="000A420A" w:rsidRDefault="00000000" w:rsidP="000A420A">
      <w:pPr>
        <w:pStyle w:val="Web"/>
        <w:spacing w:before="0" w:beforeAutospacing="0" w:after="0" w:afterAutospacing="0" w:line="0" w:lineRule="atLeast"/>
        <w:divId w:val="1538085070"/>
        <w:rPr>
          <w:rFonts w:ascii="微軟正黑體" w:eastAsia="微軟正黑體" w:hAnsi="微軟正黑體"/>
          <w:sz w:val="22"/>
          <w:szCs w:val="22"/>
          <w:lang w:val="en"/>
        </w:rPr>
      </w:pPr>
      <w:r w:rsidRPr="000A420A">
        <w:rPr>
          <w:rFonts w:ascii="微軟正黑體" w:eastAsia="微軟正黑體" w:hAnsi="微軟正黑體"/>
          <w:sz w:val="22"/>
          <w:szCs w:val="22"/>
          <w:lang w:val="en"/>
        </w:rPr>
        <w:t xml:space="preserve">5.其他服務費，因地區及服務性質不同，可事先徵詢領隊或導遊之意見，再決定付服務費之多寡。 </w:t>
      </w:r>
    </w:p>
    <w:sectPr w:rsidR="007274E6" w:rsidRPr="000A420A" w:rsidSect="000A420A">
      <w:pgSz w:w="12240" w:h="15840" w:code="1"/>
      <w:pgMar w:top="567" w:right="624" w:bottom="567" w:left="62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CCF63" w14:textId="77777777" w:rsidR="00C83540" w:rsidRDefault="00C83540" w:rsidP="005677B7">
      <w:r>
        <w:separator/>
      </w:r>
    </w:p>
  </w:endnote>
  <w:endnote w:type="continuationSeparator" w:id="0">
    <w:p w14:paraId="5219BFFE" w14:textId="77777777" w:rsidR="00C83540" w:rsidRDefault="00C83540" w:rsidP="0056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BBF06" w14:textId="77777777" w:rsidR="00C83540" w:rsidRDefault="00C83540" w:rsidP="005677B7">
      <w:r>
        <w:separator/>
      </w:r>
    </w:p>
  </w:footnote>
  <w:footnote w:type="continuationSeparator" w:id="0">
    <w:p w14:paraId="027DF36E" w14:textId="77777777" w:rsidR="00C83540" w:rsidRDefault="00C83540" w:rsidP="00567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6F5D54"/>
    <w:multiLevelType w:val="multilevel"/>
    <w:tmpl w:val="69F42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8940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bordersDoNotSurroundHeader/>
  <w:bordersDoNotSurroundFooter/>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C12FA"/>
    <w:rsid w:val="000622CE"/>
    <w:rsid w:val="000A420A"/>
    <w:rsid w:val="000C12FA"/>
    <w:rsid w:val="00220FEE"/>
    <w:rsid w:val="003A1148"/>
    <w:rsid w:val="00466119"/>
    <w:rsid w:val="005677B7"/>
    <w:rsid w:val="0060471D"/>
    <w:rsid w:val="00670826"/>
    <w:rsid w:val="0070170C"/>
    <w:rsid w:val="007274E6"/>
    <w:rsid w:val="00764D06"/>
    <w:rsid w:val="00A04540"/>
    <w:rsid w:val="00BA7FBA"/>
    <w:rsid w:val="00BD209C"/>
    <w:rsid w:val="00C474A7"/>
    <w:rsid w:val="00C83540"/>
    <w:rsid w:val="00FF31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387CC"/>
  <w15:docId w15:val="{C7DE3D54-529B-43BD-9F98-681449BF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pPr>
      <w:widowControl/>
      <w:spacing w:before="161" w:after="161"/>
      <w:outlineLvl w:val="0"/>
    </w:pPr>
    <w:rPr>
      <w:rFonts w:ascii="新細明體" w:eastAsia="新細明體" w:hAnsi="新細明體" w:cs="新細明體"/>
      <w:b/>
      <w:bCs/>
      <w:kern w:val="36"/>
      <w:sz w:val="48"/>
      <w:szCs w:val="48"/>
    </w:rPr>
  </w:style>
  <w:style w:type="paragraph" w:styleId="2">
    <w:name w:val="heading 2"/>
    <w:basedOn w:val="a"/>
    <w:link w:val="20"/>
    <w:uiPriority w:val="9"/>
    <w:qFormat/>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link w:val="40"/>
    <w:uiPriority w:val="9"/>
    <w:qFormat/>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link w:val="50"/>
    <w:uiPriority w:val="9"/>
    <w:qFormat/>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新細明體" w:eastAsia="新細明體" w:hAnsi="新細明體" w:cs="新細明體"/>
      <w:b/>
      <w:bCs/>
      <w:kern w:val="36"/>
      <w:sz w:val="48"/>
      <w:szCs w:val="48"/>
    </w:rPr>
  </w:style>
  <w:style w:type="character" w:customStyle="1" w:styleId="20">
    <w:name w:val="標題 2 字元"/>
    <w:basedOn w:val="a0"/>
    <w:link w:val="2"/>
    <w:uiPriority w:val="9"/>
    <w:rPr>
      <w:rFonts w:ascii="新細明體" w:eastAsia="新細明體" w:hAnsi="新細明體" w:cs="新細明體"/>
      <w:b/>
      <w:bCs/>
      <w:kern w:val="0"/>
      <w:sz w:val="36"/>
      <w:szCs w:val="36"/>
    </w:rPr>
  </w:style>
  <w:style w:type="character" w:customStyle="1" w:styleId="30">
    <w:name w:val="標題 3 字元"/>
    <w:basedOn w:val="a0"/>
    <w:link w:val="3"/>
    <w:uiPriority w:val="9"/>
    <w:rPr>
      <w:rFonts w:ascii="新細明體" w:eastAsia="新細明體" w:hAnsi="新細明體" w:cs="新細明體"/>
      <w:b/>
      <w:bCs/>
      <w:kern w:val="0"/>
      <w:sz w:val="27"/>
      <w:szCs w:val="27"/>
    </w:rPr>
  </w:style>
  <w:style w:type="character" w:customStyle="1" w:styleId="40">
    <w:name w:val="標題 4 字元"/>
    <w:basedOn w:val="a0"/>
    <w:link w:val="4"/>
    <w:uiPriority w:val="9"/>
    <w:rPr>
      <w:rFonts w:ascii="新細明體" w:eastAsia="新細明體" w:hAnsi="新細明體" w:cs="新細明體"/>
      <w:b/>
      <w:bCs/>
      <w:kern w:val="0"/>
      <w:szCs w:val="24"/>
    </w:rPr>
  </w:style>
  <w:style w:type="character" w:customStyle="1" w:styleId="50">
    <w:name w:val="標題 5 字元"/>
    <w:basedOn w:val="a0"/>
    <w:link w:val="5"/>
    <w:uiPriority w:val="9"/>
    <w:rPr>
      <w:rFonts w:ascii="新細明體" w:eastAsia="新細明體" w:hAnsi="新細明體" w:cs="新細明體"/>
      <w:b/>
      <w:bCs/>
      <w:kern w:val="0"/>
      <w:sz w:val="20"/>
      <w:szCs w:val="20"/>
    </w:rPr>
  </w:style>
  <w:style w:type="paragraph" w:customStyle="1" w:styleId="mainsectitle">
    <w:name w:val="mainsectitle"/>
    <w:basedOn w:val="a"/>
    <w:pPr>
      <w:widowControl/>
      <w:spacing w:before="100" w:beforeAutospacing="1" w:after="100" w:afterAutospacing="1"/>
    </w:pPr>
    <w:rPr>
      <w:rFonts w:ascii="新細明體" w:eastAsia="新細明體" w:hAnsi="新細明體" w:cs="新細明體"/>
      <w:kern w:val="0"/>
      <w:sz w:val="28"/>
      <w:szCs w:val="28"/>
    </w:rPr>
  </w:style>
  <w:style w:type="character" w:customStyle="1" w:styleId="pinktag2">
    <w:name w:val="pinktag2"/>
    <w:basedOn w:val="a0"/>
    <w:rPr>
      <w:color w:val="F39800"/>
    </w:rPr>
  </w:style>
  <w:style w:type="paragraph" w:customStyle="1" w:styleId="articledesc">
    <w:name w:val="articledesc"/>
    <w:basedOn w:val="a"/>
    <w:pPr>
      <w:widowControl/>
      <w:spacing w:before="100" w:beforeAutospacing="1" w:after="100" w:afterAutospacing="1"/>
    </w:pPr>
    <w:rPr>
      <w:rFonts w:ascii="新細明體" w:eastAsia="新細明體" w:hAnsi="新細明體" w:cs="新細明體"/>
      <w:kern w:val="0"/>
      <w:szCs w:val="24"/>
    </w:rPr>
  </w:style>
  <w:style w:type="paragraph" w:customStyle="1" w:styleId="itemdesc">
    <w:name w:val="itemdesc"/>
    <w:basedOn w:val="a"/>
    <w:pPr>
      <w:widowControl/>
      <w:spacing w:before="100" w:beforeAutospacing="1" w:after="100" w:afterAutospacing="1"/>
    </w:pPr>
    <w:rPr>
      <w:rFonts w:ascii="新細明體" w:eastAsia="新細明體" w:hAnsi="新細明體" w:cs="新細明體"/>
      <w:kern w:val="0"/>
      <w:szCs w:val="24"/>
    </w:rPr>
  </w:style>
  <w:style w:type="character" w:customStyle="1" w:styleId="noticetext">
    <w:name w:val="noticetext"/>
    <w:basedOn w:val="a0"/>
  </w:style>
  <w:style w:type="paragraph" w:styleId="Web">
    <w:name w:val="Normal (Web)"/>
    <w:basedOn w:val="a"/>
    <w:uiPriority w:val="99"/>
    <w:semiHidden/>
    <w:unhideWhenUsed/>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5677B7"/>
    <w:pPr>
      <w:tabs>
        <w:tab w:val="center" w:pos="4153"/>
        <w:tab w:val="right" w:pos="8306"/>
      </w:tabs>
      <w:snapToGrid w:val="0"/>
    </w:pPr>
    <w:rPr>
      <w:sz w:val="20"/>
      <w:szCs w:val="20"/>
    </w:rPr>
  </w:style>
  <w:style w:type="character" w:customStyle="1" w:styleId="a4">
    <w:name w:val="頁首 字元"/>
    <w:basedOn w:val="a0"/>
    <w:link w:val="a3"/>
    <w:uiPriority w:val="99"/>
    <w:rsid w:val="005677B7"/>
    <w:rPr>
      <w:sz w:val="20"/>
      <w:szCs w:val="20"/>
    </w:rPr>
  </w:style>
  <w:style w:type="paragraph" w:styleId="a5">
    <w:name w:val="footer"/>
    <w:basedOn w:val="a"/>
    <w:link w:val="a6"/>
    <w:uiPriority w:val="99"/>
    <w:unhideWhenUsed/>
    <w:rsid w:val="005677B7"/>
    <w:pPr>
      <w:tabs>
        <w:tab w:val="center" w:pos="4153"/>
        <w:tab w:val="right" w:pos="8306"/>
      </w:tabs>
      <w:snapToGrid w:val="0"/>
    </w:pPr>
    <w:rPr>
      <w:sz w:val="20"/>
      <w:szCs w:val="20"/>
    </w:rPr>
  </w:style>
  <w:style w:type="character" w:customStyle="1" w:styleId="a6">
    <w:name w:val="頁尾 字元"/>
    <w:basedOn w:val="a0"/>
    <w:link w:val="a5"/>
    <w:uiPriority w:val="99"/>
    <w:rsid w:val="005677B7"/>
    <w:rPr>
      <w:sz w:val="20"/>
      <w:szCs w:val="20"/>
    </w:rPr>
  </w:style>
  <w:style w:type="character" w:styleId="a7">
    <w:name w:val="Hyperlink"/>
    <w:basedOn w:val="a0"/>
    <w:uiPriority w:val="99"/>
    <w:unhideWhenUsed/>
    <w:rsid w:val="00C474A7"/>
    <w:rPr>
      <w:color w:val="0563C1" w:themeColor="hyperlink"/>
      <w:u w:val="single"/>
    </w:rPr>
  </w:style>
  <w:style w:type="character" w:styleId="a8">
    <w:name w:val="Unresolved Mention"/>
    <w:basedOn w:val="a0"/>
    <w:uiPriority w:val="99"/>
    <w:semiHidden/>
    <w:unhideWhenUsed/>
    <w:rsid w:val="00C47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36825">
      <w:marLeft w:val="0"/>
      <w:marRight w:val="0"/>
      <w:marTop w:val="0"/>
      <w:marBottom w:val="0"/>
      <w:divBdr>
        <w:top w:val="none" w:sz="0" w:space="0" w:color="auto"/>
        <w:left w:val="none" w:sz="0" w:space="0" w:color="auto"/>
        <w:bottom w:val="none" w:sz="0" w:space="0" w:color="auto"/>
        <w:right w:val="none" w:sz="0" w:space="0" w:color="auto"/>
      </w:divBdr>
      <w:divsChild>
        <w:div w:id="1432121643">
          <w:marLeft w:val="0"/>
          <w:marRight w:val="0"/>
          <w:marTop w:val="0"/>
          <w:marBottom w:val="0"/>
          <w:divBdr>
            <w:top w:val="none" w:sz="0" w:space="0" w:color="auto"/>
            <w:left w:val="none" w:sz="0" w:space="0" w:color="auto"/>
            <w:bottom w:val="none" w:sz="0" w:space="0" w:color="auto"/>
            <w:right w:val="none" w:sz="0" w:space="0" w:color="auto"/>
          </w:divBdr>
          <w:divsChild>
            <w:div w:id="1440566650">
              <w:marLeft w:val="0"/>
              <w:marRight w:val="0"/>
              <w:marTop w:val="0"/>
              <w:marBottom w:val="0"/>
              <w:divBdr>
                <w:top w:val="none" w:sz="0" w:space="0" w:color="auto"/>
                <w:left w:val="none" w:sz="0" w:space="0" w:color="auto"/>
                <w:bottom w:val="none" w:sz="0" w:space="0" w:color="auto"/>
                <w:right w:val="none" w:sz="0" w:space="0" w:color="auto"/>
              </w:divBdr>
            </w:div>
            <w:div w:id="1571846226">
              <w:marLeft w:val="0"/>
              <w:marRight w:val="0"/>
              <w:marTop w:val="0"/>
              <w:marBottom w:val="0"/>
              <w:divBdr>
                <w:top w:val="none" w:sz="0" w:space="0" w:color="auto"/>
                <w:left w:val="none" w:sz="0" w:space="0" w:color="auto"/>
                <w:bottom w:val="none" w:sz="0" w:space="0" w:color="auto"/>
                <w:right w:val="none" w:sz="0" w:space="0" w:color="auto"/>
              </w:divBdr>
            </w:div>
            <w:div w:id="539972625">
              <w:marLeft w:val="0"/>
              <w:marRight w:val="0"/>
              <w:marTop w:val="0"/>
              <w:marBottom w:val="0"/>
              <w:divBdr>
                <w:top w:val="none" w:sz="0" w:space="0" w:color="auto"/>
                <w:left w:val="none" w:sz="0" w:space="0" w:color="auto"/>
                <w:bottom w:val="none" w:sz="0" w:space="0" w:color="auto"/>
                <w:right w:val="none" w:sz="0" w:space="0" w:color="auto"/>
              </w:divBdr>
            </w:div>
            <w:div w:id="2034379196">
              <w:marLeft w:val="0"/>
              <w:marRight w:val="0"/>
              <w:marTop w:val="0"/>
              <w:marBottom w:val="0"/>
              <w:divBdr>
                <w:top w:val="none" w:sz="0" w:space="0" w:color="auto"/>
                <w:left w:val="none" w:sz="0" w:space="0" w:color="auto"/>
                <w:bottom w:val="none" w:sz="0" w:space="0" w:color="auto"/>
                <w:right w:val="none" w:sz="0" w:space="0" w:color="auto"/>
              </w:divBdr>
              <w:divsChild>
                <w:div w:id="921838501">
                  <w:marLeft w:val="0"/>
                  <w:marRight w:val="0"/>
                  <w:marTop w:val="0"/>
                  <w:marBottom w:val="0"/>
                  <w:divBdr>
                    <w:top w:val="none" w:sz="0" w:space="0" w:color="auto"/>
                    <w:left w:val="none" w:sz="0" w:space="0" w:color="auto"/>
                    <w:bottom w:val="none" w:sz="0" w:space="0" w:color="auto"/>
                    <w:right w:val="none" w:sz="0" w:space="0" w:color="auto"/>
                  </w:divBdr>
                </w:div>
              </w:divsChild>
            </w:div>
            <w:div w:id="1350794289">
              <w:marLeft w:val="0"/>
              <w:marRight w:val="0"/>
              <w:marTop w:val="0"/>
              <w:marBottom w:val="0"/>
              <w:divBdr>
                <w:top w:val="none" w:sz="0" w:space="0" w:color="auto"/>
                <w:left w:val="none" w:sz="0" w:space="0" w:color="auto"/>
                <w:bottom w:val="none" w:sz="0" w:space="0" w:color="auto"/>
                <w:right w:val="none" w:sz="0" w:space="0" w:color="auto"/>
              </w:divBdr>
              <w:divsChild>
                <w:div w:id="386951608">
                  <w:marLeft w:val="0"/>
                  <w:marRight w:val="0"/>
                  <w:marTop w:val="0"/>
                  <w:marBottom w:val="0"/>
                  <w:divBdr>
                    <w:top w:val="none" w:sz="0" w:space="0" w:color="auto"/>
                    <w:left w:val="none" w:sz="0" w:space="0" w:color="auto"/>
                    <w:bottom w:val="none" w:sz="0" w:space="0" w:color="auto"/>
                    <w:right w:val="none" w:sz="0" w:space="0" w:color="auto"/>
                  </w:divBdr>
                </w:div>
              </w:divsChild>
            </w:div>
            <w:div w:id="1544056314">
              <w:marLeft w:val="0"/>
              <w:marRight w:val="0"/>
              <w:marTop w:val="0"/>
              <w:marBottom w:val="0"/>
              <w:divBdr>
                <w:top w:val="none" w:sz="0" w:space="0" w:color="auto"/>
                <w:left w:val="none" w:sz="0" w:space="0" w:color="auto"/>
                <w:bottom w:val="none" w:sz="0" w:space="0" w:color="auto"/>
                <w:right w:val="none" w:sz="0" w:space="0" w:color="auto"/>
              </w:divBdr>
              <w:divsChild>
                <w:div w:id="32655301">
                  <w:marLeft w:val="0"/>
                  <w:marRight w:val="0"/>
                  <w:marTop w:val="0"/>
                  <w:marBottom w:val="0"/>
                  <w:divBdr>
                    <w:top w:val="none" w:sz="0" w:space="0" w:color="auto"/>
                    <w:left w:val="none" w:sz="0" w:space="0" w:color="auto"/>
                    <w:bottom w:val="none" w:sz="0" w:space="0" w:color="auto"/>
                    <w:right w:val="none" w:sz="0" w:space="0" w:color="auto"/>
                  </w:divBdr>
                </w:div>
              </w:divsChild>
            </w:div>
            <w:div w:id="273680856">
              <w:marLeft w:val="0"/>
              <w:marRight w:val="0"/>
              <w:marTop w:val="0"/>
              <w:marBottom w:val="0"/>
              <w:divBdr>
                <w:top w:val="none" w:sz="0" w:space="0" w:color="auto"/>
                <w:left w:val="none" w:sz="0" w:space="0" w:color="auto"/>
                <w:bottom w:val="none" w:sz="0" w:space="0" w:color="auto"/>
                <w:right w:val="none" w:sz="0" w:space="0" w:color="auto"/>
              </w:divBdr>
              <w:divsChild>
                <w:div w:id="1175262737">
                  <w:marLeft w:val="0"/>
                  <w:marRight w:val="0"/>
                  <w:marTop w:val="0"/>
                  <w:marBottom w:val="0"/>
                  <w:divBdr>
                    <w:top w:val="none" w:sz="0" w:space="0" w:color="auto"/>
                    <w:left w:val="none" w:sz="0" w:space="0" w:color="auto"/>
                    <w:bottom w:val="none" w:sz="0" w:space="0" w:color="auto"/>
                    <w:right w:val="none" w:sz="0" w:space="0" w:color="auto"/>
                  </w:divBdr>
                </w:div>
              </w:divsChild>
            </w:div>
            <w:div w:id="855311676">
              <w:marLeft w:val="0"/>
              <w:marRight w:val="0"/>
              <w:marTop w:val="0"/>
              <w:marBottom w:val="0"/>
              <w:divBdr>
                <w:top w:val="none" w:sz="0" w:space="0" w:color="auto"/>
                <w:left w:val="none" w:sz="0" w:space="0" w:color="auto"/>
                <w:bottom w:val="none" w:sz="0" w:space="0" w:color="auto"/>
                <w:right w:val="none" w:sz="0" w:space="0" w:color="auto"/>
              </w:divBdr>
            </w:div>
            <w:div w:id="1471635751">
              <w:marLeft w:val="0"/>
              <w:marRight w:val="0"/>
              <w:marTop w:val="0"/>
              <w:marBottom w:val="0"/>
              <w:divBdr>
                <w:top w:val="none" w:sz="0" w:space="0" w:color="auto"/>
                <w:left w:val="none" w:sz="0" w:space="0" w:color="auto"/>
                <w:bottom w:val="none" w:sz="0" w:space="0" w:color="auto"/>
                <w:right w:val="none" w:sz="0" w:space="0" w:color="auto"/>
              </w:divBdr>
              <w:divsChild>
                <w:div w:id="1777942047">
                  <w:marLeft w:val="0"/>
                  <w:marRight w:val="0"/>
                  <w:marTop w:val="0"/>
                  <w:marBottom w:val="0"/>
                  <w:divBdr>
                    <w:top w:val="none" w:sz="0" w:space="0" w:color="auto"/>
                    <w:left w:val="none" w:sz="0" w:space="0" w:color="auto"/>
                    <w:bottom w:val="none" w:sz="0" w:space="0" w:color="auto"/>
                    <w:right w:val="none" w:sz="0" w:space="0" w:color="auto"/>
                  </w:divBdr>
                </w:div>
              </w:divsChild>
            </w:div>
            <w:div w:id="425005568">
              <w:marLeft w:val="0"/>
              <w:marRight w:val="0"/>
              <w:marTop w:val="0"/>
              <w:marBottom w:val="0"/>
              <w:divBdr>
                <w:top w:val="none" w:sz="0" w:space="0" w:color="auto"/>
                <w:left w:val="none" w:sz="0" w:space="0" w:color="auto"/>
                <w:bottom w:val="none" w:sz="0" w:space="0" w:color="auto"/>
                <w:right w:val="none" w:sz="0" w:space="0" w:color="auto"/>
              </w:divBdr>
              <w:divsChild>
                <w:div w:id="1041511869">
                  <w:marLeft w:val="0"/>
                  <w:marRight w:val="0"/>
                  <w:marTop w:val="0"/>
                  <w:marBottom w:val="0"/>
                  <w:divBdr>
                    <w:top w:val="none" w:sz="0" w:space="0" w:color="auto"/>
                    <w:left w:val="none" w:sz="0" w:space="0" w:color="auto"/>
                    <w:bottom w:val="none" w:sz="0" w:space="0" w:color="auto"/>
                    <w:right w:val="none" w:sz="0" w:space="0" w:color="auto"/>
                  </w:divBdr>
                </w:div>
              </w:divsChild>
            </w:div>
            <w:div w:id="1297183425">
              <w:marLeft w:val="0"/>
              <w:marRight w:val="0"/>
              <w:marTop w:val="0"/>
              <w:marBottom w:val="0"/>
              <w:divBdr>
                <w:top w:val="none" w:sz="0" w:space="0" w:color="auto"/>
                <w:left w:val="none" w:sz="0" w:space="0" w:color="auto"/>
                <w:bottom w:val="none" w:sz="0" w:space="0" w:color="auto"/>
                <w:right w:val="none" w:sz="0" w:space="0" w:color="auto"/>
              </w:divBdr>
              <w:divsChild>
                <w:div w:id="423652268">
                  <w:marLeft w:val="0"/>
                  <w:marRight w:val="0"/>
                  <w:marTop w:val="0"/>
                  <w:marBottom w:val="0"/>
                  <w:divBdr>
                    <w:top w:val="none" w:sz="0" w:space="0" w:color="auto"/>
                    <w:left w:val="none" w:sz="0" w:space="0" w:color="auto"/>
                    <w:bottom w:val="none" w:sz="0" w:space="0" w:color="auto"/>
                    <w:right w:val="none" w:sz="0" w:space="0" w:color="auto"/>
                  </w:divBdr>
                </w:div>
              </w:divsChild>
            </w:div>
            <w:div w:id="1582786587">
              <w:marLeft w:val="0"/>
              <w:marRight w:val="0"/>
              <w:marTop w:val="0"/>
              <w:marBottom w:val="0"/>
              <w:divBdr>
                <w:top w:val="none" w:sz="0" w:space="0" w:color="auto"/>
                <w:left w:val="none" w:sz="0" w:space="0" w:color="auto"/>
                <w:bottom w:val="none" w:sz="0" w:space="0" w:color="auto"/>
                <w:right w:val="none" w:sz="0" w:space="0" w:color="auto"/>
              </w:divBdr>
              <w:divsChild>
                <w:div w:id="2132966648">
                  <w:marLeft w:val="0"/>
                  <w:marRight w:val="0"/>
                  <w:marTop w:val="0"/>
                  <w:marBottom w:val="0"/>
                  <w:divBdr>
                    <w:top w:val="none" w:sz="0" w:space="0" w:color="auto"/>
                    <w:left w:val="none" w:sz="0" w:space="0" w:color="auto"/>
                    <w:bottom w:val="none" w:sz="0" w:space="0" w:color="auto"/>
                    <w:right w:val="none" w:sz="0" w:space="0" w:color="auto"/>
                  </w:divBdr>
                </w:div>
              </w:divsChild>
            </w:div>
            <w:div w:id="1573269783">
              <w:marLeft w:val="0"/>
              <w:marRight w:val="0"/>
              <w:marTop w:val="0"/>
              <w:marBottom w:val="0"/>
              <w:divBdr>
                <w:top w:val="none" w:sz="0" w:space="0" w:color="auto"/>
                <w:left w:val="none" w:sz="0" w:space="0" w:color="auto"/>
                <w:bottom w:val="none" w:sz="0" w:space="0" w:color="auto"/>
                <w:right w:val="none" w:sz="0" w:space="0" w:color="auto"/>
              </w:divBdr>
              <w:divsChild>
                <w:div w:id="1780099764">
                  <w:marLeft w:val="0"/>
                  <w:marRight w:val="0"/>
                  <w:marTop w:val="0"/>
                  <w:marBottom w:val="0"/>
                  <w:divBdr>
                    <w:top w:val="none" w:sz="0" w:space="0" w:color="auto"/>
                    <w:left w:val="none" w:sz="0" w:space="0" w:color="auto"/>
                    <w:bottom w:val="none" w:sz="0" w:space="0" w:color="auto"/>
                    <w:right w:val="none" w:sz="0" w:space="0" w:color="auto"/>
                  </w:divBdr>
                </w:div>
              </w:divsChild>
            </w:div>
            <w:div w:id="556746415">
              <w:marLeft w:val="0"/>
              <w:marRight w:val="0"/>
              <w:marTop w:val="0"/>
              <w:marBottom w:val="0"/>
              <w:divBdr>
                <w:top w:val="none" w:sz="0" w:space="0" w:color="auto"/>
                <w:left w:val="none" w:sz="0" w:space="0" w:color="auto"/>
                <w:bottom w:val="none" w:sz="0" w:space="0" w:color="auto"/>
                <w:right w:val="none" w:sz="0" w:space="0" w:color="auto"/>
              </w:divBdr>
              <w:divsChild>
                <w:div w:id="1712998903">
                  <w:marLeft w:val="0"/>
                  <w:marRight w:val="0"/>
                  <w:marTop w:val="0"/>
                  <w:marBottom w:val="0"/>
                  <w:divBdr>
                    <w:top w:val="none" w:sz="0" w:space="0" w:color="auto"/>
                    <w:left w:val="none" w:sz="0" w:space="0" w:color="auto"/>
                    <w:bottom w:val="none" w:sz="0" w:space="0" w:color="auto"/>
                    <w:right w:val="none" w:sz="0" w:space="0" w:color="auto"/>
                  </w:divBdr>
                </w:div>
              </w:divsChild>
            </w:div>
            <w:div w:id="774785998">
              <w:marLeft w:val="0"/>
              <w:marRight w:val="0"/>
              <w:marTop w:val="0"/>
              <w:marBottom w:val="0"/>
              <w:divBdr>
                <w:top w:val="none" w:sz="0" w:space="0" w:color="auto"/>
                <w:left w:val="none" w:sz="0" w:space="0" w:color="auto"/>
                <w:bottom w:val="none" w:sz="0" w:space="0" w:color="auto"/>
                <w:right w:val="none" w:sz="0" w:space="0" w:color="auto"/>
              </w:divBdr>
              <w:divsChild>
                <w:div w:id="1230308914">
                  <w:marLeft w:val="0"/>
                  <w:marRight w:val="0"/>
                  <w:marTop w:val="0"/>
                  <w:marBottom w:val="0"/>
                  <w:divBdr>
                    <w:top w:val="none" w:sz="0" w:space="0" w:color="auto"/>
                    <w:left w:val="none" w:sz="0" w:space="0" w:color="auto"/>
                    <w:bottom w:val="none" w:sz="0" w:space="0" w:color="auto"/>
                    <w:right w:val="none" w:sz="0" w:space="0" w:color="auto"/>
                  </w:divBdr>
                </w:div>
              </w:divsChild>
            </w:div>
            <w:div w:id="1618175097">
              <w:marLeft w:val="0"/>
              <w:marRight w:val="0"/>
              <w:marTop w:val="0"/>
              <w:marBottom w:val="0"/>
              <w:divBdr>
                <w:top w:val="none" w:sz="0" w:space="0" w:color="auto"/>
                <w:left w:val="none" w:sz="0" w:space="0" w:color="auto"/>
                <w:bottom w:val="none" w:sz="0" w:space="0" w:color="auto"/>
                <w:right w:val="none" w:sz="0" w:space="0" w:color="auto"/>
              </w:divBdr>
              <w:divsChild>
                <w:div w:id="1211844062">
                  <w:marLeft w:val="0"/>
                  <w:marRight w:val="0"/>
                  <w:marTop w:val="0"/>
                  <w:marBottom w:val="0"/>
                  <w:divBdr>
                    <w:top w:val="none" w:sz="0" w:space="0" w:color="auto"/>
                    <w:left w:val="none" w:sz="0" w:space="0" w:color="auto"/>
                    <w:bottom w:val="none" w:sz="0" w:space="0" w:color="auto"/>
                    <w:right w:val="none" w:sz="0" w:space="0" w:color="auto"/>
                  </w:divBdr>
                </w:div>
              </w:divsChild>
            </w:div>
            <w:div w:id="26486784">
              <w:marLeft w:val="0"/>
              <w:marRight w:val="0"/>
              <w:marTop w:val="0"/>
              <w:marBottom w:val="0"/>
              <w:divBdr>
                <w:top w:val="none" w:sz="0" w:space="0" w:color="auto"/>
                <w:left w:val="none" w:sz="0" w:space="0" w:color="auto"/>
                <w:bottom w:val="none" w:sz="0" w:space="0" w:color="auto"/>
                <w:right w:val="none" w:sz="0" w:space="0" w:color="auto"/>
              </w:divBdr>
              <w:divsChild>
                <w:div w:id="333459296">
                  <w:marLeft w:val="0"/>
                  <w:marRight w:val="0"/>
                  <w:marTop w:val="0"/>
                  <w:marBottom w:val="0"/>
                  <w:divBdr>
                    <w:top w:val="none" w:sz="0" w:space="0" w:color="auto"/>
                    <w:left w:val="none" w:sz="0" w:space="0" w:color="auto"/>
                    <w:bottom w:val="none" w:sz="0" w:space="0" w:color="auto"/>
                    <w:right w:val="none" w:sz="0" w:space="0" w:color="auto"/>
                  </w:divBdr>
                </w:div>
              </w:divsChild>
            </w:div>
            <w:div w:id="437407020">
              <w:marLeft w:val="0"/>
              <w:marRight w:val="0"/>
              <w:marTop w:val="0"/>
              <w:marBottom w:val="0"/>
              <w:divBdr>
                <w:top w:val="none" w:sz="0" w:space="0" w:color="auto"/>
                <w:left w:val="none" w:sz="0" w:space="0" w:color="auto"/>
                <w:bottom w:val="none" w:sz="0" w:space="0" w:color="auto"/>
                <w:right w:val="none" w:sz="0" w:space="0" w:color="auto"/>
              </w:divBdr>
              <w:divsChild>
                <w:div w:id="475537554">
                  <w:marLeft w:val="0"/>
                  <w:marRight w:val="0"/>
                  <w:marTop w:val="0"/>
                  <w:marBottom w:val="0"/>
                  <w:divBdr>
                    <w:top w:val="none" w:sz="0" w:space="0" w:color="auto"/>
                    <w:left w:val="none" w:sz="0" w:space="0" w:color="auto"/>
                    <w:bottom w:val="none" w:sz="0" w:space="0" w:color="auto"/>
                    <w:right w:val="none" w:sz="0" w:space="0" w:color="auto"/>
                  </w:divBdr>
                </w:div>
              </w:divsChild>
            </w:div>
            <w:div w:id="2007320541">
              <w:marLeft w:val="0"/>
              <w:marRight w:val="0"/>
              <w:marTop w:val="0"/>
              <w:marBottom w:val="0"/>
              <w:divBdr>
                <w:top w:val="none" w:sz="0" w:space="0" w:color="auto"/>
                <w:left w:val="none" w:sz="0" w:space="0" w:color="auto"/>
                <w:bottom w:val="none" w:sz="0" w:space="0" w:color="auto"/>
                <w:right w:val="none" w:sz="0" w:space="0" w:color="auto"/>
              </w:divBdr>
              <w:divsChild>
                <w:div w:id="1412313138">
                  <w:marLeft w:val="0"/>
                  <w:marRight w:val="0"/>
                  <w:marTop w:val="0"/>
                  <w:marBottom w:val="0"/>
                  <w:divBdr>
                    <w:top w:val="none" w:sz="0" w:space="0" w:color="auto"/>
                    <w:left w:val="none" w:sz="0" w:space="0" w:color="auto"/>
                    <w:bottom w:val="none" w:sz="0" w:space="0" w:color="auto"/>
                    <w:right w:val="none" w:sz="0" w:space="0" w:color="auto"/>
                  </w:divBdr>
                  <w:divsChild>
                    <w:div w:id="6381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s://www.cdc.gov.tw/Category/List/7XRS9-rOLh8NhijuoCCegA"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18</Pages>
  <Words>1989</Words>
  <Characters>11338</Characters>
  <Application>Microsoft Office Word</Application>
  <DocSecurity>0</DocSecurity>
  <Lines>94</Lines>
  <Paragraphs>26</Paragraphs>
  <ScaleCrop>false</ScaleCrop>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玩美加族~特選西溫洛磯賞鯨12日</dc:title>
  <dc:creator>user</dc:creator>
  <cp:lastModifiedBy>user</cp:lastModifiedBy>
  <cp:revision>6</cp:revision>
  <dcterms:created xsi:type="dcterms:W3CDTF">2025-01-07T10:09:00Z</dcterms:created>
  <dcterms:modified xsi:type="dcterms:W3CDTF">2025-05-16T09:20:00Z</dcterms:modified>
</cp:coreProperties>
</file>