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DF49F9" w14:textId="79F6DC88" w:rsidR="00C92FE2" w:rsidRPr="00C92FE2" w:rsidRDefault="00C92FE2" w:rsidP="00C92FE2">
      <w:pPr>
        <w:pStyle w:val="af"/>
        <w:snapToGrid w:val="0"/>
        <w:spacing w:line="240" w:lineRule="atLeast"/>
        <w:jc w:val="center"/>
        <w:rPr>
          <w:rFonts w:ascii="微軟正黑體" w:eastAsia="微軟正黑體" w:hAnsi="微軟正黑體" w:cs="新細明體"/>
          <w:b/>
          <w:color w:val="7030A0"/>
          <w:sz w:val="44"/>
          <w:szCs w:val="44"/>
        </w:rPr>
      </w:pPr>
      <w:r w:rsidRPr="00C92FE2">
        <w:rPr>
          <w:rFonts w:ascii="微軟正黑體" w:eastAsia="微軟正黑體" w:hAnsi="微軟正黑體" w:cs="新細明體" w:hint="eastAsia"/>
          <w:b/>
          <w:color w:val="7030A0"/>
          <w:sz w:val="44"/>
          <w:szCs w:val="44"/>
        </w:rPr>
        <w:t>戀戀粉芝櫻.北國道東.八大蟹A5和牛吃到飽.溫泉五日</w:t>
      </w:r>
    </w:p>
    <w:p w14:paraId="6E37A6F0" w14:textId="50374A08" w:rsidR="00413962" w:rsidRPr="00C92FE2" w:rsidRDefault="00C92FE2" w:rsidP="00C92FE2">
      <w:pPr>
        <w:pStyle w:val="af"/>
        <w:snapToGrid w:val="0"/>
        <w:spacing w:line="240" w:lineRule="atLeast"/>
        <w:rPr>
          <w:rFonts w:ascii="微軟正黑體" w:eastAsia="微軟正黑體" w:hAnsi="微軟正黑體" w:cs="新細明體"/>
          <w:b/>
          <w:color w:val="31849B" w:themeColor="accent5" w:themeShade="BF"/>
          <w:sz w:val="26"/>
          <w:szCs w:val="26"/>
        </w:rPr>
      </w:pPr>
      <w:r w:rsidRPr="00C92FE2">
        <w:rPr>
          <w:rFonts w:ascii="微軟正黑體" w:eastAsia="微軟正黑體" w:hAnsi="微軟正黑體" w:cs="新細明體" w:hint="eastAsia"/>
          <w:b/>
          <w:color w:val="31849B" w:themeColor="accent5" w:themeShade="BF"/>
          <w:sz w:val="26"/>
          <w:szCs w:val="26"/>
        </w:rPr>
        <w:t>北海道的四季之美尤其突出。新鮮的空氣、清晰的藍天、色彩鮮豔盡情奔放的花卉、線條柔和平緩的丘陵、雄偉聳立的山巒、白雪覆蓋如夢似幻，絢麗浪漫的美景都讓人驚豔；探索北海道四季變化之美，必能成為您心中珍藏的寶貴回憶。讓我們在日本魅力排行榜NO1的北海道展開這個期待已久的日本之旅。</w:t>
      </w:r>
    </w:p>
    <w:p w14:paraId="680C3128" w14:textId="4777D0DB" w:rsidR="005D76BF" w:rsidRPr="009342FB" w:rsidRDefault="005D76BF"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cs="新細明體" w:hint="eastAsia"/>
          <w:b/>
          <w:color w:val="FF0000"/>
          <w:sz w:val="28"/>
          <w:szCs w:val="28"/>
        </w:rPr>
        <w:t>☆行程特色一</w:t>
      </w:r>
      <w:r w:rsidR="00B0462F" w:rsidRPr="009342FB">
        <w:rPr>
          <w:rFonts w:ascii="微軟正黑體" w:eastAsia="微軟正黑體" w:hAnsi="微軟正黑體" w:cs="新細明體" w:hint="eastAsia"/>
          <w:b/>
          <w:color w:val="FF0000"/>
          <w:sz w:val="28"/>
          <w:szCs w:val="28"/>
        </w:rPr>
        <w:t>：東藻琴芝櫻祭</w:t>
      </w:r>
      <w:r w:rsidR="00B0462F" w:rsidRPr="009342FB">
        <w:rPr>
          <w:rFonts w:ascii="微軟正黑體" w:eastAsia="微軟正黑體" w:hAnsi="微軟正黑體" w:cs="新細明體"/>
          <w:b/>
          <w:color w:val="FF0000"/>
          <w:sz w:val="28"/>
          <w:szCs w:val="28"/>
        </w:rPr>
        <w:t>~~</w:t>
      </w:r>
      <w:r w:rsidR="00B0462F" w:rsidRPr="009342FB">
        <w:rPr>
          <w:rFonts w:ascii="微軟正黑體" w:eastAsia="微軟正黑體" w:hAnsi="微軟正黑體" w:cs="新細明體" w:hint="eastAsia"/>
          <w:b/>
          <w:color w:val="FF0000"/>
          <w:sz w:val="28"/>
          <w:szCs w:val="28"/>
        </w:rPr>
        <w:t>天境般的美景</w:t>
      </w:r>
      <w:r w:rsidR="005E4F00" w:rsidRPr="009342FB">
        <w:rPr>
          <w:rFonts w:ascii="微軟正黑體" w:eastAsia="微軟正黑體" w:hAnsi="微軟正黑體" w:cs="新細明體"/>
          <w:b/>
          <w:color w:val="FF0000"/>
          <w:sz w:val="28"/>
          <w:szCs w:val="28"/>
        </w:rPr>
        <w:t>~~</w:t>
      </w:r>
      <w:r w:rsidR="005E4F00" w:rsidRPr="009342FB">
        <w:rPr>
          <w:rFonts w:ascii="微軟正黑體" w:eastAsia="微軟正黑體" w:hAnsi="微軟正黑體" w:cs="新細明體" w:hint="eastAsia"/>
          <w:b/>
          <w:color w:val="FF0000"/>
          <w:sz w:val="28"/>
          <w:szCs w:val="28"/>
        </w:rPr>
        <w:t>季節限定(五月</w:t>
      </w:r>
      <w:r w:rsidR="00A153DC" w:rsidRPr="009342FB">
        <w:rPr>
          <w:rFonts w:ascii="微軟正黑體" w:eastAsia="微軟正黑體" w:hAnsi="微軟正黑體" w:cs="新細明體" w:hint="eastAsia"/>
          <w:b/>
          <w:color w:val="FF0000"/>
          <w:sz w:val="28"/>
          <w:szCs w:val="28"/>
        </w:rPr>
        <w:t>上</w:t>
      </w:r>
      <w:r w:rsidR="005E4F00" w:rsidRPr="009342FB">
        <w:rPr>
          <w:rFonts w:ascii="微軟正黑體" w:eastAsia="微軟正黑體" w:hAnsi="微軟正黑體" w:cs="新細明體" w:hint="eastAsia"/>
          <w:b/>
          <w:color w:val="FF0000"/>
          <w:sz w:val="28"/>
          <w:szCs w:val="28"/>
        </w:rPr>
        <w:t>旬</w:t>
      </w:r>
      <w:r w:rsidR="005E4F00" w:rsidRPr="009342FB">
        <w:rPr>
          <w:rFonts w:ascii="微軟正黑體" w:eastAsia="微軟正黑體" w:hAnsi="微軟正黑體" w:cs="新細明體"/>
          <w:b/>
          <w:color w:val="FF0000"/>
          <w:sz w:val="28"/>
          <w:szCs w:val="28"/>
        </w:rPr>
        <w:t>~~</w:t>
      </w:r>
      <w:r w:rsidR="005E4F00" w:rsidRPr="009342FB">
        <w:rPr>
          <w:rFonts w:ascii="微軟正黑體" w:eastAsia="微軟正黑體" w:hAnsi="微軟正黑體" w:cs="新細明體" w:hint="eastAsia"/>
          <w:b/>
          <w:color w:val="FF0000"/>
          <w:sz w:val="28"/>
          <w:szCs w:val="28"/>
        </w:rPr>
        <w:t>六月上旬)</w:t>
      </w:r>
    </w:p>
    <w:p w14:paraId="36C6C1FE" w14:textId="77777777" w:rsidR="00B0462F" w:rsidRPr="009342FB" w:rsidRDefault="00B0462F" w:rsidP="009164D9">
      <w:pPr>
        <w:pStyle w:val="af"/>
        <w:snapToGrid w:val="0"/>
        <w:spacing w:line="0" w:lineRule="atLeast"/>
        <w:jc w:val="center"/>
        <w:rPr>
          <w:rFonts w:ascii="微軟正黑體" w:eastAsia="微軟正黑體" w:hAnsi="微軟正黑體" w:cs="新細明體"/>
          <w:b/>
          <w:color w:val="FF0000"/>
          <w:sz w:val="28"/>
          <w:szCs w:val="28"/>
        </w:rPr>
      </w:pPr>
      <w:r w:rsidRPr="009342FB">
        <w:rPr>
          <w:rFonts w:ascii="微軟正黑體" w:eastAsia="微軟正黑體" w:hAnsi="微軟正黑體" w:cs="新細明體"/>
          <w:b/>
          <w:noProof/>
          <w:color w:val="FF0000"/>
          <w:sz w:val="28"/>
          <w:szCs w:val="28"/>
        </w:rPr>
        <w:drawing>
          <wp:inline distT="0" distB="0" distL="0" distR="0" wp14:anchorId="54F7B912" wp14:editId="117EC3A4">
            <wp:extent cx="6623685" cy="354330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24000" cy="3543469"/>
                    </a:xfrm>
                    <a:prstGeom prst="rect">
                      <a:avLst/>
                    </a:prstGeom>
                    <a:ln>
                      <a:noFill/>
                    </a:ln>
                    <a:extLst>
                      <a:ext uri="{53640926-AAD7-44D8-BBD7-CCE9431645EC}">
                        <a14:shadowObscured xmlns:a14="http://schemas.microsoft.com/office/drawing/2010/main"/>
                      </a:ext>
                    </a:extLst>
                  </pic:spPr>
                </pic:pic>
              </a:graphicData>
            </a:graphic>
          </wp:inline>
        </w:drawing>
      </w:r>
    </w:p>
    <w:p w14:paraId="020D0DC9" w14:textId="79A9A88F" w:rsidR="005D76BF" w:rsidRPr="009342FB" w:rsidRDefault="00B0462F" w:rsidP="00C92FE2">
      <w:pPr>
        <w:pStyle w:val="af"/>
        <w:snapToGrid w:val="0"/>
        <w:spacing w:line="0" w:lineRule="atLeast"/>
        <w:rPr>
          <w:rFonts w:ascii="微軟正黑體" w:eastAsia="微軟正黑體" w:hAnsi="微軟正黑體" w:cs="新細明體"/>
          <w:b/>
          <w:color w:val="000000"/>
          <w:szCs w:val="24"/>
        </w:rPr>
      </w:pPr>
      <w:r w:rsidRPr="009164D9">
        <w:rPr>
          <w:rFonts w:ascii="微軟正黑體" w:eastAsia="微軟正黑體" w:hAnsi="微軟正黑體" w:cs="新細明體" w:hint="eastAsia"/>
          <w:b/>
          <w:color w:val="7030A0"/>
          <w:szCs w:val="24"/>
        </w:rPr>
        <w:t>東藻琴芝櫻祭~~</w:t>
      </w:r>
      <w:r w:rsidRPr="009342FB">
        <w:rPr>
          <w:rFonts w:ascii="微軟正黑體" w:eastAsia="微軟正黑體" w:hAnsi="微軟正黑體" w:cs="新細明體" w:hint="eastAsia"/>
          <w:b/>
          <w:color w:val="000000"/>
          <w:szCs w:val="24"/>
        </w:rPr>
        <w:t>位於北海道藻琴山小高丘一片廣大山坡地的芝櫻公園，每年在五月上旬盛開，直到六月上旬，都可以欣賞到如天境般的美景。從五月第二個星期日到六月，則盛大舉辦「芝櫻祭」，吸引各地賞花人士，來為這一片八萬平方公尺的完美花地毯美而讚歎。</w:t>
      </w:r>
    </w:p>
    <w:p w14:paraId="7CB46969" w14:textId="7FDF76E4" w:rsidR="005E4F00" w:rsidRPr="009342FB" w:rsidRDefault="005E4F00" w:rsidP="009164D9">
      <w:pPr>
        <w:pStyle w:val="af"/>
        <w:snapToGrid w:val="0"/>
        <w:spacing w:line="0" w:lineRule="atLeast"/>
        <w:jc w:val="center"/>
        <w:rPr>
          <w:rFonts w:ascii="微軟正黑體" w:eastAsia="微軟正黑體" w:hAnsi="微軟正黑體" w:cs="新細明體"/>
          <w:b/>
          <w:color w:val="000000"/>
          <w:szCs w:val="24"/>
        </w:rPr>
      </w:pPr>
      <w:r w:rsidRPr="009342FB">
        <w:rPr>
          <w:rFonts w:ascii="微軟正黑體" w:eastAsia="微軟正黑體" w:hAnsi="微軟正黑體" w:cs="新細明體"/>
          <w:b/>
          <w:noProof/>
          <w:color w:val="000000"/>
          <w:szCs w:val="24"/>
        </w:rPr>
        <w:drawing>
          <wp:inline distT="0" distB="0" distL="0" distR="0" wp14:anchorId="3AE107C2" wp14:editId="34126451">
            <wp:extent cx="6622142" cy="3590925"/>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24000" cy="3591933"/>
                    </a:xfrm>
                    <a:prstGeom prst="rect">
                      <a:avLst/>
                    </a:prstGeom>
                    <a:ln>
                      <a:noFill/>
                    </a:ln>
                    <a:extLst>
                      <a:ext uri="{53640926-AAD7-44D8-BBD7-CCE9431645EC}">
                        <a14:shadowObscured xmlns:a14="http://schemas.microsoft.com/office/drawing/2010/main"/>
                      </a:ext>
                    </a:extLst>
                  </pic:spPr>
                </pic:pic>
              </a:graphicData>
            </a:graphic>
          </wp:inline>
        </w:drawing>
      </w:r>
    </w:p>
    <w:p w14:paraId="09A8F9C0" w14:textId="2C36AF99" w:rsidR="009161AB" w:rsidRPr="009342FB" w:rsidRDefault="009161AB"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cs="新細明體" w:hint="eastAsia"/>
          <w:b/>
          <w:color w:val="FF0000"/>
          <w:sz w:val="28"/>
          <w:szCs w:val="28"/>
          <w:lang w:eastAsia="zh-CN"/>
        </w:rPr>
        <w:lastRenderedPageBreak/>
        <w:t>☆行程特色</w:t>
      </w:r>
      <w:r w:rsidRPr="009342FB">
        <w:rPr>
          <w:rFonts w:ascii="微軟正黑體" w:eastAsia="微軟正黑體" w:hAnsi="微軟正黑體" w:cs="新細明體" w:hint="eastAsia"/>
          <w:b/>
          <w:color w:val="FF0000"/>
          <w:sz w:val="28"/>
          <w:szCs w:val="28"/>
        </w:rPr>
        <w:t>二：餐餐全包～</w:t>
      </w:r>
      <w:r w:rsidRPr="009342FB">
        <w:rPr>
          <w:rFonts w:ascii="微軟正黑體" w:eastAsia="微軟正黑體" w:hAnsi="微軟正黑體" w:hint="eastAsia"/>
          <w:b/>
          <w:color w:val="FF0000"/>
          <w:sz w:val="28"/>
          <w:szCs w:val="28"/>
        </w:rPr>
        <w:t>品嘗</w:t>
      </w:r>
      <w:r w:rsidRPr="009342FB">
        <w:rPr>
          <w:rFonts w:ascii="微軟正黑體" w:eastAsia="微軟正黑體" w:hAnsi="微軟正黑體" w:cs="新細明體" w:hint="eastAsia"/>
          <w:b/>
          <w:color w:val="FF0000"/>
          <w:sz w:val="28"/>
          <w:szCs w:val="28"/>
        </w:rPr>
        <w:t>日本饕餮美食，三晚溫泉御膳會席料理或迎賓百匯自助餐，</w:t>
      </w:r>
      <w:r w:rsidRPr="009342FB">
        <w:rPr>
          <w:rFonts w:ascii="微軟正黑體" w:eastAsia="微軟正黑體" w:hAnsi="微軟正黑體" w:cs="新細明體"/>
          <w:b/>
          <w:color w:val="FF0000"/>
          <w:sz w:val="28"/>
          <w:szCs w:val="28"/>
        </w:rPr>
        <w:t>~~</w:t>
      </w:r>
      <w:r w:rsidRPr="009342FB">
        <w:rPr>
          <w:rFonts w:ascii="微軟正黑體" w:eastAsia="微軟正黑體" w:hAnsi="微軟正黑體" w:cs="新細明體" w:hint="eastAsia"/>
          <w:b/>
          <w:color w:val="FF0000"/>
          <w:sz w:val="28"/>
          <w:szCs w:val="28"/>
        </w:rPr>
        <w:t>拉麵饗宴</w:t>
      </w:r>
      <w:r w:rsidRPr="009342FB">
        <w:rPr>
          <w:rFonts w:ascii="微軟正黑體" w:eastAsia="微軟正黑體" w:hAnsi="微軟正黑體" w:cs="新細明體"/>
          <w:b/>
          <w:color w:val="FF0000"/>
          <w:sz w:val="28"/>
          <w:szCs w:val="28"/>
        </w:rPr>
        <w:t>~~</w:t>
      </w:r>
      <w:r w:rsidRPr="009342FB">
        <w:rPr>
          <w:rFonts w:ascii="微軟正黑體" w:eastAsia="微軟正黑體" w:hAnsi="微軟正黑體" w:cs="新細明體" w:hint="eastAsia"/>
          <w:b/>
          <w:color w:val="FF0000"/>
          <w:sz w:val="28"/>
          <w:szCs w:val="28"/>
        </w:rPr>
        <w:t>小樽竹</w:t>
      </w:r>
      <w:r w:rsidRPr="009342FB">
        <w:rPr>
          <w:rFonts w:ascii="微軟正黑體" w:eastAsia="微軟正黑體" w:hAnsi="微軟正黑體" w:cs="新細明體"/>
          <w:b/>
          <w:color w:val="FF0000"/>
          <w:sz w:val="28"/>
          <w:szCs w:val="28"/>
        </w:rPr>
        <w:t>筴</w:t>
      </w:r>
      <w:r w:rsidRPr="009342FB">
        <w:rPr>
          <w:rFonts w:ascii="微軟正黑體" w:eastAsia="微軟正黑體" w:hAnsi="微軟正黑體" w:cs="新細明體" w:hint="eastAsia"/>
          <w:b/>
          <w:color w:val="FF0000"/>
          <w:sz w:val="28"/>
          <w:szCs w:val="28"/>
        </w:rPr>
        <w:t>魚御膳</w:t>
      </w:r>
      <w:r w:rsidRPr="009342FB">
        <w:rPr>
          <w:rFonts w:ascii="微軟正黑體" w:eastAsia="微軟正黑體" w:hAnsi="微軟正黑體" w:cs="新細明體"/>
          <w:b/>
          <w:color w:val="FF0000"/>
          <w:sz w:val="28"/>
          <w:szCs w:val="28"/>
        </w:rPr>
        <w:t>~~</w:t>
      </w:r>
      <w:r w:rsidR="00303EAE" w:rsidRPr="009342FB">
        <w:rPr>
          <w:rFonts w:ascii="微軟正黑體" w:eastAsia="微軟正黑體" w:hAnsi="微軟正黑體" w:cs="新細明體" w:hint="eastAsia"/>
          <w:b/>
          <w:color w:val="FF0000"/>
          <w:sz w:val="28"/>
          <w:szCs w:val="28"/>
        </w:rPr>
        <w:t>北國</w:t>
      </w:r>
      <w:r w:rsidRPr="009342FB">
        <w:rPr>
          <w:rFonts w:ascii="微軟正黑體" w:eastAsia="微軟正黑體" w:hAnsi="微軟正黑體" w:cs="新細明體" w:hint="eastAsia"/>
          <w:b/>
          <w:color w:val="FF0000"/>
          <w:sz w:val="28"/>
          <w:szCs w:val="28"/>
        </w:rPr>
        <w:t>海鮮勝手丼</w:t>
      </w:r>
      <w:r w:rsidRPr="009342FB">
        <w:rPr>
          <w:rFonts w:ascii="微軟正黑體" w:eastAsia="微軟正黑體" w:hAnsi="微軟正黑體" w:cs="新細明體"/>
          <w:b/>
          <w:color w:val="FF0000"/>
          <w:sz w:val="28"/>
          <w:szCs w:val="28"/>
        </w:rPr>
        <w:t>~~</w:t>
      </w:r>
      <w:r w:rsidRPr="009342FB">
        <w:rPr>
          <w:rFonts w:ascii="微軟正黑體" w:eastAsia="微軟正黑體" w:hAnsi="微軟正黑體" w:cs="新細明體" w:hint="eastAsia"/>
          <w:b/>
          <w:color w:val="FF0000"/>
          <w:sz w:val="28"/>
          <w:szCs w:val="28"/>
        </w:rPr>
        <w:t>網走道東和膳</w:t>
      </w:r>
      <w:r w:rsidRPr="009342FB">
        <w:rPr>
          <w:rFonts w:ascii="微軟正黑體" w:eastAsia="微軟正黑體" w:hAnsi="微軟正黑體" w:cs="新細明體"/>
          <w:b/>
          <w:color w:val="FF0000"/>
          <w:sz w:val="28"/>
          <w:szCs w:val="28"/>
        </w:rPr>
        <w:t>~~</w:t>
      </w:r>
      <w:r w:rsidRPr="009342FB">
        <w:rPr>
          <w:rFonts w:ascii="微軟正黑體" w:eastAsia="微軟正黑體" w:hAnsi="微軟正黑體" w:cs="新細明體" w:hint="eastAsia"/>
          <w:b/>
          <w:color w:val="FF0000"/>
          <w:sz w:val="28"/>
          <w:szCs w:val="28"/>
        </w:rPr>
        <w:t>再加碼北國八大蟹吃到飽(帝王蟹/長腳蟹/毛蟹或松葉蟹+</w:t>
      </w:r>
      <w:r w:rsidRPr="009342FB">
        <w:rPr>
          <w:rFonts w:ascii="微軟正黑體" w:eastAsia="微軟正黑體" w:hAnsi="微軟正黑體" w:hint="eastAsia"/>
          <w:b/>
        </w:rPr>
        <w:t xml:space="preserve"> </w:t>
      </w:r>
      <w:r w:rsidRPr="009342FB">
        <w:rPr>
          <w:rFonts w:ascii="微軟正黑體" w:eastAsia="微軟正黑體" w:hAnsi="微軟正黑體" w:cs="新細明體" w:hint="eastAsia"/>
          <w:b/>
          <w:color w:val="FF0000"/>
          <w:sz w:val="28"/>
          <w:szCs w:val="28"/>
        </w:rPr>
        <w:t>A5黑毛和牛吃到飽</w:t>
      </w:r>
    </w:p>
    <w:p w14:paraId="328202E8" w14:textId="77777777" w:rsidR="009161AB" w:rsidRPr="009164D9" w:rsidRDefault="009161AB" w:rsidP="00C92FE2">
      <w:pPr>
        <w:pStyle w:val="af"/>
        <w:snapToGrid w:val="0"/>
        <w:spacing w:line="0" w:lineRule="atLeast"/>
        <w:rPr>
          <w:rFonts w:ascii="微軟正黑體" w:eastAsia="微軟正黑體" w:hAnsi="微軟正黑體" w:cs="新細明體"/>
          <w:b/>
          <w:color w:val="7030A0"/>
          <w:szCs w:val="24"/>
        </w:rPr>
      </w:pPr>
      <w:r w:rsidRPr="009164D9">
        <w:rPr>
          <w:rFonts w:ascii="微軟正黑體" w:eastAsia="微軟正黑體" w:hAnsi="微軟正黑體" w:cs="新細明體" w:hint="eastAsia"/>
          <w:b/>
          <w:color w:val="7030A0"/>
          <w:szCs w:val="24"/>
        </w:rPr>
        <w:t>★北國八大蟹吃到飽(帝王蟹/長腳蟹/毛蟹或松葉蟹+</w:t>
      </w:r>
      <w:r w:rsidRPr="009164D9">
        <w:rPr>
          <w:rFonts w:ascii="微軟正黑體" w:eastAsia="微軟正黑體" w:hAnsi="微軟正黑體" w:cs="新細明體"/>
          <w:b/>
          <w:color w:val="7030A0"/>
          <w:szCs w:val="24"/>
        </w:rPr>
        <w:t>A5</w:t>
      </w:r>
      <w:r w:rsidRPr="009164D9">
        <w:rPr>
          <w:rFonts w:ascii="微軟正黑體" w:eastAsia="微軟正黑體" w:hAnsi="微軟正黑體" w:cs="新細明體" w:hint="eastAsia"/>
          <w:b/>
          <w:color w:val="7030A0"/>
          <w:szCs w:val="24"/>
        </w:rPr>
        <w:t>黑毛和牛吃到飽</w:t>
      </w:r>
    </w:p>
    <w:p w14:paraId="6F380C44" w14:textId="77777777" w:rsidR="009164D9" w:rsidRPr="009164D9" w:rsidRDefault="009164D9" w:rsidP="009164D9">
      <w:pPr>
        <w:pStyle w:val="af"/>
        <w:spacing w:line="0" w:lineRule="atLeast"/>
        <w:jc w:val="center"/>
        <w:rPr>
          <w:rFonts w:ascii="微軟正黑體" w:eastAsia="微軟正黑體" w:hAnsi="微軟正黑體" w:cs="新細明體"/>
          <w:b/>
          <w:color w:val="0070C0"/>
          <w:szCs w:val="24"/>
        </w:rPr>
      </w:pPr>
      <w:r w:rsidRPr="009164D9">
        <w:rPr>
          <w:rFonts w:ascii="微軟正黑體" w:eastAsia="微軟正黑體" w:hAnsi="微軟正黑體" w:cs="新細明體"/>
          <w:b/>
          <w:noProof/>
          <w:color w:val="0070C0"/>
          <w:szCs w:val="24"/>
        </w:rPr>
        <w:drawing>
          <wp:inline distT="0" distB="0" distL="0" distR="0" wp14:anchorId="543B82CA" wp14:editId="744FCA57">
            <wp:extent cx="6624000" cy="2229231"/>
            <wp:effectExtent l="0" t="0" r="571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10" cstate="email">
                      <a:extLst>
                        <a:ext uri="{28A0092B-C50C-407E-A947-70E740481C1C}">
                          <a14:useLocalDpi xmlns:a14="http://schemas.microsoft.com/office/drawing/2010/main"/>
                        </a:ext>
                      </a:extLst>
                    </a:blip>
                    <a:stretch>
                      <a:fillRect/>
                    </a:stretch>
                  </pic:blipFill>
                  <pic:spPr>
                    <a:xfrm>
                      <a:off x="0" y="0"/>
                      <a:ext cx="6624000" cy="2229231"/>
                    </a:xfrm>
                    <a:prstGeom prst="rect">
                      <a:avLst/>
                    </a:prstGeom>
                  </pic:spPr>
                </pic:pic>
              </a:graphicData>
            </a:graphic>
          </wp:inline>
        </w:drawing>
      </w:r>
    </w:p>
    <w:p w14:paraId="2DE9943D" w14:textId="5EFF84E1" w:rsidR="009161AB" w:rsidRPr="009164D9" w:rsidRDefault="009164D9" w:rsidP="00C92FE2">
      <w:pPr>
        <w:pStyle w:val="af"/>
        <w:spacing w:line="0" w:lineRule="atLeast"/>
        <w:rPr>
          <w:rFonts w:ascii="微軟正黑體" w:eastAsia="微軟正黑體" w:hAnsi="微軟正黑體" w:cs="新細明體"/>
          <w:b/>
          <w:color w:val="7030A0"/>
          <w:szCs w:val="24"/>
        </w:rPr>
      </w:pPr>
      <w:r w:rsidRPr="009164D9">
        <w:rPr>
          <w:rFonts w:ascii="微軟正黑體" w:eastAsia="微軟正黑體" w:hAnsi="微軟正黑體" w:cs="新細明體" w:hint="eastAsia"/>
          <w:b/>
          <w:color w:val="7030A0"/>
          <w:szCs w:val="24"/>
        </w:rPr>
        <w:t>★</w:t>
      </w:r>
      <w:r w:rsidR="009161AB" w:rsidRPr="009164D9">
        <w:rPr>
          <w:rFonts w:ascii="微軟正黑體" w:eastAsia="微軟正黑體" w:hAnsi="微軟正黑體" w:cs="新細明體" w:hint="eastAsia"/>
          <w:b/>
          <w:color w:val="7030A0"/>
          <w:szCs w:val="24"/>
        </w:rPr>
        <w:t>A5黑毛和牛吃到飽</w:t>
      </w:r>
    </w:p>
    <w:p w14:paraId="40094475" w14:textId="77777777" w:rsidR="009164D9" w:rsidRPr="009164D9" w:rsidRDefault="009164D9" w:rsidP="009164D9">
      <w:pPr>
        <w:pStyle w:val="af"/>
        <w:spacing w:line="0" w:lineRule="atLeast"/>
        <w:jc w:val="center"/>
        <w:rPr>
          <w:rFonts w:ascii="微軟正黑體" w:eastAsia="微軟正黑體" w:hAnsi="微軟正黑體" w:cs="新細明體"/>
          <w:b/>
          <w:color w:val="0070C0"/>
          <w:szCs w:val="24"/>
        </w:rPr>
      </w:pPr>
      <w:bookmarkStart w:id="0" w:name="_Hlk164087229"/>
      <w:r w:rsidRPr="009164D9">
        <w:rPr>
          <w:rFonts w:ascii="微軟正黑體" w:eastAsia="微軟正黑體" w:hAnsi="微軟正黑體" w:cs="新細明體" w:hint="eastAsia"/>
          <w:b/>
          <w:noProof/>
          <w:color w:val="0070C0"/>
          <w:szCs w:val="24"/>
        </w:rPr>
        <w:drawing>
          <wp:inline distT="0" distB="0" distL="0" distR="0" wp14:anchorId="3E940795" wp14:editId="278A00DC">
            <wp:extent cx="6624000" cy="4399522"/>
            <wp:effectExtent l="0" t="0" r="5715" b="1270"/>
            <wp:docPr id="289648466" name="圖片 28964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1" cstate="email">
                      <a:extLst>
                        <a:ext uri="{28A0092B-C50C-407E-A947-70E740481C1C}">
                          <a14:useLocalDpi xmlns:a14="http://schemas.microsoft.com/office/drawing/2010/main"/>
                        </a:ext>
                      </a:extLst>
                    </a:blip>
                    <a:stretch>
                      <a:fillRect/>
                    </a:stretch>
                  </pic:blipFill>
                  <pic:spPr>
                    <a:xfrm>
                      <a:off x="0" y="0"/>
                      <a:ext cx="6624000" cy="4399522"/>
                    </a:xfrm>
                    <a:prstGeom prst="rect">
                      <a:avLst/>
                    </a:prstGeom>
                  </pic:spPr>
                </pic:pic>
              </a:graphicData>
            </a:graphic>
          </wp:inline>
        </w:drawing>
      </w:r>
    </w:p>
    <w:bookmarkEnd w:id="0"/>
    <w:p w14:paraId="0CA418D1" w14:textId="3E48D2D1" w:rsidR="00303EAE" w:rsidRPr="009164D9" w:rsidRDefault="009164D9" w:rsidP="009164D9">
      <w:pPr>
        <w:pStyle w:val="af"/>
        <w:spacing w:line="0" w:lineRule="atLeast"/>
        <w:rPr>
          <w:rFonts w:ascii="微軟正黑體" w:eastAsia="微軟正黑體" w:hAnsi="微軟正黑體" w:cs="新細明體"/>
          <w:b/>
          <w:color w:val="7030A0"/>
          <w:szCs w:val="24"/>
        </w:rPr>
      </w:pPr>
      <w:r w:rsidRPr="009164D9">
        <w:rPr>
          <w:rFonts w:ascii="微軟正黑體" w:eastAsia="微軟正黑體" w:hAnsi="微軟正黑體" w:cs="新細明體" w:hint="eastAsia"/>
          <w:b/>
          <w:color w:val="7030A0"/>
          <w:szCs w:val="24"/>
        </w:rPr>
        <w:t>★</w:t>
      </w:r>
      <w:r w:rsidR="00303EAE" w:rsidRPr="009164D9">
        <w:rPr>
          <w:rFonts w:ascii="微軟正黑體" w:eastAsia="微軟正黑體" w:hAnsi="微軟正黑體" w:cs="新細明體" w:hint="eastAsia"/>
          <w:b/>
          <w:color w:val="7030A0"/>
          <w:szCs w:val="24"/>
        </w:rPr>
        <w:t>北國海鮮勝手丼</w:t>
      </w:r>
      <w:r w:rsidR="00303EAE" w:rsidRPr="009164D9">
        <w:rPr>
          <w:rFonts w:ascii="微軟正黑體" w:eastAsia="微軟正黑體" w:hAnsi="微軟正黑體" w:cs="新細明體"/>
          <w:b/>
          <w:color w:val="7030A0"/>
          <w:szCs w:val="24"/>
        </w:rPr>
        <w:t>~~</w:t>
      </w:r>
      <w:r w:rsidR="009F0580" w:rsidRPr="009164D9">
        <w:rPr>
          <w:rFonts w:ascii="微軟正黑體" w:eastAsia="微軟正黑體" w:hAnsi="微軟正黑體" w:cs="新細明體" w:hint="eastAsia"/>
          <w:b/>
          <w:color w:val="7030A0"/>
          <w:szCs w:val="24"/>
        </w:rPr>
        <w:t>自由搭配挑選</w:t>
      </w:r>
    </w:p>
    <w:p w14:paraId="0B67EB3C" w14:textId="5FF8F80C" w:rsidR="009F0580" w:rsidRPr="009164D9" w:rsidRDefault="00303EAE" w:rsidP="009164D9">
      <w:pPr>
        <w:pStyle w:val="af"/>
        <w:snapToGrid w:val="0"/>
        <w:spacing w:line="0" w:lineRule="atLeast"/>
        <w:jc w:val="center"/>
        <w:rPr>
          <w:rFonts w:ascii="微軟正黑體" w:eastAsia="微軟正黑體" w:hAnsi="微軟正黑體" w:cs="新細明體"/>
          <w:b/>
          <w:color w:val="FF0000"/>
          <w:szCs w:val="24"/>
          <w:lang w:eastAsia="zh-CN"/>
        </w:rPr>
      </w:pPr>
      <w:r w:rsidRPr="009164D9">
        <w:rPr>
          <w:rFonts w:ascii="微軟正黑體" w:eastAsia="微軟正黑體" w:hAnsi="微軟正黑體" w:cs="新細明體"/>
          <w:b/>
          <w:noProof/>
          <w:color w:val="0000FF"/>
          <w:szCs w:val="24"/>
        </w:rPr>
        <w:drawing>
          <wp:inline distT="0" distB="0" distL="0" distR="0" wp14:anchorId="24FEB8C1" wp14:editId="487E121F">
            <wp:extent cx="3076681" cy="2232000"/>
            <wp:effectExtent l="0" t="0" r="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076681" cy="2232000"/>
                    </a:xfrm>
                    <a:prstGeom prst="rect">
                      <a:avLst/>
                    </a:prstGeom>
                    <a:ln>
                      <a:noFill/>
                    </a:ln>
                    <a:extLst>
                      <a:ext uri="{53640926-AAD7-44D8-BBD7-CCE9431645EC}">
                        <a14:shadowObscured xmlns:a14="http://schemas.microsoft.com/office/drawing/2010/main"/>
                      </a:ext>
                    </a:extLst>
                  </pic:spPr>
                </pic:pic>
              </a:graphicData>
            </a:graphic>
          </wp:inline>
        </w:drawing>
      </w:r>
      <w:r w:rsidR="009164D9" w:rsidRPr="009164D9">
        <w:rPr>
          <w:rFonts w:ascii="微軟正黑體" w:eastAsia="微軟正黑體" w:hAnsi="微軟正黑體" w:cs="新細明體" w:hint="eastAsia"/>
          <w:b/>
          <w:color w:val="FF0000"/>
          <w:szCs w:val="24"/>
        </w:rPr>
        <w:t xml:space="preserve"> </w:t>
      </w:r>
      <w:r w:rsidR="009F0580" w:rsidRPr="009164D9">
        <w:rPr>
          <w:rFonts w:ascii="微軟正黑體" w:eastAsia="微軟正黑體" w:hAnsi="微軟正黑體" w:cs="新細明體"/>
          <w:b/>
          <w:noProof/>
          <w:color w:val="FF0000"/>
          <w:szCs w:val="24"/>
          <w:lang w:eastAsia="zh-CN"/>
        </w:rPr>
        <w:drawing>
          <wp:inline distT="0" distB="0" distL="0" distR="0" wp14:anchorId="104B3632" wp14:editId="670F13F8">
            <wp:extent cx="3350537" cy="2232000"/>
            <wp:effectExtent l="0" t="0" r="254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email">
                      <a:extLst>
                        <a:ext uri="{28A0092B-C50C-407E-A947-70E740481C1C}">
                          <a14:useLocalDpi xmlns:a14="http://schemas.microsoft.com/office/drawing/2010/main"/>
                        </a:ext>
                      </a:extLst>
                    </a:blip>
                    <a:stretch>
                      <a:fillRect/>
                    </a:stretch>
                  </pic:blipFill>
                  <pic:spPr>
                    <a:xfrm>
                      <a:off x="0" y="0"/>
                      <a:ext cx="3350537" cy="2232000"/>
                    </a:xfrm>
                    <a:prstGeom prst="rect">
                      <a:avLst/>
                    </a:prstGeom>
                  </pic:spPr>
                </pic:pic>
              </a:graphicData>
            </a:graphic>
          </wp:inline>
        </w:drawing>
      </w:r>
    </w:p>
    <w:p w14:paraId="41FCD1A5" w14:textId="77777777" w:rsidR="009F0580" w:rsidRPr="009164D9" w:rsidRDefault="009F0580" w:rsidP="00C92FE2">
      <w:pPr>
        <w:pStyle w:val="af"/>
        <w:snapToGrid w:val="0"/>
        <w:spacing w:line="0" w:lineRule="atLeast"/>
        <w:rPr>
          <w:rFonts w:ascii="微軟正黑體" w:eastAsia="微軟正黑體" w:hAnsi="微軟正黑體" w:cs="新細明體"/>
          <w:b/>
          <w:color w:val="7030A0"/>
          <w:szCs w:val="24"/>
        </w:rPr>
      </w:pPr>
      <w:r w:rsidRPr="009164D9">
        <w:rPr>
          <w:rFonts w:ascii="微軟正黑體" w:eastAsia="微軟正黑體" w:hAnsi="微軟正黑體" w:cs="新細明體" w:hint="eastAsia"/>
          <w:b/>
          <w:color w:val="7030A0"/>
          <w:szCs w:val="24"/>
        </w:rPr>
        <w:t>★小樽竹</w:t>
      </w:r>
      <w:r w:rsidRPr="009164D9">
        <w:rPr>
          <w:rFonts w:ascii="微軟正黑體" w:eastAsia="微軟正黑體" w:hAnsi="微軟正黑體" w:cs="新細明體"/>
          <w:b/>
          <w:color w:val="7030A0"/>
          <w:szCs w:val="24"/>
        </w:rPr>
        <w:t>筴</w:t>
      </w:r>
      <w:r w:rsidRPr="009164D9">
        <w:rPr>
          <w:rFonts w:ascii="微軟正黑體" w:eastAsia="微軟正黑體" w:hAnsi="微軟正黑體" w:cs="新細明體" w:hint="eastAsia"/>
          <w:b/>
          <w:color w:val="7030A0"/>
          <w:szCs w:val="24"/>
        </w:rPr>
        <w:t>魚御膳</w:t>
      </w:r>
      <w:r w:rsidRPr="009164D9">
        <w:rPr>
          <w:rFonts w:ascii="微軟正黑體" w:eastAsia="微軟正黑體" w:hAnsi="微軟正黑體" w:cs="新細明體"/>
          <w:b/>
          <w:color w:val="7030A0"/>
          <w:szCs w:val="24"/>
        </w:rPr>
        <w:t>~~</w:t>
      </w:r>
      <w:r w:rsidRPr="009164D9">
        <w:rPr>
          <w:rFonts w:ascii="微軟正黑體" w:eastAsia="微軟正黑體" w:hAnsi="微軟正黑體" w:cs="新細明體" w:hint="eastAsia"/>
          <w:b/>
          <w:color w:val="7030A0"/>
          <w:szCs w:val="24"/>
        </w:rPr>
        <w:t>拉麵饗宴</w:t>
      </w:r>
      <w:r w:rsidRPr="009164D9">
        <w:rPr>
          <w:rFonts w:ascii="微軟正黑體" w:eastAsia="微軟正黑體" w:hAnsi="微軟正黑體" w:cs="新細明體"/>
          <w:b/>
          <w:color w:val="7030A0"/>
          <w:szCs w:val="24"/>
        </w:rPr>
        <w:t>~~</w:t>
      </w:r>
    </w:p>
    <w:p w14:paraId="24CBFF4F" w14:textId="77777777" w:rsidR="009164D9" w:rsidRPr="009164D9" w:rsidRDefault="009164D9" w:rsidP="009164D9">
      <w:pPr>
        <w:pStyle w:val="af"/>
        <w:snapToGrid w:val="0"/>
        <w:spacing w:line="0" w:lineRule="atLeast"/>
        <w:jc w:val="center"/>
        <w:rPr>
          <w:rFonts w:ascii="微軟正黑體" w:eastAsia="微軟正黑體" w:hAnsi="微軟正黑體" w:cs="新細明體"/>
          <w:b/>
          <w:color w:val="0070C0"/>
          <w:szCs w:val="24"/>
        </w:rPr>
      </w:pPr>
      <w:r w:rsidRPr="009164D9">
        <w:rPr>
          <w:rFonts w:ascii="微軟正黑體" w:eastAsia="微軟正黑體" w:hAnsi="微軟正黑體" w:cs="新細明體"/>
          <w:b/>
          <w:noProof/>
          <w:color w:val="0070C0"/>
          <w:szCs w:val="24"/>
        </w:rPr>
        <w:drawing>
          <wp:inline distT="0" distB="0" distL="0" distR="0" wp14:anchorId="410E5317" wp14:editId="43DBEC8F">
            <wp:extent cx="3765671" cy="1800000"/>
            <wp:effectExtent l="0" t="0" r="6350" b="0"/>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3765671" cy="1800000"/>
                    </a:xfrm>
                    <a:prstGeom prst="rect">
                      <a:avLst/>
                    </a:prstGeom>
                  </pic:spPr>
                </pic:pic>
              </a:graphicData>
            </a:graphic>
          </wp:inline>
        </w:drawing>
      </w:r>
      <w:r w:rsidRPr="009164D9">
        <w:rPr>
          <w:rFonts w:ascii="微軟正黑體" w:eastAsia="微軟正黑體" w:hAnsi="微軟正黑體" w:cs="新細明體" w:hint="eastAsia"/>
          <w:b/>
          <w:color w:val="0070C0"/>
          <w:szCs w:val="24"/>
        </w:rPr>
        <w:t xml:space="preserve"> </w:t>
      </w:r>
      <w:r w:rsidRPr="009164D9">
        <w:rPr>
          <w:rFonts w:ascii="微軟正黑體" w:eastAsia="微軟正黑體" w:hAnsi="微軟正黑體" w:cs="新細明體"/>
          <w:b/>
          <w:noProof/>
          <w:color w:val="0070C0"/>
          <w:szCs w:val="24"/>
        </w:rPr>
        <w:drawing>
          <wp:inline distT="0" distB="0" distL="0" distR="0" wp14:anchorId="6E108AE1" wp14:editId="114CA17D">
            <wp:extent cx="2698226" cy="1800000"/>
            <wp:effectExtent l="0" t="0" r="6985" b="0"/>
            <wp:docPr id="6159896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2698226" cy="1800000"/>
                    </a:xfrm>
                    <a:prstGeom prst="rect">
                      <a:avLst/>
                    </a:prstGeom>
                  </pic:spPr>
                </pic:pic>
              </a:graphicData>
            </a:graphic>
          </wp:inline>
        </w:drawing>
      </w:r>
    </w:p>
    <w:p w14:paraId="6FACD31F" w14:textId="77777777" w:rsidR="009F0580" w:rsidRPr="009164D9" w:rsidRDefault="009F0580" w:rsidP="00C92FE2">
      <w:pPr>
        <w:pStyle w:val="af"/>
        <w:snapToGrid w:val="0"/>
        <w:spacing w:line="0" w:lineRule="atLeast"/>
        <w:rPr>
          <w:rFonts w:ascii="微軟正黑體" w:eastAsia="微軟正黑體" w:hAnsi="微軟正黑體" w:cs="新細明體"/>
          <w:b/>
          <w:color w:val="7030A0"/>
          <w:szCs w:val="24"/>
          <w:lang w:eastAsia="zh-CN"/>
        </w:rPr>
      </w:pPr>
      <w:r w:rsidRPr="009164D9">
        <w:rPr>
          <w:rFonts w:ascii="微軟正黑體" w:eastAsia="微軟正黑體" w:hAnsi="微軟正黑體" w:cs="新細明體" w:hint="eastAsia"/>
          <w:b/>
          <w:color w:val="7030A0"/>
          <w:szCs w:val="24"/>
          <w:lang w:eastAsia="zh-CN"/>
        </w:rPr>
        <w:t>(以上餐食食材內容將依季節時令做調整,以餐廳飯店現場提供為準)</w:t>
      </w:r>
    </w:p>
    <w:p w14:paraId="49D689B2" w14:textId="1CCCA3A1" w:rsidR="00986282" w:rsidRPr="009342FB" w:rsidRDefault="00986282" w:rsidP="00C92FE2">
      <w:pPr>
        <w:pStyle w:val="af"/>
        <w:snapToGrid w:val="0"/>
        <w:spacing w:line="0" w:lineRule="atLeast"/>
        <w:rPr>
          <w:rFonts w:ascii="微軟正黑體" w:eastAsia="微軟正黑體" w:hAnsi="微軟正黑體" w:cs="新細明體"/>
          <w:b/>
          <w:color w:val="000000"/>
          <w:sz w:val="28"/>
          <w:szCs w:val="28"/>
        </w:rPr>
      </w:pPr>
      <w:r w:rsidRPr="009342FB">
        <w:rPr>
          <w:rFonts w:ascii="微軟正黑體" w:eastAsia="微軟正黑體" w:hAnsi="微軟正黑體" w:cs="新細明體" w:hint="eastAsia"/>
          <w:b/>
          <w:color w:val="FF0000"/>
          <w:sz w:val="28"/>
          <w:szCs w:val="28"/>
        </w:rPr>
        <w:t>☆行程特色</w:t>
      </w:r>
      <w:r w:rsidR="00A153DC" w:rsidRPr="009342FB">
        <w:rPr>
          <w:rFonts w:ascii="微軟正黑體" w:eastAsia="微軟正黑體" w:hAnsi="微軟正黑體" w:cs="新細明體" w:hint="eastAsia"/>
          <w:b/>
          <w:color w:val="FF0000"/>
          <w:sz w:val="28"/>
          <w:szCs w:val="28"/>
        </w:rPr>
        <w:t>三：</w:t>
      </w:r>
      <w:r w:rsidRPr="009342FB">
        <w:rPr>
          <w:rFonts w:ascii="微軟正黑體" w:eastAsia="微軟正黑體" w:hAnsi="微軟正黑體" w:cs="新細明體" w:hint="eastAsia"/>
          <w:b/>
          <w:color w:val="FF0000"/>
          <w:sz w:val="28"/>
          <w:szCs w:val="28"/>
        </w:rPr>
        <w:t>入住北國</w:t>
      </w:r>
      <w:r w:rsidR="009F0580" w:rsidRPr="009342FB">
        <w:rPr>
          <w:rFonts w:ascii="微軟正黑體" w:eastAsia="微軟正黑體" w:hAnsi="微軟正黑體" w:cs="新細明體" w:hint="eastAsia"/>
          <w:b/>
          <w:color w:val="FF0000"/>
          <w:sz w:val="28"/>
          <w:szCs w:val="28"/>
        </w:rPr>
        <w:t>道東</w:t>
      </w:r>
      <w:r w:rsidRPr="009342FB">
        <w:rPr>
          <w:rFonts w:ascii="微軟正黑體" w:eastAsia="微軟正黑體" w:hAnsi="微軟正黑體" w:cs="新細明體" w:hint="eastAsia"/>
          <w:b/>
          <w:color w:val="FF0000"/>
          <w:sz w:val="28"/>
          <w:szCs w:val="28"/>
        </w:rPr>
        <w:t>溫泉鄉</w:t>
      </w:r>
      <w:r w:rsidRPr="009342FB">
        <w:rPr>
          <w:rFonts w:ascii="微軟正黑體" w:eastAsia="微軟正黑體" w:hAnsi="微軟正黑體" w:cs="新細明體"/>
          <w:b/>
          <w:color w:val="FF0000"/>
          <w:sz w:val="28"/>
          <w:szCs w:val="28"/>
        </w:rPr>
        <w:t>~~</w:t>
      </w:r>
      <w:r w:rsidR="00A153DC" w:rsidRPr="009342FB">
        <w:rPr>
          <w:rFonts w:ascii="微軟正黑體" w:eastAsia="微軟正黑體" w:hAnsi="微軟正黑體" w:cs="新細明體" w:hint="eastAsia"/>
          <w:b/>
          <w:color w:val="FF0000"/>
          <w:sz w:val="28"/>
          <w:szCs w:val="28"/>
        </w:rPr>
        <w:t>十勝川溫泉/阿寒湖溫泉/層雲峽溫泉</w:t>
      </w:r>
      <w:r w:rsidR="00A153DC" w:rsidRPr="009342FB">
        <w:rPr>
          <w:rFonts w:ascii="微軟正黑體" w:eastAsia="微軟正黑體" w:hAnsi="微軟正黑體" w:cs="新細明體"/>
          <w:b/>
          <w:color w:val="FF0000"/>
          <w:sz w:val="28"/>
          <w:szCs w:val="28"/>
        </w:rPr>
        <w:t>~~</w:t>
      </w:r>
      <w:r w:rsidR="00A153DC" w:rsidRPr="009342FB">
        <w:rPr>
          <w:rFonts w:ascii="微軟正黑體" w:eastAsia="微軟正黑體" w:hAnsi="微軟正黑體" w:cs="新細明體" w:hint="eastAsia"/>
          <w:b/>
          <w:color w:val="FF0000"/>
          <w:sz w:val="28"/>
          <w:szCs w:val="28"/>
        </w:rPr>
        <w:t>三泊六食</w:t>
      </w:r>
    </w:p>
    <w:p w14:paraId="5F9CB00B" w14:textId="28469F23" w:rsidR="009164D9" w:rsidRDefault="000E376D" w:rsidP="009164D9">
      <w:pPr>
        <w:pStyle w:val="af"/>
        <w:snapToGrid w:val="0"/>
        <w:spacing w:line="0" w:lineRule="atLeast"/>
        <w:jc w:val="center"/>
        <w:rPr>
          <w:rFonts w:ascii="微軟正黑體" w:eastAsia="微軟正黑體" w:hAnsi="微軟正黑體" w:cs="新細明體"/>
          <w:b/>
          <w:color w:val="FF0000"/>
          <w:sz w:val="28"/>
          <w:szCs w:val="28"/>
        </w:rPr>
      </w:pPr>
      <w:r w:rsidRPr="009342FB">
        <w:rPr>
          <w:rFonts w:ascii="微軟正黑體" w:eastAsia="微軟正黑體" w:hAnsi="微軟正黑體" w:cs="新細明體"/>
          <w:b/>
          <w:noProof/>
          <w:color w:val="FF0000"/>
          <w:sz w:val="28"/>
          <w:szCs w:val="28"/>
        </w:rPr>
        <w:drawing>
          <wp:inline distT="0" distB="0" distL="0" distR="0" wp14:anchorId="60003383" wp14:editId="66BD9010">
            <wp:extent cx="2159333" cy="1770185"/>
            <wp:effectExtent l="0" t="0" r="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2161570" cy="1772019"/>
                    </a:xfrm>
                    <a:prstGeom prst="rect">
                      <a:avLst/>
                    </a:prstGeom>
                    <a:noFill/>
                    <a:ln w="9525">
                      <a:noFill/>
                      <a:miter lim="800000"/>
                      <a:headEnd/>
                      <a:tailEnd/>
                    </a:ln>
                  </pic:spPr>
                </pic:pic>
              </a:graphicData>
            </a:graphic>
          </wp:inline>
        </w:drawing>
      </w:r>
      <w:r w:rsidRPr="009342FB">
        <w:rPr>
          <w:rFonts w:ascii="微軟正黑體" w:eastAsia="微軟正黑體" w:hAnsi="微軟正黑體" w:cs="新細明體"/>
          <w:b/>
          <w:noProof/>
          <w:color w:val="FF0000"/>
          <w:sz w:val="28"/>
          <w:szCs w:val="28"/>
        </w:rPr>
        <w:drawing>
          <wp:inline distT="0" distB="0" distL="0" distR="0" wp14:anchorId="5CE97163" wp14:editId="4A602D7A">
            <wp:extent cx="2215661" cy="1775459"/>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2214078" cy="1774191"/>
                    </a:xfrm>
                    <a:prstGeom prst="rect">
                      <a:avLst/>
                    </a:prstGeom>
                    <a:noFill/>
                    <a:ln w="9525">
                      <a:noFill/>
                      <a:miter lim="800000"/>
                      <a:headEnd/>
                      <a:tailEnd/>
                    </a:ln>
                  </pic:spPr>
                </pic:pic>
              </a:graphicData>
            </a:graphic>
          </wp:inline>
        </w:drawing>
      </w:r>
      <w:r w:rsidRPr="009342FB">
        <w:rPr>
          <w:rFonts w:ascii="微軟正黑體" w:eastAsia="微軟正黑體" w:hAnsi="微軟正黑體" w:cs="新細明體"/>
          <w:b/>
          <w:noProof/>
          <w:color w:val="FF0000"/>
          <w:sz w:val="28"/>
          <w:szCs w:val="28"/>
        </w:rPr>
        <w:drawing>
          <wp:inline distT="0" distB="0" distL="0" distR="0" wp14:anchorId="2DDC31A1" wp14:editId="60C6EC32">
            <wp:extent cx="2201875" cy="1769104"/>
            <wp:effectExtent l="0" t="0" r="8255"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201395" cy="1768718"/>
                    </a:xfrm>
                    <a:prstGeom prst="rect">
                      <a:avLst/>
                    </a:prstGeom>
                    <a:noFill/>
                    <a:ln w="9525">
                      <a:noFill/>
                      <a:miter lim="800000"/>
                      <a:headEnd/>
                      <a:tailEnd/>
                    </a:ln>
                  </pic:spPr>
                </pic:pic>
              </a:graphicData>
            </a:graphic>
          </wp:inline>
        </w:drawing>
      </w:r>
    </w:p>
    <w:p w14:paraId="466D5BEA" w14:textId="1B9FE18D" w:rsidR="001621E0" w:rsidRPr="009342FB" w:rsidRDefault="009161AB" w:rsidP="00C92FE2">
      <w:pPr>
        <w:pStyle w:val="af"/>
        <w:snapToGrid w:val="0"/>
        <w:spacing w:line="0" w:lineRule="atLeast"/>
        <w:rPr>
          <w:rFonts w:ascii="微軟正黑體" w:eastAsia="微軟正黑體" w:hAnsi="微軟正黑體" w:cs="新細明體"/>
          <w:b/>
          <w:color w:val="000000" w:themeColor="text1"/>
          <w:szCs w:val="24"/>
          <w:lang w:eastAsia="zh-CN"/>
        </w:rPr>
      </w:pPr>
      <w:r w:rsidRPr="009164D9">
        <w:rPr>
          <w:rFonts w:ascii="微軟正黑體" w:eastAsia="微軟正黑體" w:hAnsi="微軟正黑體" w:cs="新細明體" w:hint="eastAsia"/>
          <w:b/>
          <w:color w:val="7030A0"/>
          <w:szCs w:val="24"/>
        </w:rPr>
        <w:t>十勝幕別溫泉GRANDVRIO</w:t>
      </w:r>
      <w:r w:rsidR="00413962" w:rsidRPr="009164D9">
        <w:rPr>
          <w:rFonts w:ascii="微軟正黑體" w:eastAsia="微軟正黑體" w:hAnsi="微軟正黑體" w:cs="新細明體" w:hint="eastAsia"/>
          <w:b/>
          <w:color w:val="7030A0"/>
          <w:szCs w:val="24"/>
        </w:rPr>
        <w:t>或同級</w:t>
      </w:r>
      <w:r w:rsidR="0097355D" w:rsidRPr="009164D9">
        <w:rPr>
          <w:rFonts w:ascii="微軟正黑體" w:eastAsia="微軟正黑體" w:hAnsi="微軟正黑體" w:cs="新細明體"/>
          <w:b/>
          <w:color w:val="7030A0"/>
          <w:szCs w:val="24"/>
        </w:rPr>
        <w:t>~~</w:t>
      </w:r>
      <w:r w:rsidR="00413962" w:rsidRPr="009342FB">
        <w:rPr>
          <w:rFonts w:ascii="微軟正黑體" w:eastAsia="微軟正黑體" w:hAnsi="微軟正黑體" w:cs="新細明體" w:hint="eastAsia"/>
          <w:b/>
          <w:color w:val="000000" w:themeColor="text1"/>
          <w:szCs w:val="24"/>
          <w:lang w:eastAsia="zh-CN"/>
        </w:rPr>
        <w:t>十勝是北海道中面積最大、自然資源豐富的地區。廣闊的十勝平原，四周被大雪山國立公園、阿寒國立公園等圍繞，源自大雪山山脈的十勝川流經於此</w:t>
      </w:r>
      <w:r w:rsidR="00413962" w:rsidRPr="009342FB">
        <w:rPr>
          <w:rFonts w:ascii="微軟正黑體" w:eastAsia="微軟正黑體" w:hAnsi="微軟正黑體" w:cs="新細明體" w:hint="eastAsia"/>
          <w:b/>
          <w:color w:val="000000" w:themeColor="text1"/>
          <w:szCs w:val="24"/>
        </w:rPr>
        <w:t>。</w:t>
      </w:r>
      <w:r w:rsidR="00413962" w:rsidRPr="009342FB">
        <w:rPr>
          <w:rFonts w:ascii="微軟正黑體" w:eastAsia="微軟正黑體" w:hAnsi="微軟正黑體" w:cs="新細明體" w:hint="eastAsia"/>
          <w:b/>
          <w:color w:val="000000" w:themeColor="text1"/>
          <w:szCs w:val="24"/>
          <w:lang w:eastAsia="zh-CN"/>
        </w:rPr>
        <w:t>十勝川溫泉富含植物性的有機物質，為世界罕見的褐碳溫泉，亦以美人湯之名廣為人知。</w:t>
      </w:r>
    </w:p>
    <w:p w14:paraId="6C6C0037" w14:textId="021AFF48" w:rsidR="000E376D" w:rsidRPr="009342FB" w:rsidRDefault="00A00F4B" w:rsidP="009164D9">
      <w:pPr>
        <w:pStyle w:val="af"/>
        <w:snapToGrid w:val="0"/>
        <w:spacing w:line="0" w:lineRule="atLeast"/>
        <w:jc w:val="center"/>
        <w:rPr>
          <w:rFonts w:ascii="微軟正黑體" w:eastAsia="微軟正黑體" w:hAnsi="微軟正黑體" w:cs="新細明體"/>
          <w:b/>
          <w:color w:val="FF0000"/>
          <w:szCs w:val="24"/>
          <w:lang w:eastAsia="zh-CN"/>
        </w:rPr>
      </w:pPr>
      <w:r w:rsidRPr="009342FB">
        <w:rPr>
          <w:rFonts w:ascii="微軟正黑體" w:eastAsia="微軟正黑體" w:hAnsi="微軟正黑體" w:cs="新細明體"/>
          <w:b/>
          <w:noProof/>
          <w:color w:val="FF0000"/>
          <w:szCs w:val="24"/>
        </w:rPr>
        <w:drawing>
          <wp:inline distT="0" distB="0" distL="0" distR="0" wp14:anchorId="13720430" wp14:editId="2C76B33D">
            <wp:extent cx="2164862" cy="1717430"/>
            <wp:effectExtent l="0" t="0" r="698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北七道圖片\湯之川溫泉湯元啄木亭\湯之川溫泉3.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163819" cy="1716603"/>
                    </a:xfrm>
                    <a:prstGeom prst="rect">
                      <a:avLst/>
                    </a:prstGeom>
                    <a:noFill/>
                    <a:ln w="9525">
                      <a:noFill/>
                      <a:miter lim="800000"/>
                      <a:headEnd/>
                      <a:tailEnd/>
                    </a:ln>
                  </pic:spPr>
                </pic:pic>
              </a:graphicData>
            </a:graphic>
          </wp:inline>
        </w:drawing>
      </w:r>
      <w:r w:rsidRPr="009342FB">
        <w:rPr>
          <w:rFonts w:ascii="微軟正黑體" w:eastAsia="微軟正黑體" w:hAnsi="微軟正黑體" w:cs="新細明體" w:hint="eastAsia"/>
          <w:b/>
          <w:noProof/>
          <w:color w:val="FF0000"/>
          <w:szCs w:val="24"/>
        </w:rPr>
        <w:drawing>
          <wp:inline distT="0" distB="0" distL="0" distR="0" wp14:anchorId="54B4C3EB" wp14:editId="31412D61">
            <wp:extent cx="2262554" cy="1714703"/>
            <wp:effectExtent l="0" t="0" r="444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2264016" cy="1715811"/>
                    </a:xfrm>
                    <a:prstGeom prst="rect">
                      <a:avLst/>
                    </a:prstGeom>
                    <a:noFill/>
                    <a:ln w="9525">
                      <a:noFill/>
                      <a:miter lim="800000"/>
                      <a:headEnd/>
                      <a:tailEnd/>
                    </a:ln>
                  </pic:spPr>
                </pic:pic>
              </a:graphicData>
            </a:graphic>
          </wp:inline>
        </w:drawing>
      </w:r>
      <w:r w:rsidR="009D65D4" w:rsidRPr="009342FB">
        <w:rPr>
          <w:rFonts w:ascii="微軟正黑體" w:eastAsia="微軟正黑體" w:hAnsi="微軟正黑體" w:cs="新細明體"/>
          <w:b/>
          <w:noProof/>
          <w:color w:val="FF0000"/>
          <w:szCs w:val="24"/>
        </w:rPr>
        <w:drawing>
          <wp:inline distT="0" distB="0" distL="0" distR="0" wp14:anchorId="116DEBDC" wp14:editId="5A029CAB">
            <wp:extent cx="2157984" cy="1717304"/>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北七道圖片\湯之川溫泉湯元啄木亭\湯之川溫泉湯元啄木亭客室.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160270" cy="1719123"/>
                    </a:xfrm>
                    <a:prstGeom prst="rect">
                      <a:avLst/>
                    </a:prstGeom>
                    <a:noFill/>
                    <a:ln w="9525">
                      <a:noFill/>
                      <a:miter lim="800000"/>
                      <a:headEnd/>
                      <a:tailEnd/>
                    </a:ln>
                  </pic:spPr>
                </pic:pic>
              </a:graphicData>
            </a:graphic>
          </wp:inline>
        </w:drawing>
      </w:r>
    </w:p>
    <w:p w14:paraId="06512084" w14:textId="77777777" w:rsidR="000E376D" w:rsidRPr="009342FB" w:rsidRDefault="0097355D" w:rsidP="00C92FE2">
      <w:pPr>
        <w:pStyle w:val="af"/>
        <w:snapToGrid w:val="0"/>
        <w:spacing w:line="0" w:lineRule="atLeast"/>
        <w:rPr>
          <w:rFonts w:ascii="微軟正黑體" w:eastAsia="微軟正黑體" w:hAnsi="微軟正黑體" w:cs="新細明體"/>
          <w:b/>
          <w:color w:val="000000" w:themeColor="text1"/>
          <w:szCs w:val="24"/>
        </w:rPr>
      </w:pPr>
      <w:r w:rsidRPr="009164D9">
        <w:rPr>
          <w:rFonts w:ascii="微軟正黑體" w:eastAsia="微軟正黑體" w:hAnsi="微軟正黑體" w:cs="新細明體" w:hint="eastAsia"/>
          <w:b/>
          <w:color w:val="7030A0"/>
          <w:szCs w:val="24"/>
        </w:rPr>
        <w:t>阿寒湖新阿寒溫泉飯店或同級</w:t>
      </w:r>
      <w:r w:rsidR="00442DCD" w:rsidRPr="009164D9">
        <w:rPr>
          <w:rFonts w:ascii="微軟正黑體" w:eastAsia="微軟正黑體" w:hAnsi="微軟正黑體" w:cs="新細明體"/>
          <w:b/>
          <w:color w:val="7030A0"/>
          <w:szCs w:val="24"/>
        </w:rPr>
        <w:t>~~</w:t>
      </w:r>
      <w:r w:rsidRPr="009342FB">
        <w:rPr>
          <w:rFonts w:ascii="微軟正黑體" w:eastAsia="微軟正黑體" w:hAnsi="微軟正黑體" w:cs="新細明體" w:hint="eastAsia"/>
          <w:b/>
          <w:color w:val="000000" w:themeColor="text1"/>
          <w:szCs w:val="24"/>
        </w:rPr>
        <w:t>位於神秘之湖「阿寒湖」湖岸邊的度假飯店，「空中花園Spa」完美融入壯闊的阿寒湖和無邊藍天，體驗不同於日常的景觀，以四季時令食材為主的料理，在大自然環抱下的療癒空間，</w:t>
      </w:r>
    </w:p>
    <w:p w14:paraId="71591608" w14:textId="0A8F0325" w:rsidR="0097355D" w:rsidRPr="009342FB" w:rsidRDefault="0097355D" w:rsidP="009164D9">
      <w:pPr>
        <w:pStyle w:val="af"/>
        <w:snapToGrid w:val="0"/>
        <w:spacing w:line="0" w:lineRule="atLeast"/>
        <w:jc w:val="center"/>
        <w:rPr>
          <w:rFonts w:ascii="微軟正黑體" w:eastAsia="微軟正黑體" w:hAnsi="微軟正黑體" w:cs="新細明體"/>
          <w:b/>
          <w:color w:val="FF0000"/>
          <w:szCs w:val="24"/>
          <w:lang w:eastAsia="zh-CN"/>
        </w:rPr>
      </w:pPr>
      <w:r w:rsidRPr="009342FB">
        <w:rPr>
          <w:rFonts w:ascii="微軟正黑體" w:eastAsia="微軟正黑體" w:hAnsi="微軟正黑體" w:cs="新細明體"/>
          <w:b/>
          <w:noProof/>
          <w:color w:val="FF0000"/>
          <w:szCs w:val="24"/>
        </w:rPr>
        <w:drawing>
          <wp:inline distT="0" distB="0" distL="0" distR="0" wp14:anchorId="6F9F1D2B" wp14:editId="63374298">
            <wp:extent cx="2164863" cy="1699847"/>
            <wp:effectExtent l="0" t="0" r="6985"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北七道圖片\湯之川溫泉湯元啄木亭\湯之川溫泉3.jpg"/>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2163819" cy="1699027"/>
                    </a:xfrm>
                    <a:prstGeom prst="rect">
                      <a:avLst/>
                    </a:prstGeom>
                    <a:noFill/>
                    <a:ln w="9525">
                      <a:noFill/>
                      <a:miter lim="800000"/>
                      <a:headEnd/>
                      <a:tailEnd/>
                    </a:ln>
                  </pic:spPr>
                </pic:pic>
              </a:graphicData>
            </a:graphic>
          </wp:inline>
        </w:drawing>
      </w:r>
      <w:r w:rsidRPr="009342FB">
        <w:rPr>
          <w:rFonts w:ascii="微軟正黑體" w:eastAsia="微軟正黑體" w:hAnsi="微軟正黑體" w:cs="新細明體" w:hint="eastAsia"/>
          <w:b/>
          <w:noProof/>
          <w:color w:val="FF0000"/>
          <w:szCs w:val="24"/>
        </w:rPr>
        <w:drawing>
          <wp:inline distT="0" distB="0" distL="0" distR="0" wp14:anchorId="12119125" wp14:editId="28E1383D">
            <wp:extent cx="2264015" cy="1698012"/>
            <wp:effectExtent l="0" t="0" r="3175"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264015" cy="1698012"/>
                    </a:xfrm>
                    <a:prstGeom prst="rect">
                      <a:avLst/>
                    </a:prstGeom>
                    <a:noFill/>
                    <a:ln w="9525">
                      <a:noFill/>
                      <a:miter lim="800000"/>
                      <a:headEnd/>
                      <a:tailEnd/>
                    </a:ln>
                  </pic:spPr>
                </pic:pic>
              </a:graphicData>
            </a:graphic>
          </wp:inline>
        </w:drawing>
      </w:r>
      <w:r w:rsidRPr="009342FB">
        <w:rPr>
          <w:rFonts w:ascii="微軟正黑體" w:eastAsia="微軟正黑體" w:hAnsi="微軟正黑體" w:cs="新細明體"/>
          <w:b/>
          <w:noProof/>
          <w:color w:val="FF0000"/>
          <w:szCs w:val="24"/>
        </w:rPr>
        <w:drawing>
          <wp:inline distT="0" distB="0" distL="0" distR="0" wp14:anchorId="7F40AC7E" wp14:editId="00CF3998">
            <wp:extent cx="2157984" cy="1717304"/>
            <wp:effectExtent l="0" t="0" r="0"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北七道圖片\湯之川溫泉湯元啄木亭\湯之川溫泉湯元啄木亭客室.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160270" cy="1719123"/>
                    </a:xfrm>
                    <a:prstGeom prst="rect">
                      <a:avLst/>
                    </a:prstGeom>
                    <a:noFill/>
                    <a:ln w="9525">
                      <a:noFill/>
                      <a:miter lim="800000"/>
                      <a:headEnd/>
                      <a:tailEnd/>
                    </a:ln>
                  </pic:spPr>
                </pic:pic>
              </a:graphicData>
            </a:graphic>
          </wp:inline>
        </w:drawing>
      </w:r>
    </w:p>
    <w:p w14:paraId="01AF25F3" w14:textId="77777777" w:rsidR="0097355D" w:rsidRPr="009342FB" w:rsidRDefault="00865EF1" w:rsidP="00C92FE2">
      <w:pPr>
        <w:pStyle w:val="af"/>
        <w:snapToGrid w:val="0"/>
        <w:spacing w:line="0" w:lineRule="atLeast"/>
        <w:rPr>
          <w:rFonts w:ascii="微軟正黑體" w:eastAsia="微軟正黑體" w:hAnsi="微軟正黑體" w:cs="新細明體"/>
          <w:b/>
          <w:color w:val="000000" w:themeColor="text1"/>
          <w:szCs w:val="24"/>
        </w:rPr>
      </w:pPr>
      <w:r w:rsidRPr="009164D9">
        <w:rPr>
          <w:rFonts w:ascii="微軟正黑體" w:eastAsia="微軟正黑體" w:hAnsi="微軟正黑體" w:cs="新細明體" w:hint="eastAsia"/>
          <w:b/>
          <w:color w:val="7030A0"/>
          <w:szCs w:val="24"/>
        </w:rPr>
        <w:t>層雲峽溫泉觀光大酒店</w:t>
      </w:r>
      <w:r w:rsidR="0097355D" w:rsidRPr="009164D9">
        <w:rPr>
          <w:rFonts w:ascii="微軟正黑體" w:eastAsia="微軟正黑體" w:hAnsi="微軟正黑體" w:cs="新細明體" w:hint="eastAsia"/>
          <w:b/>
          <w:color w:val="7030A0"/>
          <w:szCs w:val="24"/>
        </w:rPr>
        <w:t>或同級</w:t>
      </w:r>
      <w:r w:rsidR="0097355D" w:rsidRPr="009164D9">
        <w:rPr>
          <w:rFonts w:ascii="微軟正黑體" w:eastAsia="微軟正黑體" w:hAnsi="微軟正黑體" w:cs="新細明體"/>
          <w:b/>
          <w:color w:val="7030A0"/>
          <w:szCs w:val="24"/>
        </w:rPr>
        <w:t>~~</w:t>
      </w:r>
      <w:r w:rsidRPr="009342FB">
        <w:rPr>
          <w:rFonts w:ascii="微軟正黑體" w:eastAsia="微軟正黑體" w:hAnsi="微軟正黑體" w:cs="新細明體" w:hint="eastAsia"/>
          <w:b/>
          <w:color w:val="000000" w:themeColor="text1"/>
          <w:szCs w:val="24"/>
        </w:rPr>
        <w:t>眺望層雲峽的景色，擁有日式風格的飯店，設有茶室及庭院，從溫泉湯池裡，俯瞰層雲峽美景，所有身心疲憊都能一掃而空，落於旭川的上川，是帶給您歡樂假期與放鬆身心的完美住宿選擇。致力於為您提供最尊貴的服務與一流的設施，確保您下榻期間愉快、愜意。</w:t>
      </w:r>
    </w:p>
    <w:p w14:paraId="4DACE1CA" w14:textId="7135E521" w:rsidR="009F0580" w:rsidRPr="009342FB" w:rsidRDefault="009F0580"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hint="eastAsia"/>
          <w:b/>
          <w:color w:val="FF0000"/>
          <w:sz w:val="28"/>
          <w:szCs w:val="28"/>
        </w:rPr>
        <w:t>☆</w:t>
      </w:r>
      <w:r w:rsidRPr="009342FB">
        <w:rPr>
          <w:rFonts w:ascii="微軟正黑體" w:eastAsia="微軟正黑體" w:hAnsi="微軟正黑體" w:cs="新細明體" w:hint="eastAsia"/>
          <w:b/>
          <w:color w:val="FF0000"/>
          <w:sz w:val="28"/>
          <w:szCs w:val="28"/>
        </w:rPr>
        <w:t>行程特色</w:t>
      </w:r>
      <w:r w:rsidR="00A153DC" w:rsidRPr="009342FB">
        <w:rPr>
          <w:rFonts w:ascii="微軟正黑體" w:eastAsia="微軟正黑體" w:hAnsi="微軟正黑體" w:cs="新細明體" w:hint="eastAsia"/>
          <w:b/>
          <w:color w:val="FF0000"/>
          <w:sz w:val="28"/>
          <w:szCs w:val="28"/>
        </w:rPr>
        <w:t>四</w:t>
      </w:r>
      <w:r w:rsidRPr="009342FB">
        <w:rPr>
          <w:rFonts w:ascii="微軟正黑體" w:eastAsia="微軟正黑體" w:hAnsi="微軟正黑體" w:cs="新細明體" w:hint="eastAsia"/>
          <w:b/>
          <w:color w:val="FF0000"/>
          <w:sz w:val="28"/>
          <w:szCs w:val="28"/>
        </w:rPr>
        <w:t>：嚴選住宿</w:t>
      </w:r>
      <w:r w:rsidRPr="009342FB">
        <w:rPr>
          <w:rFonts w:ascii="微軟正黑體" w:eastAsia="微軟正黑體" w:hAnsi="微軟正黑體" w:cs="新細明體"/>
          <w:b/>
          <w:color w:val="FF0000"/>
          <w:sz w:val="28"/>
          <w:szCs w:val="28"/>
        </w:rPr>
        <w:t>~~EMISIA</w:t>
      </w:r>
      <w:r w:rsidRPr="009342FB">
        <w:rPr>
          <w:rFonts w:ascii="微軟正黑體" w:eastAsia="微軟正黑體" w:hAnsi="微軟正黑體" w:cs="新細明體" w:hint="eastAsia"/>
          <w:b/>
          <w:color w:val="FF0000"/>
          <w:sz w:val="28"/>
          <w:szCs w:val="28"/>
        </w:rPr>
        <w:t xml:space="preserve"> SAPPORO或同級</w:t>
      </w:r>
    </w:p>
    <w:p w14:paraId="7C5EE9C8" w14:textId="77777777" w:rsidR="009F0580" w:rsidRPr="009342FB" w:rsidRDefault="009F0580" w:rsidP="00C92FE2">
      <w:pPr>
        <w:pStyle w:val="af"/>
        <w:snapToGrid w:val="0"/>
        <w:spacing w:line="0" w:lineRule="atLeast"/>
        <w:rPr>
          <w:rFonts w:ascii="微軟正黑體" w:eastAsia="微軟正黑體" w:hAnsi="微軟正黑體" w:cs="新細明體"/>
          <w:b/>
          <w:color w:val="000000"/>
          <w:szCs w:val="24"/>
        </w:rPr>
      </w:pPr>
      <w:r w:rsidRPr="009342FB">
        <w:rPr>
          <w:rFonts w:ascii="微軟正黑體" w:eastAsia="微軟正黑體" w:hAnsi="微軟正黑體" w:cs="新細明體" w:hint="eastAsia"/>
          <w:b/>
          <w:color w:val="000000"/>
          <w:szCs w:val="24"/>
        </w:rPr>
        <w:t>前身為五星級喜來登大飯店，離地鐵站僅僅路程三分鐘左右。高聳的摩天建築，周圍環境清靜單純。本酒店位於「新札幌」，是北海道中心部主要的交通樞紐，與新千歲機場及北海道各地區交通連結便利。客房可眺望雄壯的四季景緻，夜晚還可在餐廳欣賞札幌夜景。本酒店坐擁北海道豐富自然資源，將為旅客提供溫馨服務與舒適時光。</w:t>
      </w:r>
    </w:p>
    <w:p w14:paraId="7942A796" w14:textId="77777777" w:rsidR="009164D9" w:rsidRPr="009D45E9" w:rsidRDefault="009164D9" w:rsidP="009164D9">
      <w:pPr>
        <w:pStyle w:val="af"/>
        <w:snapToGrid w:val="0"/>
        <w:spacing w:line="0" w:lineRule="atLeast"/>
        <w:jc w:val="center"/>
        <w:rPr>
          <w:rFonts w:ascii="微軟正黑體" w:eastAsia="微軟正黑體" w:hAnsi="微軟正黑體" w:cs="新細明體"/>
          <w:b/>
          <w:color w:val="000000"/>
          <w:sz w:val="28"/>
          <w:szCs w:val="28"/>
        </w:rPr>
      </w:pPr>
      <w:r w:rsidRPr="009D45E9">
        <w:rPr>
          <w:rFonts w:ascii="微軟正黑體" w:eastAsia="微軟正黑體" w:hAnsi="微軟正黑體" w:cs="新細明體"/>
          <w:b/>
          <w:noProof/>
          <w:color w:val="000000"/>
          <w:sz w:val="28"/>
          <w:szCs w:val="28"/>
        </w:rPr>
        <w:drawing>
          <wp:inline distT="0" distB="0" distL="0" distR="0" wp14:anchorId="47B39718" wp14:editId="38F742EC">
            <wp:extent cx="6624000" cy="2610683"/>
            <wp:effectExtent l="0" t="0" r="5715" b="0"/>
            <wp:docPr id="679352389" name="圖片 67935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24" cstate="email">
                      <a:extLst>
                        <a:ext uri="{28A0092B-C50C-407E-A947-70E740481C1C}">
                          <a14:useLocalDpi xmlns:a14="http://schemas.microsoft.com/office/drawing/2010/main"/>
                        </a:ext>
                      </a:extLst>
                    </a:blip>
                    <a:stretch>
                      <a:fillRect/>
                    </a:stretch>
                  </pic:blipFill>
                  <pic:spPr>
                    <a:xfrm>
                      <a:off x="0" y="0"/>
                      <a:ext cx="6624000" cy="2610683"/>
                    </a:xfrm>
                    <a:prstGeom prst="rect">
                      <a:avLst/>
                    </a:prstGeom>
                  </pic:spPr>
                </pic:pic>
              </a:graphicData>
            </a:graphic>
          </wp:inline>
        </w:drawing>
      </w:r>
    </w:p>
    <w:p w14:paraId="0D241DC1" w14:textId="77777777" w:rsidR="009164D9" w:rsidRPr="009164D9" w:rsidRDefault="009164D9" w:rsidP="009164D9">
      <w:pPr>
        <w:pStyle w:val="af"/>
        <w:snapToGrid w:val="0"/>
        <w:spacing w:line="0" w:lineRule="atLeast"/>
        <w:rPr>
          <w:rFonts w:ascii="微軟正黑體" w:eastAsia="微軟正黑體" w:hAnsi="微軟正黑體" w:cs="新細明體"/>
          <w:b/>
          <w:color w:val="7030A0"/>
          <w:szCs w:val="24"/>
        </w:rPr>
      </w:pPr>
      <w:r w:rsidRPr="009164D9">
        <w:rPr>
          <w:rFonts w:ascii="微軟正黑體" w:eastAsia="微軟正黑體" w:hAnsi="微軟正黑體" w:cs="新細明體" w:hint="eastAsia"/>
          <w:b/>
          <w:color w:val="7030A0"/>
          <w:szCs w:val="24"/>
        </w:rPr>
        <w:t>★入住24平方米寬廣舒適房</w:t>
      </w:r>
    </w:p>
    <w:p w14:paraId="3D963D1F" w14:textId="77777777" w:rsidR="009164D9" w:rsidRPr="009D45E9" w:rsidRDefault="009164D9" w:rsidP="009164D9">
      <w:pPr>
        <w:pStyle w:val="af"/>
        <w:snapToGrid w:val="0"/>
        <w:spacing w:line="0" w:lineRule="atLeast"/>
        <w:jc w:val="center"/>
        <w:rPr>
          <w:rFonts w:ascii="微軟正黑體" w:eastAsia="微軟正黑體" w:hAnsi="微軟正黑體" w:cs="新細明體"/>
          <w:b/>
          <w:color w:val="FF0000"/>
          <w:sz w:val="28"/>
          <w:szCs w:val="28"/>
        </w:rPr>
      </w:pPr>
      <w:r w:rsidRPr="009D45E9">
        <w:rPr>
          <w:rFonts w:ascii="微軟正黑體" w:eastAsia="微軟正黑體" w:hAnsi="微軟正黑體" w:cs="新細明體"/>
          <w:b/>
          <w:noProof/>
          <w:color w:val="FF0000"/>
          <w:sz w:val="28"/>
          <w:szCs w:val="28"/>
        </w:rPr>
        <w:drawing>
          <wp:inline distT="0" distB="0" distL="0" distR="0" wp14:anchorId="69F4D61B" wp14:editId="53E5FBBC">
            <wp:extent cx="6622393" cy="3289300"/>
            <wp:effectExtent l="0" t="0" r="7620" b="635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624000" cy="3290098"/>
                    </a:xfrm>
                    <a:prstGeom prst="rect">
                      <a:avLst/>
                    </a:prstGeom>
                    <a:ln>
                      <a:noFill/>
                    </a:ln>
                    <a:extLst>
                      <a:ext uri="{53640926-AAD7-44D8-BBD7-CCE9431645EC}">
                        <a14:shadowObscured xmlns:a14="http://schemas.microsoft.com/office/drawing/2010/main"/>
                      </a:ext>
                    </a:extLst>
                  </pic:spPr>
                </pic:pic>
              </a:graphicData>
            </a:graphic>
          </wp:inline>
        </w:drawing>
      </w:r>
    </w:p>
    <w:p w14:paraId="374F8444" w14:textId="23BB96FB" w:rsidR="0006035F" w:rsidRPr="009342FB" w:rsidRDefault="00986282"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cs="新細明體" w:hint="eastAsia"/>
          <w:b/>
          <w:color w:val="FF0000"/>
          <w:sz w:val="28"/>
          <w:szCs w:val="28"/>
        </w:rPr>
        <w:t>☆行程特色</w:t>
      </w:r>
      <w:r w:rsidR="00A153DC" w:rsidRPr="009342FB">
        <w:rPr>
          <w:rFonts w:ascii="微軟正黑體" w:eastAsia="微軟正黑體" w:hAnsi="微軟正黑體" w:cs="新細明體" w:hint="eastAsia"/>
          <w:b/>
          <w:color w:val="FF0000"/>
          <w:sz w:val="28"/>
          <w:szCs w:val="28"/>
        </w:rPr>
        <w:t>五</w:t>
      </w:r>
      <w:r w:rsidR="00442DCD" w:rsidRPr="009342FB">
        <w:rPr>
          <w:rFonts w:ascii="微軟正黑體" w:eastAsia="微軟正黑體" w:hAnsi="微軟正黑體" w:cs="新細明體"/>
          <w:b/>
          <w:color w:val="FF0000"/>
          <w:sz w:val="28"/>
          <w:szCs w:val="28"/>
        </w:rPr>
        <w:t xml:space="preserve"> </w:t>
      </w:r>
      <w:r w:rsidR="003A3F7B" w:rsidRPr="009342FB">
        <w:rPr>
          <w:rFonts w:ascii="微軟正黑體" w:eastAsia="微軟正黑體" w:hAnsi="微軟正黑體" w:cs="新細明體" w:hint="eastAsia"/>
          <w:b/>
          <w:color w:val="FF0000"/>
          <w:sz w:val="28"/>
          <w:szCs w:val="28"/>
        </w:rPr>
        <w:t>：丹頂鶴自然公園</w:t>
      </w:r>
      <w:r w:rsidR="003A3F7B" w:rsidRPr="009342FB">
        <w:rPr>
          <w:rFonts w:ascii="微軟正黑體" w:eastAsia="微軟正黑體" w:hAnsi="微軟正黑體" w:cs="新細明體"/>
          <w:b/>
          <w:color w:val="FF0000"/>
          <w:sz w:val="28"/>
          <w:szCs w:val="28"/>
        </w:rPr>
        <w:t>~~</w:t>
      </w:r>
      <w:r w:rsidR="003A3F7B" w:rsidRPr="009342FB">
        <w:rPr>
          <w:rFonts w:ascii="微軟正黑體" w:eastAsia="微軟正黑體" w:hAnsi="微軟正黑體" w:cs="新細明體" w:hint="eastAsia"/>
          <w:b/>
          <w:color w:val="FF0000"/>
          <w:sz w:val="28"/>
          <w:szCs w:val="28"/>
        </w:rPr>
        <w:t>日本國寶</w:t>
      </w:r>
      <w:r w:rsidR="003A3F7B" w:rsidRPr="009342FB">
        <w:rPr>
          <w:rFonts w:ascii="微軟正黑體" w:eastAsia="微軟正黑體" w:hAnsi="微軟正黑體" w:cs="新細明體"/>
          <w:b/>
          <w:color w:val="FF0000"/>
          <w:sz w:val="28"/>
          <w:szCs w:val="28"/>
        </w:rPr>
        <w:t>~~</w:t>
      </w:r>
      <w:r w:rsidR="003A3F7B" w:rsidRPr="009342FB">
        <w:rPr>
          <w:rFonts w:ascii="微軟正黑體" w:eastAsia="微軟正黑體" w:hAnsi="微軟正黑體" w:cs="新細明體" w:hint="eastAsia"/>
          <w:b/>
          <w:color w:val="FF0000"/>
          <w:sz w:val="28"/>
          <w:szCs w:val="28"/>
        </w:rPr>
        <w:t>幸福與長壽的象徵</w:t>
      </w:r>
    </w:p>
    <w:p w14:paraId="0091E5E6" w14:textId="77777777" w:rsidR="003A3F7B" w:rsidRPr="009342FB" w:rsidRDefault="003A3F7B"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cs="新細明體" w:hint="eastAsia"/>
          <w:b/>
          <w:noProof/>
          <w:color w:val="FF0000"/>
          <w:sz w:val="28"/>
          <w:szCs w:val="28"/>
        </w:rPr>
        <w:drawing>
          <wp:inline distT="0" distB="0" distL="0" distR="0" wp14:anchorId="2E8E2A88" wp14:editId="2255E2AE">
            <wp:extent cx="6858000" cy="2397369"/>
            <wp:effectExtent l="0" t="0" r="0"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a6cd446a8687accaadc03dbc9c7bb3.jpg"/>
                    <pic:cNvPicPr/>
                  </pic:nvPicPr>
                  <pic:blipFill>
                    <a:blip r:embed="rId26" cstate="email">
                      <a:extLst>
                        <a:ext uri="{28A0092B-C50C-407E-A947-70E740481C1C}">
                          <a14:useLocalDpi xmlns:a14="http://schemas.microsoft.com/office/drawing/2010/main"/>
                        </a:ext>
                      </a:extLst>
                    </a:blip>
                    <a:stretch>
                      <a:fillRect/>
                    </a:stretch>
                  </pic:blipFill>
                  <pic:spPr>
                    <a:xfrm>
                      <a:off x="0" y="0"/>
                      <a:ext cx="6858000" cy="2397369"/>
                    </a:xfrm>
                    <a:prstGeom prst="rect">
                      <a:avLst/>
                    </a:prstGeom>
                  </pic:spPr>
                </pic:pic>
              </a:graphicData>
            </a:graphic>
          </wp:inline>
        </w:drawing>
      </w:r>
    </w:p>
    <w:p w14:paraId="782D4DB7" w14:textId="77777777" w:rsidR="003A3F7B" w:rsidRPr="009342FB" w:rsidRDefault="003A3F7B" w:rsidP="00C92FE2">
      <w:pPr>
        <w:snapToGrid w:val="0"/>
        <w:spacing w:line="0" w:lineRule="atLeast"/>
        <w:rPr>
          <w:rFonts w:ascii="微軟正黑體" w:eastAsia="微軟正黑體" w:hAnsi="微軟正黑體" w:cs="新細明體"/>
          <w:b/>
        </w:rPr>
      </w:pPr>
      <w:r w:rsidRPr="009164D9">
        <w:rPr>
          <w:rFonts w:ascii="微軟正黑體" w:eastAsia="微軟正黑體" w:hAnsi="微軟正黑體" w:cs="新細明體" w:hint="eastAsia"/>
          <w:b/>
          <w:color w:val="7030A0"/>
        </w:rPr>
        <w:t>丹頂鶴自然公園</w:t>
      </w:r>
      <w:r w:rsidRPr="009164D9">
        <w:rPr>
          <w:rFonts w:ascii="微軟正黑體" w:eastAsia="微軟正黑體" w:hAnsi="微軟正黑體" w:cs="新細明體"/>
          <w:b/>
          <w:color w:val="7030A0"/>
        </w:rPr>
        <w:t>~~</w:t>
      </w:r>
      <w:r w:rsidRPr="009342FB">
        <w:rPr>
          <w:rFonts w:ascii="微軟正黑體" w:eastAsia="微軟正黑體" w:hAnsi="微軟正黑體" w:cs="新細明體" w:hint="eastAsia"/>
          <w:b/>
        </w:rPr>
        <w:t>被日本定為國鳥的丹頂鶴，為了協助繁殖瀕臨絕種的丹頂鶴，在釧路這裡設立了9萬6千公尺的自然公園，遊客在此也可以近距離的欣賞丹頂鶴飛行的英姿喔!</w:t>
      </w:r>
    </w:p>
    <w:p w14:paraId="7D0B6947" w14:textId="6B98CC73" w:rsidR="003A3F7B" w:rsidRPr="009342FB" w:rsidRDefault="003A3F7B" w:rsidP="00C92FE2">
      <w:pPr>
        <w:pStyle w:val="af"/>
        <w:snapToGrid w:val="0"/>
        <w:spacing w:line="0" w:lineRule="atLeast"/>
        <w:rPr>
          <w:rFonts w:ascii="微軟正黑體" w:eastAsia="微軟正黑體" w:hAnsi="微軟正黑體" w:cs="新細明體"/>
          <w:b/>
          <w:color w:val="0000FF"/>
          <w:sz w:val="28"/>
          <w:szCs w:val="28"/>
        </w:rPr>
      </w:pPr>
      <w:r w:rsidRPr="009342FB">
        <w:rPr>
          <w:rFonts w:ascii="微軟正黑體" w:eastAsia="微軟正黑體" w:hAnsi="微軟正黑體" w:cs="新細明體" w:hint="eastAsia"/>
          <w:b/>
          <w:color w:val="FF0000"/>
          <w:sz w:val="28"/>
          <w:szCs w:val="28"/>
        </w:rPr>
        <w:t>☆行程特色</w:t>
      </w:r>
      <w:r w:rsidR="00A153DC" w:rsidRPr="009342FB">
        <w:rPr>
          <w:rFonts w:ascii="微軟正黑體" w:eastAsia="微軟正黑體" w:hAnsi="微軟正黑體" w:cs="新細明體" w:hint="eastAsia"/>
          <w:b/>
          <w:color w:val="FF0000"/>
          <w:sz w:val="28"/>
          <w:szCs w:val="28"/>
        </w:rPr>
        <w:t>六</w:t>
      </w:r>
      <w:r w:rsidRPr="009342FB">
        <w:rPr>
          <w:rFonts w:ascii="微軟正黑體" w:eastAsia="微軟正黑體" w:hAnsi="微軟正黑體" w:cs="新細明體" w:hint="eastAsia"/>
          <w:b/>
          <w:color w:val="FF0000"/>
          <w:sz w:val="28"/>
          <w:szCs w:val="28"/>
        </w:rPr>
        <w:t>：銀河、流星雙瀑布</w:t>
      </w:r>
      <w:r w:rsidRPr="009342FB">
        <w:rPr>
          <w:rFonts w:ascii="微軟正黑體" w:eastAsia="微軟正黑體" w:hAnsi="微軟正黑體" w:cs="新細明體"/>
          <w:b/>
          <w:color w:val="FF0000"/>
          <w:sz w:val="28"/>
          <w:szCs w:val="28"/>
        </w:rPr>
        <w:t>~~</w:t>
      </w:r>
      <w:r w:rsidRPr="009342FB">
        <w:rPr>
          <w:rFonts w:ascii="微軟正黑體" w:eastAsia="微軟正黑體" w:hAnsi="微軟正黑體" w:cs="新細明體" w:hint="eastAsia"/>
          <w:b/>
          <w:color w:val="FF0000"/>
          <w:sz w:val="28"/>
          <w:szCs w:val="28"/>
        </w:rPr>
        <w:t>日本百選名瀑</w:t>
      </w:r>
    </w:p>
    <w:p w14:paraId="39D2C1A7" w14:textId="5F1147B4" w:rsidR="003A3F7B" w:rsidRPr="009342FB" w:rsidRDefault="003A3F7B" w:rsidP="009164D9">
      <w:pPr>
        <w:pStyle w:val="af"/>
        <w:snapToGrid w:val="0"/>
        <w:spacing w:line="0" w:lineRule="atLeast"/>
        <w:jc w:val="center"/>
        <w:rPr>
          <w:rFonts w:ascii="微軟正黑體" w:eastAsia="微軟正黑體" w:hAnsi="微軟正黑體" w:cs="新細明體"/>
          <w:b/>
          <w:color w:val="FF0000"/>
          <w:sz w:val="28"/>
          <w:szCs w:val="28"/>
          <w:lang w:eastAsia="zh-CN"/>
        </w:rPr>
      </w:pPr>
      <w:r w:rsidRPr="009342FB">
        <w:rPr>
          <w:rFonts w:ascii="微軟正黑體" w:eastAsia="微軟正黑體" w:hAnsi="微軟正黑體" w:cs="新細明體"/>
          <w:b/>
          <w:noProof/>
          <w:color w:val="FF0000"/>
          <w:sz w:val="28"/>
          <w:szCs w:val="28"/>
        </w:rPr>
        <w:drawing>
          <wp:inline distT="0" distB="0" distL="0" distR="0" wp14:anchorId="3A5B504A" wp14:editId="3A9C898E">
            <wp:extent cx="2239108" cy="1780039"/>
            <wp:effectExtent l="0" t="0" r="8890" b="0"/>
            <wp:docPr id="19"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北七道圖片\五稜郭公園3.jpg"/>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2236724" cy="1778144"/>
                    </a:xfrm>
                    <a:prstGeom prst="rect">
                      <a:avLst/>
                    </a:prstGeom>
                    <a:noFill/>
                    <a:ln w="9525">
                      <a:noFill/>
                      <a:miter lim="800000"/>
                      <a:headEnd/>
                      <a:tailEnd/>
                    </a:ln>
                  </pic:spPr>
                </pic:pic>
              </a:graphicData>
            </a:graphic>
          </wp:inline>
        </w:drawing>
      </w:r>
      <w:r w:rsidRPr="009342FB">
        <w:rPr>
          <w:rFonts w:ascii="微軟正黑體" w:eastAsia="微軟正黑體" w:hAnsi="微軟正黑體" w:cs="新細明體"/>
          <w:b/>
          <w:noProof/>
          <w:color w:val="FF0000"/>
          <w:sz w:val="28"/>
          <w:szCs w:val="28"/>
        </w:rPr>
        <w:drawing>
          <wp:inline distT="0" distB="0" distL="0" distR="0" wp14:anchorId="6956EC3E" wp14:editId="7B8BBB47">
            <wp:extent cx="2221523" cy="1774832"/>
            <wp:effectExtent l="0" t="0" r="7620" b="0"/>
            <wp:docPr id="2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Desktop\北七道圖片\五稜郭公園4.jpg"/>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2221230" cy="1774598"/>
                    </a:xfrm>
                    <a:prstGeom prst="rect">
                      <a:avLst/>
                    </a:prstGeom>
                    <a:noFill/>
                    <a:ln w="9525">
                      <a:noFill/>
                      <a:miter lim="800000"/>
                      <a:headEnd/>
                      <a:tailEnd/>
                    </a:ln>
                  </pic:spPr>
                </pic:pic>
              </a:graphicData>
            </a:graphic>
          </wp:inline>
        </w:drawing>
      </w:r>
      <w:r w:rsidRPr="009342FB">
        <w:rPr>
          <w:rFonts w:ascii="微軟正黑體" w:eastAsia="微軟正黑體" w:hAnsi="微軟正黑體"/>
          <w:b/>
          <w:noProof/>
        </w:rPr>
        <w:drawing>
          <wp:inline distT="0" distB="0" distL="0" distR="0" wp14:anchorId="3503F2E7" wp14:editId="53944E46">
            <wp:extent cx="2153826" cy="1776046"/>
            <wp:effectExtent l="0" t="0" r="0" b="0"/>
            <wp:docPr id="2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utour.cn/uploadfile/riben/20141021043508143.jpg"/>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2156888" cy="1778571"/>
                    </a:xfrm>
                    <a:prstGeom prst="rect">
                      <a:avLst/>
                    </a:prstGeom>
                    <a:noFill/>
                    <a:ln w="9525">
                      <a:noFill/>
                      <a:miter lim="800000"/>
                      <a:headEnd/>
                      <a:tailEnd/>
                    </a:ln>
                  </pic:spPr>
                </pic:pic>
              </a:graphicData>
            </a:graphic>
          </wp:inline>
        </w:drawing>
      </w:r>
    </w:p>
    <w:p w14:paraId="655BFD0E" w14:textId="73B78DB2" w:rsidR="003A3F7B" w:rsidRPr="009342FB" w:rsidRDefault="003A3F7B" w:rsidP="00C92FE2">
      <w:pPr>
        <w:snapToGrid w:val="0"/>
        <w:spacing w:line="0" w:lineRule="atLeast"/>
        <w:rPr>
          <w:rFonts w:ascii="微軟正黑體" w:eastAsia="微軟正黑體" w:hAnsi="微軟正黑體" w:cs="新細明體"/>
          <w:b/>
        </w:rPr>
      </w:pPr>
      <w:r w:rsidRPr="009164D9">
        <w:rPr>
          <w:rFonts w:ascii="微軟正黑體" w:eastAsia="微軟正黑體" w:hAnsi="微軟正黑體" w:cs="新細明體" w:hint="eastAsia"/>
          <w:b/>
          <w:color w:val="7030A0"/>
        </w:rPr>
        <w:t>銀河流星瀑布</w:t>
      </w:r>
      <w:r w:rsidRPr="009164D9">
        <w:rPr>
          <w:rFonts w:ascii="微軟正黑體" w:eastAsia="微軟正黑體" w:hAnsi="微軟正黑體" w:cs="新細明體"/>
          <w:b/>
          <w:color w:val="7030A0"/>
        </w:rPr>
        <w:t>~</w:t>
      </w:r>
      <w:r w:rsidRPr="009342FB">
        <w:rPr>
          <w:rFonts w:ascii="微軟正黑體" w:eastAsia="微軟正黑體" w:hAnsi="微軟正黑體" w:cs="Segoe UI" w:hint="eastAsia"/>
          <w:b/>
          <w:color w:val="000000"/>
          <w:sz w:val="23"/>
          <w:szCs w:val="23"/>
        </w:rPr>
        <w:t>流星瀑布是從90公尺高的斷崖上俯衝傾瀉而下，宛如千軍萬馬奔騰一般它的左邊是120公尺的銀河瀑布，像拉著銀絲般的水流姿態。這兩個瀑布被選為是日本百選瀑布也被合稱為夫婦瀑布。</w:t>
      </w:r>
    </w:p>
    <w:p w14:paraId="1507F6AD" w14:textId="6EA993C2" w:rsidR="00D34013" w:rsidRPr="009342FB" w:rsidRDefault="00D34013" w:rsidP="00C92FE2">
      <w:pPr>
        <w:pStyle w:val="af"/>
        <w:snapToGrid w:val="0"/>
        <w:spacing w:line="0" w:lineRule="atLeast"/>
        <w:rPr>
          <w:rFonts w:ascii="微軟正黑體" w:eastAsia="微軟正黑體" w:hAnsi="微軟正黑體" w:cs="新細明體"/>
          <w:b/>
          <w:color w:val="0000FF"/>
          <w:sz w:val="28"/>
          <w:szCs w:val="28"/>
        </w:rPr>
      </w:pPr>
      <w:r w:rsidRPr="009342FB">
        <w:rPr>
          <w:rFonts w:ascii="微軟正黑體" w:eastAsia="微軟正黑體" w:hAnsi="微軟正黑體" w:cs="新細明體" w:hint="eastAsia"/>
          <w:b/>
          <w:color w:val="FF0000"/>
          <w:sz w:val="28"/>
          <w:szCs w:val="28"/>
        </w:rPr>
        <w:t>☆行程特色</w:t>
      </w:r>
      <w:r w:rsidR="00A153DC" w:rsidRPr="009342FB">
        <w:rPr>
          <w:rFonts w:ascii="微軟正黑體" w:eastAsia="微軟正黑體" w:hAnsi="微軟正黑體" w:cs="新細明體" w:hint="eastAsia"/>
          <w:b/>
          <w:color w:val="FF0000"/>
          <w:sz w:val="28"/>
          <w:szCs w:val="28"/>
        </w:rPr>
        <w:t>七</w:t>
      </w:r>
      <w:r w:rsidRPr="009342FB">
        <w:rPr>
          <w:rFonts w:ascii="微軟正黑體" w:eastAsia="微軟正黑體" w:hAnsi="微軟正黑體" w:cs="新細明體" w:hint="eastAsia"/>
          <w:b/>
          <w:color w:val="FF0000"/>
          <w:sz w:val="28"/>
          <w:szCs w:val="28"/>
        </w:rPr>
        <w:t>：</w:t>
      </w:r>
      <w:r w:rsidR="002B3DA8" w:rsidRPr="009342FB">
        <w:rPr>
          <w:rFonts w:ascii="微軟正黑體" w:eastAsia="微軟正黑體" w:hAnsi="微軟正黑體" w:cs="新細明體" w:hint="eastAsia"/>
          <w:b/>
          <w:color w:val="FF0000"/>
          <w:sz w:val="28"/>
          <w:szCs w:val="28"/>
        </w:rPr>
        <w:t>天都山</w:t>
      </w:r>
      <w:r w:rsidR="00991B74" w:rsidRPr="009342FB">
        <w:rPr>
          <w:rFonts w:ascii="微軟正黑體" w:eastAsia="微軟正黑體" w:hAnsi="微軟正黑體" w:cs="新細明體" w:hint="eastAsia"/>
          <w:b/>
          <w:color w:val="FF0000"/>
          <w:sz w:val="28"/>
          <w:szCs w:val="28"/>
        </w:rPr>
        <w:t>流冰館</w:t>
      </w:r>
      <w:r w:rsidR="00783C7A" w:rsidRPr="009342FB">
        <w:rPr>
          <w:rFonts w:ascii="微軟正黑體" w:eastAsia="微軟正黑體" w:hAnsi="微軟正黑體" w:cs="新細明體"/>
          <w:b/>
          <w:color w:val="FF0000"/>
          <w:sz w:val="28"/>
          <w:szCs w:val="28"/>
        </w:rPr>
        <w:t>~~</w:t>
      </w:r>
      <w:r w:rsidR="002B3DA8" w:rsidRPr="009342FB">
        <w:rPr>
          <w:rFonts w:ascii="微軟正黑體" w:eastAsia="微軟正黑體" w:hAnsi="微軟正黑體" w:cs="新細明體" w:hint="eastAsia"/>
          <w:b/>
          <w:color w:val="FF0000"/>
          <w:sz w:val="28"/>
          <w:szCs w:val="28"/>
        </w:rPr>
        <w:t>流冰精靈</w:t>
      </w:r>
    </w:p>
    <w:p w14:paraId="6D8F1699" w14:textId="65C55D50" w:rsidR="00D34013" w:rsidRPr="009342FB" w:rsidRDefault="00D34013" w:rsidP="009164D9">
      <w:pPr>
        <w:pStyle w:val="af"/>
        <w:snapToGrid w:val="0"/>
        <w:spacing w:line="0" w:lineRule="atLeast"/>
        <w:jc w:val="center"/>
        <w:rPr>
          <w:rFonts w:ascii="微軟正黑體" w:eastAsia="微軟正黑體" w:hAnsi="微軟正黑體" w:cs="新細明體"/>
          <w:b/>
          <w:color w:val="FF0000"/>
          <w:sz w:val="28"/>
          <w:szCs w:val="28"/>
          <w:lang w:eastAsia="zh-CN"/>
        </w:rPr>
      </w:pPr>
      <w:r w:rsidRPr="009342FB">
        <w:rPr>
          <w:rFonts w:ascii="微軟正黑體" w:eastAsia="微軟正黑體" w:hAnsi="微軟正黑體" w:cs="新細明體"/>
          <w:b/>
          <w:noProof/>
          <w:color w:val="FF0000"/>
          <w:sz w:val="28"/>
          <w:szCs w:val="28"/>
        </w:rPr>
        <w:drawing>
          <wp:inline distT="0" distB="0" distL="0" distR="0" wp14:anchorId="1AE70E6A" wp14:editId="0433D58E">
            <wp:extent cx="2235200" cy="1776046"/>
            <wp:effectExtent l="0" t="0" r="0" b="0"/>
            <wp:docPr id="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北七道圖片\五稜郭公園3.jpg"/>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236724" cy="1777257"/>
                    </a:xfrm>
                    <a:prstGeom prst="rect">
                      <a:avLst/>
                    </a:prstGeom>
                    <a:noFill/>
                    <a:ln w="9525">
                      <a:noFill/>
                      <a:miter lim="800000"/>
                      <a:headEnd/>
                      <a:tailEnd/>
                    </a:ln>
                  </pic:spPr>
                </pic:pic>
              </a:graphicData>
            </a:graphic>
          </wp:inline>
        </w:drawing>
      </w:r>
      <w:r w:rsidRPr="009342FB">
        <w:rPr>
          <w:rFonts w:ascii="微軟正黑體" w:eastAsia="微軟正黑體" w:hAnsi="微軟正黑體" w:cs="新細明體"/>
          <w:b/>
          <w:noProof/>
          <w:color w:val="FF0000"/>
          <w:sz w:val="28"/>
          <w:szCs w:val="28"/>
        </w:rPr>
        <w:drawing>
          <wp:inline distT="0" distB="0" distL="0" distR="0" wp14:anchorId="5CD10D6B" wp14:editId="5556EB84">
            <wp:extent cx="2221523" cy="1775366"/>
            <wp:effectExtent l="0" t="0" r="7620" b="0"/>
            <wp:docPr id="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Desktop\北七道圖片\五稜郭公園4.jpg"/>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2221230" cy="1775132"/>
                    </a:xfrm>
                    <a:prstGeom prst="rect">
                      <a:avLst/>
                    </a:prstGeom>
                    <a:noFill/>
                    <a:ln w="9525">
                      <a:noFill/>
                      <a:miter lim="800000"/>
                      <a:headEnd/>
                      <a:tailEnd/>
                    </a:ln>
                  </pic:spPr>
                </pic:pic>
              </a:graphicData>
            </a:graphic>
          </wp:inline>
        </w:drawing>
      </w:r>
      <w:r w:rsidRPr="009342FB">
        <w:rPr>
          <w:rFonts w:ascii="微軟正黑體" w:eastAsia="微軟正黑體" w:hAnsi="微軟正黑體"/>
          <w:b/>
          <w:noProof/>
        </w:rPr>
        <w:drawing>
          <wp:inline distT="0" distB="0" distL="0" distR="0" wp14:anchorId="2C4F745A" wp14:editId="2A8CB474">
            <wp:extent cx="2161539" cy="1770184"/>
            <wp:effectExtent l="0" t="0" r="0" b="1905"/>
            <wp:docPr id="2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utour.cn/uploadfile/riben/20141021043508143.jpg"/>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2162753" cy="1771178"/>
                    </a:xfrm>
                    <a:prstGeom prst="rect">
                      <a:avLst/>
                    </a:prstGeom>
                    <a:noFill/>
                    <a:ln w="9525">
                      <a:noFill/>
                      <a:miter lim="800000"/>
                      <a:headEnd/>
                      <a:tailEnd/>
                    </a:ln>
                  </pic:spPr>
                </pic:pic>
              </a:graphicData>
            </a:graphic>
          </wp:inline>
        </w:drawing>
      </w:r>
    </w:p>
    <w:p w14:paraId="2562DDED" w14:textId="77777777" w:rsidR="00991B74" w:rsidRPr="009342FB" w:rsidRDefault="002B3DA8" w:rsidP="00C92FE2">
      <w:pPr>
        <w:snapToGrid w:val="0"/>
        <w:spacing w:line="0" w:lineRule="atLeast"/>
        <w:rPr>
          <w:rFonts w:ascii="微軟正黑體" w:eastAsia="微軟正黑體" w:hAnsi="微軟正黑體" w:cs="新細明體"/>
          <w:b/>
        </w:rPr>
      </w:pPr>
      <w:r w:rsidRPr="009164D9">
        <w:rPr>
          <w:rFonts w:ascii="微軟正黑體" w:eastAsia="微軟正黑體" w:hAnsi="微軟正黑體" w:cs="新細明體" w:hint="eastAsia"/>
          <w:b/>
          <w:color w:val="7030A0"/>
        </w:rPr>
        <w:t>天都山</w:t>
      </w:r>
      <w:r w:rsidR="00991B74" w:rsidRPr="009164D9">
        <w:rPr>
          <w:rFonts w:ascii="微軟正黑體" w:eastAsia="微軟正黑體" w:hAnsi="微軟正黑體" w:cs="新細明體" w:hint="eastAsia"/>
          <w:b/>
          <w:color w:val="7030A0"/>
        </w:rPr>
        <w:t>流冰館</w:t>
      </w:r>
      <w:r w:rsidR="00D34013" w:rsidRPr="009164D9">
        <w:rPr>
          <w:rFonts w:ascii="微軟正黑體" w:eastAsia="微軟正黑體" w:hAnsi="微軟正黑體" w:cs="新細明體"/>
          <w:b/>
          <w:color w:val="7030A0"/>
        </w:rPr>
        <w:t>~~</w:t>
      </w:r>
      <w:r w:rsidR="00991B74" w:rsidRPr="009342FB">
        <w:rPr>
          <w:rFonts w:ascii="微軟正黑體" w:eastAsia="微軟正黑體" w:hAnsi="微軟正黑體" w:cs="新細明體" w:hint="eastAsia"/>
          <w:b/>
        </w:rPr>
        <w:t>位於天都山山頂，一樓為攝氏零下15度的流冰體驗室，其中展示著真正的流冰與流冰原上生存的動物標本，您可以最近的距離親身接觸流冰的實際風貌；2樓展示著流冰資料，並有精彩的高畫質影片介紹。</w:t>
      </w:r>
    </w:p>
    <w:p w14:paraId="3D17AABF" w14:textId="75F2A621" w:rsidR="00A153DC" w:rsidRPr="009342FB" w:rsidRDefault="00A153DC"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cs="新細明體" w:hint="eastAsia"/>
          <w:b/>
          <w:color w:val="FF0000"/>
          <w:sz w:val="28"/>
          <w:szCs w:val="28"/>
        </w:rPr>
        <w:t>☆行程特色八：釧路濕原展望台</w:t>
      </w:r>
      <w:r w:rsidRPr="009342FB">
        <w:rPr>
          <w:rFonts w:ascii="微軟正黑體" w:eastAsia="微軟正黑體" w:hAnsi="微軟正黑體" w:cs="新細明體"/>
          <w:b/>
          <w:color w:val="FF0000"/>
          <w:sz w:val="28"/>
          <w:szCs w:val="28"/>
        </w:rPr>
        <w:t>~~</w:t>
      </w:r>
      <w:r w:rsidRPr="009342FB">
        <w:rPr>
          <w:rFonts w:ascii="微軟正黑體" w:eastAsia="微軟正黑體" w:hAnsi="微軟正黑體" w:cs="新細明體" w:hint="eastAsia"/>
          <w:b/>
          <w:color w:val="FF0000"/>
          <w:sz w:val="28"/>
          <w:szCs w:val="28"/>
        </w:rPr>
        <w:t>全日本最大濕原保護地</w:t>
      </w:r>
    </w:p>
    <w:p w14:paraId="4FFE3E39" w14:textId="77777777" w:rsidR="00A153DC" w:rsidRPr="009342FB" w:rsidRDefault="00A153DC"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cs="新細明體" w:hint="eastAsia"/>
          <w:b/>
          <w:noProof/>
          <w:color w:val="FF0000"/>
          <w:sz w:val="28"/>
          <w:szCs w:val="28"/>
        </w:rPr>
        <w:drawing>
          <wp:inline distT="0" distB="0" distL="0" distR="0" wp14:anchorId="63716B0A" wp14:editId="4FB6955B">
            <wp:extent cx="6623050" cy="2925318"/>
            <wp:effectExtent l="0" t="0" r="6350" b="889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_20171225105126_897.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6624000" cy="2925738"/>
                    </a:xfrm>
                    <a:prstGeom prst="rect">
                      <a:avLst/>
                    </a:prstGeom>
                    <a:ln>
                      <a:noFill/>
                    </a:ln>
                    <a:extLst>
                      <a:ext uri="{53640926-AAD7-44D8-BBD7-CCE9431645EC}">
                        <a14:shadowObscured xmlns:a14="http://schemas.microsoft.com/office/drawing/2010/main"/>
                      </a:ext>
                    </a:extLst>
                  </pic:spPr>
                </pic:pic>
              </a:graphicData>
            </a:graphic>
          </wp:inline>
        </w:drawing>
      </w:r>
    </w:p>
    <w:p w14:paraId="67A5EC91" w14:textId="77777777" w:rsidR="00A153DC" w:rsidRPr="009342FB" w:rsidRDefault="00A153DC" w:rsidP="00C92FE2">
      <w:pPr>
        <w:snapToGrid w:val="0"/>
        <w:spacing w:line="0" w:lineRule="atLeast"/>
        <w:rPr>
          <w:rFonts w:ascii="微軟正黑體" w:eastAsia="微軟正黑體" w:hAnsi="微軟正黑體" w:cs="新細明體"/>
          <w:b/>
          <w:color w:val="000000" w:themeColor="text1"/>
          <w:szCs w:val="24"/>
        </w:rPr>
      </w:pPr>
      <w:r w:rsidRPr="009164D9">
        <w:rPr>
          <w:rFonts w:ascii="微軟正黑體" w:eastAsia="微軟正黑體" w:hAnsi="微軟正黑體" w:cs="新細明體" w:hint="eastAsia"/>
          <w:b/>
          <w:color w:val="7030A0"/>
          <w:szCs w:val="24"/>
        </w:rPr>
        <w:t>釧路濕原展望台</w:t>
      </w:r>
      <w:r w:rsidRPr="009164D9">
        <w:rPr>
          <w:rFonts w:ascii="微軟正黑體" w:eastAsia="微軟正黑體" w:hAnsi="微軟正黑體" w:cs="新細明體"/>
          <w:b/>
          <w:color w:val="7030A0"/>
          <w:szCs w:val="24"/>
        </w:rPr>
        <w:t>~~</w:t>
      </w:r>
      <w:r w:rsidRPr="009342FB">
        <w:rPr>
          <w:rFonts w:ascii="微軟正黑體" w:eastAsia="微軟正黑體" w:hAnsi="微軟正黑體" w:cs="新細明體" w:hint="eastAsia"/>
          <w:b/>
          <w:color w:val="000000" w:themeColor="text1"/>
          <w:szCs w:val="24"/>
        </w:rPr>
        <w:t>位於釧路濕原的西側，濕原展望台是一幢咖啡色的建築，名觀看來有點像中古歐洲城堡，內裏展示了有關釧路濕原的生態環境和形成過程、以及棲息育有的動植物資料和照片等。頂樓是展望台，可眺望釧路的濕原美景。而在濕原展望台旁有「遊道步」，可穿梭濕原間，路很好走，是散步的好地方，可飽覧一大片的濕原，與這個自然世界作近距離的接觸和欣賞。</w:t>
      </w:r>
    </w:p>
    <w:p w14:paraId="7AFCEA09" w14:textId="34806A95" w:rsidR="00A153DC" w:rsidRPr="009342FB" w:rsidRDefault="00A153DC"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cs="新細明體" w:hint="eastAsia"/>
          <w:b/>
          <w:color w:val="FF0000"/>
          <w:sz w:val="28"/>
          <w:szCs w:val="28"/>
        </w:rPr>
        <w:t>☆行程特色九：日本唯一歐州風味運河</w:t>
      </w:r>
      <w:r w:rsidRPr="009342FB">
        <w:rPr>
          <w:rFonts w:ascii="微軟正黑體" w:eastAsia="微軟正黑體" w:hAnsi="微軟正黑體"/>
          <w:b/>
          <w:color w:val="FF0000"/>
          <w:sz w:val="28"/>
          <w:szCs w:val="28"/>
        </w:rPr>
        <w:t>~~</w:t>
      </w:r>
      <w:r w:rsidRPr="009342FB">
        <w:rPr>
          <w:rFonts w:ascii="微軟正黑體" w:eastAsia="微軟正黑體" w:hAnsi="微軟正黑體" w:cs="新細明體" w:hint="eastAsia"/>
          <w:b/>
          <w:color w:val="FF0000"/>
          <w:sz w:val="28"/>
          <w:szCs w:val="28"/>
        </w:rPr>
        <w:t>小樽羅曼蒂克運河道</w:t>
      </w:r>
    </w:p>
    <w:p w14:paraId="53AB6390" w14:textId="6836F6D6" w:rsidR="00A153DC" w:rsidRPr="00C92FE2" w:rsidRDefault="00C92FE2" w:rsidP="00C92FE2">
      <w:pPr>
        <w:spacing w:line="0" w:lineRule="atLeast"/>
        <w:jc w:val="center"/>
        <w:rPr>
          <w:rFonts w:ascii="微軟正黑體" w:eastAsiaTheme="minorEastAsia" w:hAnsi="微軟正黑體" w:cs="SimSun"/>
          <w:b/>
          <w:szCs w:val="24"/>
          <w:lang w:eastAsia="zh-CN"/>
        </w:rPr>
      </w:pPr>
      <w:r w:rsidRPr="009D45E9">
        <w:rPr>
          <w:rFonts w:ascii="微軟正黑體" w:eastAsia="微軟正黑體" w:hAnsi="微軟正黑體" w:cs="SimSun"/>
          <w:b/>
          <w:noProof/>
          <w:szCs w:val="24"/>
        </w:rPr>
        <w:drawing>
          <wp:inline distT="0" distB="0" distL="0" distR="0" wp14:anchorId="42F1810D" wp14:editId="59814811">
            <wp:extent cx="2194560" cy="1799538"/>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4H5KWDR14$1K$1JQGG}2K"/>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198268" cy="1802579"/>
                    </a:xfrm>
                    <a:prstGeom prst="rect">
                      <a:avLst/>
                    </a:prstGeom>
                    <a:noFill/>
                    <a:ln w="9525">
                      <a:noFill/>
                      <a:miter lim="800000"/>
                      <a:headEnd/>
                      <a:tailEnd/>
                    </a:ln>
                  </pic:spPr>
                </pic:pic>
              </a:graphicData>
            </a:graphic>
          </wp:inline>
        </w:drawing>
      </w:r>
      <w:r w:rsidRPr="009D45E9">
        <w:rPr>
          <w:rFonts w:ascii="微軟正黑體" w:eastAsia="微軟正黑體" w:hAnsi="微軟正黑體" w:cs="SimSun"/>
          <w:b/>
          <w:noProof/>
          <w:szCs w:val="24"/>
        </w:rPr>
        <w:drawing>
          <wp:inline distT="0" distB="0" distL="0" distR="0" wp14:anchorId="3D694231" wp14:editId="7A84F393">
            <wp:extent cx="2227480" cy="1799539"/>
            <wp:effectExtent l="0" t="0" r="190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esktop\北七道圖片\小樽4.jpg"/>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228850" cy="1800645"/>
                    </a:xfrm>
                    <a:prstGeom prst="rect">
                      <a:avLst/>
                    </a:prstGeom>
                    <a:noFill/>
                    <a:ln w="9525">
                      <a:noFill/>
                      <a:miter lim="800000"/>
                      <a:headEnd/>
                      <a:tailEnd/>
                    </a:ln>
                  </pic:spPr>
                </pic:pic>
              </a:graphicData>
            </a:graphic>
          </wp:inline>
        </w:drawing>
      </w:r>
      <w:r w:rsidRPr="009D45E9">
        <w:rPr>
          <w:rFonts w:ascii="微軟正黑體" w:eastAsia="微軟正黑體" w:hAnsi="微軟正黑體" w:cs="SimSun"/>
          <w:b/>
          <w:noProof/>
          <w:szCs w:val="24"/>
        </w:rPr>
        <w:drawing>
          <wp:inline distT="0" distB="0" distL="0" distR="0" wp14:anchorId="1A4E5934" wp14:editId="186BCC2F">
            <wp:extent cx="2179929" cy="179070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北七道圖片\小樽5.jpg"/>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2183130" cy="1793334"/>
                    </a:xfrm>
                    <a:prstGeom prst="rect">
                      <a:avLst/>
                    </a:prstGeom>
                    <a:noFill/>
                    <a:ln w="9525">
                      <a:noFill/>
                      <a:miter lim="800000"/>
                      <a:headEnd/>
                      <a:tailEnd/>
                    </a:ln>
                  </pic:spPr>
                </pic:pic>
              </a:graphicData>
            </a:graphic>
          </wp:inline>
        </w:drawing>
      </w:r>
    </w:p>
    <w:p w14:paraId="711774BC" w14:textId="6DC00188" w:rsidR="00A153DC" w:rsidRPr="009342FB" w:rsidRDefault="00A153DC" w:rsidP="00C92FE2">
      <w:pPr>
        <w:autoSpaceDN w:val="0"/>
        <w:spacing w:line="0" w:lineRule="atLeast"/>
        <w:rPr>
          <w:rFonts w:ascii="微軟正黑體" w:eastAsia="微軟正黑體" w:hAnsi="微軟正黑體" w:cs="新細明體"/>
          <w:b/>
          <w:color w:val="00B0F0"/>
          <w:sz w:val="28"/>
          <w:szCs w:val="28"/>
        </w:rPr>
      </w:pPr>
      <w:r w:rsidRPr="009164D9">
        <w:rPr>
          <w:rFonts w:ascii="微軟正黑體" w:eastAsia="微軟正黑體" w:hAnsi="微軟正黑體" w:cs="Arial" w:hint="eastAsia"/>
          <w:b/>
          <w:color w:val="7030A0"/>
        </w:rPr>
        <w:t>小樽運河</w:t>
      </w:r>
      <w:r w:rsidRPr="009164D9">
        <w:rPr>
          <w:rFonts w:ascii="微軟正黑體" w:eastAsia="微軟正黑體" w:hAnsi="微軟正黑體" w:cs="新細明體"/>
          <w:b/>
          <w:color w:val="7030A0"/>
        </w:rPr>
        <w:t>~~</w:t>
      </w:r>
      <w:r w:rsidRPr="009342FB">
        <w:rPr>
          <w:rFonts w:ascii="微軟正黑體" w:eastAsia="微軟正黑體" w:hAnsi="微軟正黑體" w:cs="新細明體" w:hint="eastAsia"/>
          <w:b/>
          <w:color w:val="000000" w:themeColor="text1"/>
          <w:szCs w:val="24"/>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r w:rsidR="00C92FE2">
        <w:rPr>
          <w:rFonts w:ascii="微軟正黑體" w:eastAsia="微軟正黑體" w:hAnsi="微軟正黑體" w:cs="新細明體"/>
          <w:b/>
          <w:color w:val="000000" w:themeColor="text1"/>
          <w:szCs w:val="24"/>
        </w:rPr>
        <w:t>。</w:t>
      </w:r>
    </w:p>
    <w:p w14:paraId="2BE63FF1" w14:textId="3D85B12B" w:rsidR="00A153DC" w:rsidRPr="009342FB" w:rsidRDefault="00A153DC" w:rsidP="00C92FE2">
      <w:pPr>
        <w:pStyle w:val="af"/>
        <w:snapToGrid w:val="0"/>
        <w:spacing w:line="0" w:lineRule="atLeast"/>
        <w:rPr>
          <w:rFonts w:ascii="微軟正黑體" w:eastAsia="微軟正黑體" w:hAnsi="微軟正黑體" w:cs="新細明體"/>
          <w:b/>
          <w:color w:val="FF0000"/>
          <w:sz w:val="28"/>
          <w:szCs w:val="28"/>
        </w:rPr>
      </w:pPr>
      <w:r w:rsidRPr="009342FB">
        <w:rPr>
          <w:rFonts w:ascii="微軟正黑體" w:eastAsia="微軟正黑體" w:hAnsi="微軟正黑體" w:cs="新細明體" w:hint="eastAsia"/>
          <w:b/>
          <w:color w:val="FF0000"/>
          <w:sz w:val="28"/>
          <w:szCs w:val="28"/>
        </w:rPr>
        <w:t>☆行程特色十：自由夜訪狸小路</w:t>
      </w:r>
      <w:r w:rsidRPr="009342FB">
        <w:rPr>
          <w:rFonts w:ascii="微軟正黑體" w:eastAsia="微軟正黑體" w:hAnsi="微軟正黑體" w:cs="新細明體"/>
          <w:b/>
          <w:color w:val="FF0000"/>
          <w:sz w:val="28"/>
          <w:szCs w:val="28"/>
        </w:rPr>
        <w:t>~~</w:t>
      </w:r>
      <w:r w:rsidRPr="009342FB">
        <w:rPr>
          <w:rFonts w:ascii="微軟正黑體" w:eastAsia="微軟正黑體" w:hAnsi="微軟正黑體" w:cs="新細明體" w:hint="eastAsia"/>
          <w:b/>
          <w:color w:val="FF0000"/>
          <w:sz w:val="28"/>
          <w:szCs w:val="28"/>
        </w:rPr>
        <w:t>盡情享受購物的需求</w:t>
      </w:r>
    </w:p>
    <w:p w14:paraId="3B2FCCE7" w14:textId="33A38BFF" w:rsidR="00A153DC" w:rsidRPr="009342FB" w:rsidRDefault="00C92FE2" w:rsidP="00C92FE2">
      <w:pPr>
        <w:pStyle w:val="af"/>
        <w:snapToGrid w:val="0"/>
        <w:spacing w:line="0" w:lineRule="atLeast"/>
        <w:jc w:val="center"/>
        <w:rPr>
          <w:rFonts w:ascii="微軟正黑體" w:eastAsia="微軟正黑體" w:hAnsi="微軟正黑體" w:cs="新細明體"/>
          <w:b/>
          <w:color w:val="0000FF"/>
          <w:sz w:val="28"/>
          <w:szCs w:val="28"/>
        </w:rPr>
      </w:pPr>
      <w:r w:rsidRPr="009D45E9">
        <w:rPr>
          <w:rFonts w:ascii="微軟正黑體" w:eastAsia="微軟正黑體" w:hAnsi="微軟正黑體" w:cs="新細明體" w:hint="eastAsia"/>
          <w:b/>
          <w:noProof/>
          <w:color w:val="0000FF"/>
          <w:sz w:val="28"/>
          <w:szCs w:val="28"/>
        </w:rPr>
        <w:drawing>
          <wp:inline distT="0" distB="0" distL="0" distR="0" wp14:anchorId="76548CE0" wp14:editId="001DF5D0">
            <wp:extent cx="6623050" cy="3483610"/>
            <wp:effectExtent l="0" t="0" r="6350" b="2540"/>
            <wp:docPr id="391532330" name="圖片 39153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6624000" cy="3484110"/>
                    </a:xfrm>
                    <a:prstGeom prst="rect">
                      <a:avLst/>
                    </a:prstGeom>
                    <a:ln>
                      <a:noFill/>
                    </a:ln>
                    <a:extLst>
                      <a:ext uri="{53640926-AAD7-44D8-BBD7-CCE9431645EC}">
                        <a14:shadowObscured xmlns:a14="http://schemas.microsoft.com/office/drawing/2010/main"/>
                      </a:ext>
                    </a:extLst>
                  </pic:spPr>
                </pic:pic>
              </a:graphicData>
            </a:graphic>
          </wp:inline>
        </w:drawing>
      </w:r>
    </w:p>
    <w:p w14:paraId="2FA424F3" w14:textId="4E926A86" w:rsidR="00C92FE2" w:rsidRDefault="00A153DC" w:rsidP="00C92FE2">
      <w:pPr>
        <w:snapToGrid w:val="0"/>
        <w:spacing w:line="0" w:lineRule="atLeast"/>
        <w:rPr>
          <w:rFonts w:ascii="微軟正黑體" w:eastAsiaTheme="minorEastAsia" w:hAnsi="微軟正黑體" w:cs="新細明體"/>
          <w:b/>
          <w:lang w:eastAsia="zh-CN"/>
        </w:rPr>
      </w:pPr>
      <w:r w:rsidRPr="009164D9">
        <w:rPr>
          <w:rFonts w:ascii="微軟正黑體" w:eastAsia="微軟正黑體" w:hAnsi="微軟正黑體" w:cs="新細明體" w:hint="eastAsia"/>
          <w:b/>
          <w:color w:val="7030A0"/>
          <w:lang w:eastAsia="zh-CN"/>
        </w:rPr>
        <w:t>狸小路~~</w:t>
      </w:r>
      <w:r w:rsidRPr="009342FB">
        <w:rPr>
          <w:rFonts w:ascii="微軟正黑體" w:eastAsia="微軟正黑體" w:hAnsi="微軟正黑體" w:cs="新細明體" w:hint="eastAsia"/>
          <w:b/>
          <w:lang w:eastAsia="zh-CN"/>
        </w:rPr>
        <w:t>位於札幌市中心的東西向約1公里的商店街，約200家商店鱗次櫛比。1873年左右，這一帶開始被稱為「狸小路」。在拱廊內，新舊店鋪聚集，還有土特產商店和卡拉OK歌廳等，吸引了很多觀光客。充滿活力的商店街，讓人一步一個新發現。</w:t>
      </w:r>
    </w:p>
    <w:p w14:paraId="56597944" w14:textId="77777777" w:rsidR="00C92FE2" w:rsidRPr="00C92FE2" w:rsidRDefault="00C92FE2" w:rsidP="00C92FE2">
      <w:pPr>
        <w:snapToGrid w:val="0"/>
        <w:spacing w:line="0" w:lineRule="atLeast"/>
        <w:rPr>
          <w:rFonts w:ascii="微軟正黑體" w:eastAsiaTheme="minorEastAsia" w:hAnsi="微軟正黑體" w:cs="Arial"/>
          <w:b/>
          <w:color w:val="FF0000"/>
          <w:szCs w:val="24"/>
        </w:rPr>
      </w:pPr>
    </w:p>
    <w:p w14:paraId="0121530D" w14:textId="6497C32B" w:rsidR="00C92FE2" w:rsidRPr="00C92FE2" w:rsidRDefault="00C92FE2" w:rsidP="00C92FE2">
      <w:pPr>
        <w:widowControl/>
        <w:adjustRightInd/>
        <w:snapToGrid w:val="0"/>
        <w:spacing w:line="0" w:lineRule="atLeast"/>
        <w:rPr>
          <w:rFonts w:ascii="微軟正黑體" w:eastAsia="微軟正黑體" w:hAnsi="微軟正黑體" w:cs="新細明體"/>
          <w:b/>
          <w:color w:val="000000"/>
          <w:sz w:val="28"/>
          <w:szCs w:val="28"/>
        </w:rPr>
      </w:pPr>
      <w:r w:rsidRPr="00C92FE2">
        <w:rPr>
          <w:rFonts w:ascii="微軟正黑體" w:eastAsia="微軟正黑體" w:hAnsi="微軟正黑體" w:cs="新細明體" w:hint="eastAsia"/>
          <w:b/>
          <w:color w:val="000000"/>
          <w:sz w:val="28"/>
          <w:szCs w:val="28"/>
        </w:rPr>
        <w:t>參考航班：</w:t>
      </w:r>
    </w:p>
    <w:tbl>
      <w:tblPr>
        <w:tblW w:w="4900" w:type="pct"/>
        <w:jc w:val="center"/>
        <w:tblBorders>
          <w:top w:val="single" w:sz="6" w:space="0" w:color="666699"/>
          <w:left w:val="single" w:sz="6" w:space="0" w:color="666699"/>
          <w:bottom w:val="single" w:sz="6" w:space="0" w:color="666699"/>
          <w:right w:val="single" w:sz="6" w:space="0" w:color="666699"/>
          <w:insideH w:val="single" w:sz="6" w:space="0" w:color="666699"/>
          <w:insideV w:val="single" w:sz="6" w:space="0" w:color="666699"/>
        </w:tblBorders>
        <w:tblCellMar>
          <w:left w:w="57" w:type="dxa"/>
          <w:right w:w="57" w:type="dxa"/>
        </w:tblCellMar>
        <w:tblLook w:val="04A0" w:firstRow="1" w:lastRow="0" w:firstColumn="1" w:lastColumn="0" w:noHBand="0" w:noVBand="1"/>
      </w:tblPr>
      <w:tblGrid>
        <w:gridCol w:w="1157"/>
        <w:gridCol w:w="2072"/>
        <w:gridCol w:w="1674"/>
        <w:gridCol w:w="2023"/>
        <w:gridCol w:w="1802"/>
        <w:gridCol w:w="1829"/>
      </w:tblGrid>
      <w:tr w:rsidR="00C92FE2" w:rsidRPr="00205D69" w14:paraId="6A663269" w14:textId="77777777" w:rsidTr="00C92FE2">
        <w:trPr>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67BDD61" w14:textId="77777777" w:rsidR="00C92FE2" w:rsidRPr="00205D69" w:rsidRDefault="00C92FE2" w:rsidP="00C92FE2">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出發天數</w:t>
            </w:r>
          </w:p>
        </w:tc>
        <w:tc>
          <w:tcPr>
            <w:tcW w:w="212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8E8D345" w14:textId="77777777" w:rsidR="00C92FE2" w:rsidRPr="00205D69" w:rsidRDefault="00C92FE2" w:rsidP="00C92FE2">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航空公司</w:t>
            </w:r>
          </w:p>
        </w:tc>
        <w:tc>
          <w:tcPr>
            <w:tcW w:w="1705"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6FDB4D6" w14:textId="77777777" w:rsidR="00C92FE2" w:rsidRPr="00205D69" w:rsidRDefault="00C92FE2" w:rsidP="00C92FE2">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航班編號</w:t>
            </w:r>
          </w:p>
        </w:tc>
        <w:tc>
          <w:tcPr>
            <w:tcW w:w="2071"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E0F6D7B" w14:textId="77777777" w:rsidR="00C92FE2" w:rsidRPr="00205D69" w:rsidRDefault="00C92FE2" w:rsidP="00C92FE2">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起飛城市</w:t>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0E7C534" w14:textId="77777777" w:rsidR="00C92FE2" w:rsidRPr="00205D69" w:rsidRDefault="00C92FE2" w:rsidP="00C92FE2">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抵達城市</w:t>
            </w:r>
          </w:p>
        </w:tc>
        <w:tc>
          <w:tcPr>
            <w:tcW w:w="1842"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685143C" w14:textId="77777777" w:rsidR="00C92FE2" w:rsidRPr="00205D69" w:rsidRDefault="00C92FE2" w:rsidP="00C92FE2">
            <w:pPr>
              <w:spacing w:line="0" w:lineRule="atLeast"/>
              <w:jc w:val="center"/>
              <w:rPr>
                <w:rFonts w:ascii="微軟正黑體" w:eastAsia="微軟正黑體" w:hAnsi="微軟正黑體"/>
                <w:b/>
                <w:bCs/>
                <w:szCs w:val="24"/>
              </w:rPr>
            </w:pPr>
            <w:r w:rsidRPr="00205D69">
              <w:rPr>
                <w:rFonts w:ascii="微軟正黑體" w:eastAsia="微軟正黑體" w:hAnsi="微軟正黑體" w:hint="eastAsia"/>
                <w:b/>
                <w:bCs/>
                <w:szCs w:val="24"/>
              </w:rPr>
              <w:t>起飛/抵達時間</w:t>
            </w:r>
          </w:p>
        </w:tc>
      </w:tr>
      <w:tr w:rsidR="00C92FE2" w:rsidRPr="00205D69" w14:paraId="0AD87115" w14:textId="77777777" w:rsidTr="00C92FE2">
        <w:trPr>
          <w:jc w:val="center"/>
        </w:trPr>
        <w:tc>
          <w:tcPr>
            <w:tcW w:w="1184" w:type="dxa"/>
            <w:tcBorders>
              <w:top w:val="single" w:sz="4" w:space="0" w:color="auto"/>
              <w:left w:val="single" w:sz="4" w:space="0" w:color="auto"/>
              <w:bottom w:val="single" w:sz="4" w:space="0" w:color="auto"/>
              <w:right w:val="single" w:sz="4" w:space="0" w:color="auto"/>
            </w:tcBorders>
            <w:vAlign w:val="center"/>
            <w:hideMark/>
          </w:tcPr>
          <w:p w14:paraId="6DA8E6A5"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第一天</w:t>
            </w:r>
          </w:p>
        </w:tc>
        <w:tc>
          <w:tcPr>
            <w:tcW w:w="2128" w:type="dxa"/>
            <w:tcBorders>
              <w:top w:val="single" w:sz="4" w:space="0" w:color="auto"/>
              <w:left w:val="single" w:sz="4" w:space="0" w:color="auto"/>
              <w:bottom w:val="single" w:sz="4" w:space="0" w:color="auto"/>
              <w:right w:val="single" w:sz="4" w:space="0" w:color="auto"/>
            </w:tcBorders>
            <w:vAlign w:val="center"/>
            <w:hideMark/>
          </w:tcPr>
          <w:p w14:paraId="03A5357E"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台灣虎航</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401C576"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szCs w:val="24"/>
              </w:rPr>
              <w:t>IT234</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30143E5"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桃園</w:t>
            </w:r>
            <w:r>
              <w:rPr>
                <w:rFonts w:ascii="微軟正黑體" w:eastAsia="微軟正黑體" w:hAnsi="微軟正黑體" w:hint="eastAsia"/>
                <w:szCs w:val="24"/>
              </w:rPr>
              <w:t>機場</w:t>
            </w:r>
            <w:r w:rsidRPr="00205D69">
              <w:rPr>
                <w:rFonts w:ascii="微軟正黑體" w:eastAsia="微軟正黑體" w:hAnsi="微軟正黑體" w:hint="eastAsia"/>
                <w:szCs w:val="24"/>
              </w:rPr>
              <w:t>TPE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965DC3"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rPr>
              <w:t>千歲</w:t>
            </w:r>
            <w:r>
              <w:rPr>
                <w:rFonts w:ascii="微軟正黑體" w:eastAsia="微軟正黑體" w:hAnsi="微軟正黑體" w:hint="eastAsia"/>
              </w:rPr>
              <w:t>空港</w:t>
            </w:r>
            <w:r w:rsidRPr="00205D69">
              <w:rPr>
                <w:rFonts w:ascii="微軟正黑體" w:eastAsia="微軟正黑體" w:hAnsi="微軟正黑體"/>
              </w:rPr>
              <w:t>CTS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97FD2D"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rPr>
              <w:t>06</w:t>
            </w:r>
            <w:r>
              <w:rPr>
                <w:rFonts w:ascii="微軟正黑體" w:eastAsia="微軟正黑體" w:hAnsi="微軟正黑體"/>
              </w:rPr>
              <w:t>:</w:t>
            </w:r>
            <w:r w:rsidRPr="00205D69">
              <w:rPr>
                <w:rFonts w:ascii="微軟正黑體" w:eastAsia="微軟正黑體" w:hAnsi="微軟正黑體" w:hint="eastAsia"/>
              </w:rPr>
              <w:t>20/11</w:t>
            </w:r>
            <w:r>
              <w:rPr>
                <w:rFonts w:ascii="微軟正黑體" w:eastAsia="微軟正黑體" w:hAnsi="微軟正黑體"/>
              </w:rPr>
              <w:t>:</w:t>
            </w:r>
            <w:r w:rsidRPr="00205D69">
              <w:rPr>
                <w:rFonts w:ascii="微軟正黑體" w:eastAsia="微軟正黑體" w:hAnsi="微軟正黑體" w:hint="eastAsia"/>
              </w:rPr>
              <w:t>05</w:t>
            </w:r>
          </w:p>
        </w:tc>
      </w:tr>
      <w:tr w:rsidR="00C92FE2" w:rsidRPr="00205D69" w14:paraId="4B665BE0" w14:textId="77777777" w:rsidTr="00C92FE2">
        <w:trPr>
          <w:jc w:val="center"/>
        </w:trPr>
        <w:tc>
          <w:tcPr>
            <w:tcW w:w="1184" w:type="dxa"/>
            <w:tcBorders>
              <w:top w:val="single" w:sz="4" w:space="0" w:color="auto"/>
              <w:left w:val="single" w:sz="4" w:space="0" w:color="auto"/>
              <w:bottom w:val="single" w:sz="4" w:space="0" w:color="auto"/>
              <w:right w:val="single" w:sz="4" w:space="0" w:color="auto"/>
            </w:tcBorders>
            <w:vAlign w:val="center"/>
            <w:hideMark/>
          </w:tcPr>
          <w:p w14:paraId="2C76DBEA"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第五天</w:t>
            </w:r>
          </w:p>
        </w:tc>
        <w:tc>
          <w:tcPr>
            <w:tcW w:w="2128" w:type="dxa"/>
            <w:tcBorders>
              <w:top w:val="single" w:sz="4" w:space="0" w:color="auto"/>
              <w:left w:val="single" w:sz="4" w:space="0" w:color="auto"/>
              <w:bottom w:val="single" w:sz="4" w:space="0" w:color="auto"/>
              <w:right w:val="single" w:sz="4" w:space="0" w:color="auto"/>
            </w:tcBorders>
            <w:vAlign w:val="center"/>
            <w:hideMark/>
          </w:tcPr>
          <w:p w14:paraId="66DF7D11"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台灣虎航</w:t>
            </w:r>
          </w:p>
        </w:tc>
        <w:tc>
          <w:tcPr>
            <w:tcW w:w="1705" w:type="dxa"/>
            <w:tcBorders>
              <w:top w:val="single" w:sz="4" w:space="0" w:color="auto"/>
              <w:left w:val="single" w:sz="4" w:space="0" w:color="auto"/>
              <w:bottom w:val="single" w:sz="4" w:space="0" w:color="auto"/>
              <w:right w:val="single" w:sz="4" w:space="0" w:color="auto"/>
            </w:tcBorders>
            <w:vAlign w:val="center"/>
            <w:hideMark/>
          </w:tcPr>
          <w:p w14:paraId="26CDE5F2"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szCs w:val="24"/>
              </w:rPr>
              <w:t>IT235</w:t>
            </w:r>
          </w:p>
        </w:tc>
        <w:tc>
          <w:tcPr>
            <w:tcW w:w="2071" w:type="dxa"/>
            <w:tcBorders>
              <w:top w:val="single" w:sz="4" w:space="0" w:color="auto"/>
              <w:left w:val="single" w:sz="4" w:space="0" w:color="auto"/>
              <w:bottom w:val="single" w:sz="4" w:space="0" w:color="auto"/>
              <w:right w:val="single" w:sz="4" w:space="0" w:color="auto"/>
            </w:tcBorders>
            <w:vAlign w:val="center"/>
            <w:hideMark/>
          </w:tcPr>
          <w:p w14:paraId="43FB368D"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rPr>
              <w:t>千歲</w:t>
            </w:r>
            <w:r>
              <w:rPr>
                <w:rFonts w:ascii="微軟正黑體" w:eastAsia="微軟正黑體" w:hAnsi="微軟正黑體" w:hint="eastAsia"/>
              </w:rPr>
              <w:t>空港</w:t>
            </w:r>
            <w:r w:rsidRPr="00205D69">
              <w:rPr>
                <w:rFonts w:ascii="微軟正黑體" w:eastAsia="微軟正黑體" w:hAnsi="微軟正黑體"/>
              </w:rPr>
              <w:t>CTS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689D8F"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szCs w:val="24"/>
              </w:rPr>
              <w:t>桃園</w:t>
            </w:r>
            <w:r>
              <w:rPr>
                <w:rFonts w:ascii="微軟正黑體" w:eastAsia="微軟正黑體" w:hAnsi="微軟正黑體" w:hint="eastAsia"/>
                <w:szCs w:val="24"/>
              </w:rPr>
              <w:t>機場</w:t>
            </w:r>
            <w:r w:rsidRPr="00205D69">
              <w:rPr>
                <w:rFonts w:ascii="微軟正黑體" w:eastAsia="微軟正黑體" w:hAnsi="微軟正黑體" w:hint="eastAsia"/>
                <w:szCs w:val="24"/>
              </w:rPr>
              <w:t>TPE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37144BA" w14:textId="77777777" w:rsidR="00C92FE2" w:rsidRPr="00205D69" w:rsidRDefault="00C92FE2" w:rsidP="00C92FE2">
            <w:pPr>
              <w:spacing w:line="0" w:lineRule="atLeast"/>
              <w:jc w:val="center"/>
              <w:rPr>
                <w:rFonts w:ascii="微軟正黑體" w:eastAsia="微軟正黑體" w:hAnsi="微軟正黑體"/>
                <w:szCs w:val="24"/>
              </w:rPr>
            </w:pPr>
            <w:r w:rsidRPr="00205D69">
              <w:rPr>
                <w:rFonts w:ascii="微軟正黑體" w:eastAsia="微軟正黑體" w:hAnsi="微軟正黑體" w:hint="eastAsia"/>
              </w:rPr>
              <w:t>12</w:t>
            </w:r>
            <w:r>
              <w:rPr>
                <w:rFonts w:ascii="微軟正黑體" w:eastAsia="微軟正黑體" w:hAnsi="微軟正黑體"/>
              </w:rPr>
              <w:t>:</w:t>
            </w:r>
            <w:r w:rsidRPr="00205D69">
              <w:rPr>
                <w:rFonts w:ascii="微軟正黑體" w:eastAsia="微軟正黑體" w:hAnsi="微軟正黑體" w:hint="eastAsia"/>
              </w:rPr>
              <w:t>05/15</w:t>
            </w:r>
            <w:r>
              <w:rPr>
                <w:rFonts w:ascii="微軟正黑體" w:eastAsia="微軟正黑體" w:hAnsi="微軟正黑體"/>
              </w:rPr>
              <w:t>:</w:t>
            </w:r>
            <w:r w:rsidRPr="00205D69">
              <w:rPr>
                <w:rFonts w:ascii="微軟正黑體" w:eastAsia="微軟正黑體" w:hAnsi="微軟正黑體" w:hint="eastAsia"/>
              </w:rPr>
              <w:t>00</w:t>
            </w:r>
          </w:p>
        </w:tc>
      </w:tr>
    </w:tbl>
    <w:p w14:paraId="30DF8514" w14:textId="77777777" w:rsidR="00C92FE2" w:rsidRPr="00835C1E" w:rsidRDefault="00C92FE2" w:rsidP="009823B2">
      <w:pPr>
        <w:spacing w:line="0" w:lineRule="atLeast"/>
        <w:rPr>
          <w:rFonts w:ascii="微軟正黑體" w:eastAsia="微軟正黑體" w:hAnsi="微軟正黑體"/>
          <w:szCs w:val="24"/>
        </w:rPr>
      </w:pPr>
    </w:p>
    <w:p w14:paraId="0A012EE7" w14:textId="77777777" w:rsidR="00C92FE2" w:rsidRPr="009D45E9" w:rsidRDefault="00C92FE2" w:rsidP="00C92FE2">
      <w:pPr>
        <w:widowControl/>
        <w:adjustRightInd/>
        <w:snapToGrid w:val="0"/>
        <w:spacing w:line="0" w:lineRule="atLeast"/>
        <w:rPr>
          <w:rFonts w:ascii="微軟正黑體" w:eastAsia="微軟正黑體" w:hAnsi="微軟正黑體" w:cs="新細明體"/>
          <w:b/>
          <w:color w:val="000000"/>
          <w:sz w:val="28"/>
          <w:szCs w:val="28"/>
          <w:lang w:eastAsia="zh-CN"/>
        </w:rPr>
      </w:pPr>
      <w:r w:rsidRPr="009D45E9">
        <w:rPr>
          <w:rFonts w:ascii="微軟正黑體" w:eastAsia="微軟正黑體" w:hAnsi="微軟正黑體" w:cs="新細明體" w:hint="eastAsia"/>
          <w:b/>
          <w:color w:val="000000"/>
          <w:sz w:val="28"/>
          <w:szCs w:val="28"/>
        </w:rPr>
        <w:t>行程內容：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425"/>
        <w:gridCol w:w="62"/>
        <w:gridCol w:w="3005"/>
        <w:gridCol w:w="291"/>
        <w:gridCol w:w="161"/>
        <w:gridCol w:w="73"/>
        <w:gridCol w:w="8"/>
        <w:gridCol w:w="3586"/>
      </w:tblGrid>
      <w:tr w:rsidR="00F01ACE" w:rsidRPr="00C92FE2" w14:paraId="39E0E304" w14:textId="77777777" w:rsidTr="00C92FE2">
        <w:trPr>
          <w:jc w:val="center"/>
        </w:trPr>
        <w:tc>
          <w:tcPr>
            <w:tcW w:w="10676" w:type="dxa"/>
            <w:gridSpan w:val="8"/>
            <w:shd w:val="clear" w:color="auto" w:fill="FFFF00"/>
            <w:vAlign w:val="center"/>
          </w:tcPr>
          <w:p w14:paraId="62ADA006" w14:textId="7F632B79" w:rsidR="00C92FE2" w:rsidRPr="00C92FE2" w:rsidRDefault="00332CC3" w:rsidP="00C92FE2">
            <w:pPr>
              <w:pStyle w:val="af3"/>
              <w:widowControl/>
              <w:numPr>
                <w:ilvl w:val="0"/>
                <w:numId w:val="13"/>
              </w:numPr>
              <w:adjustRightInd/>
              <w:snapToGrid w:val="0"/>
              <w:spacing w:line="0" w:lineRule="atLeast"/>
              <w:ind w:leftChars="0"/>
              <w:textAlignment w:val="auto"/>
              <w:rPr>
                <w:rFonts w:ascii="微軟正黑體" w:eastAsia="微軟正黑體" w:hAnsi="微軟正黑體" w:cs="新細明體"/>
                <w:b/>
                <w:iCs/>
                <w:szCs w:val="24"/>
              </w:rPr>
            </w:pPr>
            <w:r w:rsidRPr="00C92FE2">
              <w:rPr>
                <w:rFonts w:ascii="微軟正黑體" w:eastAsia="微軟正黑體" w:hAnsi="微軟正黑體" w:cs="新細明體" w:hint="eastAsia"/>
                <w:b/>
                <w:iCs/>
                <w:szCs w:val="24"/>
              </w:rPr>
              <w:t>桃園國際機場→日本北海道新千歲空港</w:t>
            </w:r>
            <w:r w:rsidR="006F2872" w:rsidRPr="00C92FE2">
              <w:rPr>
                <w:rFonts w:ascii="微軟正黑體" w:eastAsia="微軟正黑體" w:hAnsi="微軟正黑體" w:cs="新細明體" w:hint="eastAsia"/>
                <w:b/>
                <w:iCs/>
                <w:szCs w:val="24"/>
              </w:rPr>
              <w:t>→</w:t>
            </w:r>
            <w:r w:rsidR="00605C35" w:rsidRPr="00C92FE2">
              <w:rPr>
                <w:rFonts w:ascii="微軟正黑體" w:eastAsia="微軟正黑體" w:hAnsi="微軟正黑體" w:cs="新細明體" w:hint="eastAsia"/>
                <w:b/>
                <w:iCs/>
                <w:szCs w:val="24"/>
              </w:rPr>
              <w:t>幸福車站</w:t>
            </w:r>
            <w:r w:rsidR="005E4F00" w:rsidRPr="00C92FE2">
              <w:rPr>
                <w:rFonts w:ascii="微軟正黑體" w:eastAsia="微軟正黑體" w:hAnsi="微軟正黑體" w:cs="新細明體" w:hint="eastAsia"/>
                <w:b/>
                <w:iCs/>
                <w:szCs w:val="24"/>
              </w:rPr>
              <w:t>幸福車站(戀人聖地！一同奔向幸福去吧！)</w:t>
            </w:r>
            <w:r w:rsidR="00605C35" w:rsidRPr="00C92FE2">
              <w:rPr>
                <w:rFonts w:ascii="微軟正黑體" w:eastAsia="微軟正黑體" w:hAnsi="微軟正黑體" w:cs="新細明體" w:hint="eastAsia"/>
                <w:b/>
                <w:iCs/>
                <w:szCs w:val="24"/>
              </w:rPr>
              <w:t>→</w:t>
            </w:r>
            <w:r w:rsidR="0097355D" w:rsidRPr="00C92FE2">
              <w:rPr>
                <w:rFonts w:ascii="微軟正黑體" w:eastAsia="微軟正黑體" w:hAnsi="微軟正黑體" w:cs="新細明體" w:hint="eastAsia"/>
                <w:b/>
                <w:iCs/>
                <w:szCs w:val="24"/>
              </w:rPr>
              <w:t>帶廣或十勝川溫泉鄉</w:t>
            </w:r>
          </w:p>
        </w:tc>
      </w:tr>
      <w:tr w:rsidR="00F01ACE" w:rsidRPr="00C92FE2" w14:paraId="3F840C06" w14:textId="77777777" w:rsidTr="00C92FE2">
        <w:trPr>
          <w:jc w:val="center"/>
        </w:trPr>
        <w:tc>
          <w:tcPr>
            <w:tcW w:w="10676" w:type="dxa"/>
            <w:gridSpan w:val="8"/>
            <w:vAlign w:val="center"/>
          </w:tcPr>
          <w:p w14:paraId="0371EC52" w14:textId="61841643" w:rsidR="00BE135A" w:rsidRPr="00C92FE2" w:rsidRDefault="001A447C" w:rsidP="00C92FE2">
            <w:pPr>
              <w:snapToGrid w:val="0"/>
              <w:spacing w:line="0" w:lineRule="atLeast"/>
              <w:rPr>
                <w:rFonts w:ascii="微軟正黑體" w:eastAsia="微軟正黑體" w:hAnsi="微軟正黑體" w:cs="新細明體"/>
                <w:b/>
                <w:sz w:val="22"/>
                <w:szCs w:val="22"/>
              </w:rPr>
            </w:pPr>
            <w:r w:rsidRPr="00C92FE2">
              <w:rPr>
                <w:rFonts w:ascii="微軟正黑體" w:eastAsia="微軟正黑體" w:hAnsi="微軟正黑體" w:cs="新細明體" w:hint="eastAsia"/>
                <w:b/>
                <w:sz w:val="22"/>
                <w:szCs w:val="22"/>
              </w:rPr>
              <w:t>帶著輕鬆的心情集合於桃園</w:t>
            </w:r>
            <w:r w:rsidR="00A70549" w:rsidRPr="00C92FE2">
              <w:rPr>
                <w:rFonts w:ascii="微軟正黑體" w:eastAsia="微軟正黑體" w:hAnsi="微軟正黑體" w:cs="新細明體" w:hint="eastAsia"/>
                <w:b/>
                <w:sz w:val="22"/>
                <w:szCs w:val="22"/>
              </w:rPr>
              <w:t>國際</w:t>
            </w:r>
            <w:r w:rsidRPr="00C92FE2">
              <w:rPr>
                <w:rFonts w:ascii="微軟正黑體" w:eastAsia="微軟正黑體" w:hAnsi="微軟正黑體" w:cs="新細明體" w:hint="eastAsia"/>
                <w:b/>
                <w:sz w:val="22"/>
                <w:szCs w:val="22"/>
              </w:rPr>
              <w:t>機場，辦理出境手續後，搭乘客機直接飛往北海道門戶新千歲機場。</w:t>
            </w:r>
          </w:p>
          <w:p w14:paraId="2C1A3E03" w14:textId="77777777" w:rsidR="005E4F00" w:rsidRPr="00C92FE2" w:rsidRDefault="005E4F00" w:rsidP="00C92FE2">
            <w:pPr>
              <w:snapToGrid w:val="0"/>
              <w:spacing w:line="0" w:lineRule="atLeast"/>
              <w:rPr>
                <w:rFonts w:ascii="微軟正黑體" w:eastAsia="微軟正黑體" w:hAnsi="微軟正黑體" w:cs="新細明體"/>
                <w:b/>
                <w:sz w:val="22"/>
                <w:szCs w:val="22"/>
              </w:rPr>
            </w:pPr>
            <w:r w:rsidRPr="00C92FE2">
              <w:rPr>
                <w:rFonts w:ascii="微軟正黑體" w:eastAsia="微軟正黑體" w:hAnsi="微軟正黑體" w:cs="新細明體" w:hint="eastAsia"/>
                <w:b/>
                <w:color w:val="FF0000"/>
                <w:sz w:val="22"/>
                <w:szCs w:val="22"/>
              </w:rPr>
              <w:t>【北海道】</w:t>
            </w:r>
            <w:r w:rsidRPr="00C92FE2">
              <w:rPr>
                <w:rFonts w:ascii="微軟正黑體" w:eastAsia="微軟正黑體" w:hAnsi="微軟正黑體" w:cs="新細明體" w:hint="eastAsia"/>
                <w:b/>
                <w:sz w:val="22"/>
                <w:szCs w:val="22"/>
              </w:rPr>
              <w:t>北海道地大物博，除了雄偉的大自然景觀，螃蟹、海膽等大自然所帶來的豐富的絕妙風味令人垂筵欲滴。夏季紫色薰衣草盛開，秋天則可興賞滿山的紅葉，而雪祭、流冰及雪上活動更是北海道冬季最吸引人的活動，使北海道綻放無止境的魅力。</w:t>
            </w:r>
          </w:p>
          <w:p w14:paraId="05C9D674" w14:textId="77777777" w:rsidR="005E4F00" w:rsidRPr="00C92FE2" w:rsidRDefault="005E4F00" w:rsidP="00C92FE2">
            <w:pPr>
              <w:snapToGrid w:val="0"/>
              <w:spacing w:line="0" w:lineRule="atLeast"/>
              <w:rPr>
                <w:rFonts w:ascii="微軟正黑體" w:eastAsia="微軟正黑體" w:hAnsi="微軟正黑體" w:cs="Segoe UI"/>
                <w:b/>
                <w:color w:val="000000"/>
                <w:sz w:val="22"/>
                <w:szCs w:val="22"/>
              </w:rPr>
            </w:pPr>
            <w:r w:rsidRPr="00C92FE2">
              <w:rPr>
                <w:rFonts w:ascii="微軟正黑體" w:eastAsia="微軟正黑體" w:hAnsi="微軟正黑體" w:cs="新細明體" w:hint="eastAsia"/>
                <w:b/>
                <w:color w:val="FF0000"/>
                <w:sz w:val="22"/>
                <w:szCs w:val="22"/>
              </w:rPr>
              <w:t>【幸福車站】</w:t>
            </w:r>
            <w:r w:rsidRPr="00C92FE2">
              <w:rPr>
                <w:rFonts w:ascii="微軟正黑體" w:eastAsia="微軟正黑體" w:hAnsi="微軟正黑體" w:cs="Segoe UI" w:hint="eastAsia"/>
                <w:b/>
                <w:color w:val="000000"/>
                <w:sz w:val="22"/>
                <w:szCs w:val="22"/>
              </w:rPr>
              <w:t>位於北海道帶廣的「幸福車站」，是新興的北海道景點。因為有著相當令人感覺到幸福的站名，而成為觀光客熱愛景點。本來一年才賣7張的「愛國－幸福」車票，經過電視節目放送後，知名度水轉船高，成為必備戀情護身符，播送當年販售量達到「300百萬張」，之後每年約有賣出約250萬張，掀起了一股「幸福炫風」。至今也是情侶們必去的戀人聖地。下一站，幸福！這不僅僅是一個口號，來到北海道的話，可以親自牽著戀人的手，一同來尋找幸福。</w:t>
            </w:r>
          </w:p>
          <w:p w14:paraId="5CBFA75A" w14:textId="6C31C9E9" w:rsidR="001A447C" w:rsidRPr="00C92FE2" w:rsidRDefault="005E4F00" w:rsidP="00C92FE2">
            <w:pPr>
              <w:snapToGrid w:val="0"/>
              <w:spacing w:line="0" w:lineRule="atLeast"/>
              <w:rPr>
                <w:rFonts w:ascii="微軟正黑體" w:eastAsia="微軟正黑體" w:hAnsi="微軟正黑體" w:cs="新細明體"/>
                <w:b/>
                <w:sz w:val="22"/>
                <w:szCs w:val="22"/>
              </w:rPr>
            </w:pPr>
            <w:r w:rsidRPr="00C92FE2">
              <w:rPr>
                <w:rFonts w:ascii="微軟正黑體" w:eastAsia="微軟正黑體" w:hAnsi="微軟正黑體" w:cs="新細明體" w:hint="eastAsia"/>
                <w:b/>
                <w:color w:val="FF0000"/>
                <w:sz w:val="22"/>
                <w:szCs w:val="22"/>
              </w:rPr>
              <w:t>【十勝川溫泉】</w:t>
            </w:r>
            <w:r w:rsidRPr="00C92FE2">
              <w:rPr>
                <w:rFonts w:ascii="微軟正黑體" w:eastAsia="微軟正黑體" w:hAnsi="微軟正黑體" w:cs="新細明體" w:hint="eastAsia"/>
                <w:b/>
                <w:sz w:val="22"/>
                <w:szCs w:val="22"/>
              </w:rPr>
              <w:t>十勝川溫泉的泉質，是在日本也相當珍稀的「濕原溫泉」。在遠古時代，十勝川河畔自然生長著蘆葦等植物，這些植物經過長時間堆積形成褐煤層，通過褐煤層湧出的溫泉，就是「濕原溫泉」。「濕原溫泉」富含植物菁華與岩石礦物質，宛若化妝水般，具有其他植物性溫泉所沒有的保濕效果。且這種溫泉極富滲透性，對肌膚很溫和。</w:t>
            </w:r>
          </w:p>
        </w:tc>
      </w:tr>
      <w:tr w:rsidR="00F01ACE" w:rsidRPr="00C92FE2" w14:paraId="054D7635" w14:textId="77777777" w:rsidTr="00C92FE2">
        <w:trPr>
          <w:jc w:val="center"/>
        </w:trPr>
        <w:tc>
          <w:tcPr>
            <w:tcW w:w="3509" w:type="dxa"/>
            <w:gridSpan w:val="2"/>
            <w:tcBorders>
              <w:top w:val="single" w:sz="4" w:space="0" w:color="auto"/>
              <w:left w:val="single" w:sz="4" w:space="0" w:color="auto"/>
              <w:bottom w:val="single" w:sz="4" w:space="0" w:color="auto"/>
              <w:right w:val="single" w:sz="4" w:space="0" w:color="auto"/>
            </w:tcBorders>
            <w:vAlign w:val="center"/>
          </w:tcPr>
          <w:p w14:paraId="47CE2456" w14:textId="77777777" w:rsidR="00F01ACE" w:rsidRPr="00C92FE2" w:rsidRDefault="00442DCD"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早餐：溫暖的家</w:t>
            </w:r>
          </w:p>
        </w:tc>
        <w:tc>
          <w:tcPr>
            <w:tcW w:w="3023" w:type="dxa"/>
            <w:tcBorders>
              <w:top w:val="single" w:sz="4" w:space="0" w:color="auto"/>
              <w:left w:val="single" w:sz="4" w:space="0" w:color="auto"/>
              <w:bottom w:val="single" w:sz="4" w:space="0" w:color="auto"/>
              <w:right w:val="single" w:sz="4" w:space="0" w:color="auto"/>
            </w:tcBorders>
            <w:vAlign w:val="center"/>
          </w:tcPr>
          <w:p w14:paraId="4A54CF22" w14:textId="66636C6C" w:rsidR="00F01ACE" w:rsidRPr="00C92FE2" w:rsidRDefault="005E4F00"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C92FE2">
              <w:rPr>
                <w:rFonts w:ascii="微軟正黑體" w:eastAsia="微軟正黑體" w:hAnsi="微軟正黑體" w:cs="新細明體" w:hint="eastAsia"/>
                <w:b/>
                <w:color w:val="000000"/>
                <w:sz w:val="22"/>
                <w:szCs w:val="22"/>
              </w:rPr>
              <w:t>午餐：拉麵響宴或發放代金日幣1000/人</w:t>
            </w:r>
          </w:p>
        </w:tc>
        <w:tc>
          <w:tcPr>
            <w:tcW w:w="4144" w:type="dxa"/>
            <w:gridSpan w:val="5"/>
            <w:tcBorders>
              <w:top w:val="single" w:sz="4" w:space="0" w:color="auto"/>
              <w:left w:val="single" w:sz="4" w:space="0" w:color="auto"/>
              <w:bottom w:val="single" w:sz="4" w:space="0" w:color="auto"/>
              <w:right w:val="single" w:sz="4" w:space="0" w:color="auto"/>
            </w:tcBorders>
            <w:vAlign w:val="center"/>
          </w:tcPr>
          <w:p w14:paraId="329B27AA" w14:textId="77777777" w:rsidR="00F01ACE" w:rsidRPr="00C92FE2" w:rsidRDefault="00442DCD"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晚餐</w:t>
            </w:r>
            <w:r w:rsidR="00C75E6D" w:rsidRPr="00C92FE2">
              <w:rPr>
                <w:rFonts w:ascii="微軟正黑體" w:eastAsia="微軟正黑體" w:hAnsi="微軟正黑體" w:cs="新細明體" w:hint="eastAsia"/>
                <w:b/>
                <w:color w:val="000000"/>
                <w:sz w:val="22"/>
                <w:szCs w:val="22"/>
              </w:rPr>
              <w:t>：</w:t>
            </w:r>
            <w:r w:rsidR="00301179" w:rsidRPr="00C92FE2">
              <w:rPr>
                <w:rFonts w:ascii="微軟正黑體" w:eastAsia="微軟正黑體" w:hAnsi="微軟正黑體" w:cs="新細明體" w:hint="eastAsia"/>
                <w:b/>
                <w:color w:val="000000"/>
                <w:sz w:val="22"/>
                <w:szCs w:val="22"/>
              </w:rPr>
              <w:t>溫泉御膳會席料理或迎賓百匯自助餐</w:t>
            </w:r>
          </w:p>
        </w:tc>
      </w:tr>
      <w:tr w:rsidR="00F01ACE" w:rsidRPr="00C92FE2" w14:paraId="687C943F" w14:textId="77777777" w:rsidTr="00C92FE2">
        <w:trPr>
          <w:jc w:val="center"/>
        </w:trPr>
        <w:tc>
          <w:tcPr>
            <w:tcW w:w="10676" w:type="dxa"/>
            <w:gridSpan w:val="8"/>
            <w:tcBorders>
              <w:top w:val="single" w:sz="4" w:space="0" w:color="auto"/>
            </w:tcBorders>
            <w:shd w:val="clear" w:color="auto" w:fill="auto"/>
            <w:vAlign w:val="center"/>
          </w:tcPr>
          <w:p w14:paraId="07BC93BE" w14:textId="02AF5E1A" w:rsidR="00F01ACE" w:rsidRPr="00C92FE2" w:rsidRDefault="005E4F00" w:rsidP="00C92FE2">
            <w:pPr>
              <w:widowControl/>
              <w:adjustRightInd/>
              <w:snapToGrid w:val="0"/>
              <w:spacing w:line="0" w:lineRule="atLeast"/>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宿：十勝幕別溫泉GRANDVRIO或同級</w:t>
            </w:r>
          </w:p>
        </w:tc>
      </w:tr>
      <w:tr w:rsidR="00D16FD1" w:rsidRPr="00C92FE2" w14:paraId="33C9FF48" w14:textId="77777777" w:rsidTr="00C92FE2">
        <w:trPr>
          <w:jc w:val="center"/>
        </w:trPr>
        <w:tc>
          <w:tcPr>
            <w:tcW w:w="10676" w:type="dxa"/>
            <w:gridSpan w:val="8"/>
            <w:tcBorders>
              <w:top w:val="single" w:sz="4" w:space="0" w:color="auto"/>
            </w:tcBorders>
            <w:shd w:val="clear" w:color="auto" w:fill="FFFF00"/>
            <w:vAlign w:val="center"/>
          </w:tcPr>
          <w:p w14:paraId="0E5025E2" w14:textId="7074C6B1" w:rsidR="00D16FD1" w:rsidRPr="00C92FE2" w:rsidRDefault="001A447C" w:rsidP="00C92FE2">
            <w:pPr>
              <w:pStyle w:val="af3"/>
              <w:widowControl/>
              <w:numPr>
                <w:ilvl w:val="0"/>
                <w:numId w:val="13"/>
              </w:numPr>
              <w:adjustRightInd/>
              <w:snapToGrid w:val="0"/>
              <w:spacing w:line="0" w:lineRule="atLeast"/>
              <w:ind w:leftChars="0"/>
              <w:textAlignment w:val="auto"/>
              <w:rPr>
                <w:rFonts w:ascii="微軟正黑體" w:eastAsia="微軟正黑體" w:hAnsi="微軟正黑體" w:cs="新細明體"/>
                <w:b/>
                <w:iCs/>
                <w:szCs w:val="24"/>
              </w:rPr>
            </w:pPr>
            <w:r w:rsidRPr="00C92FE2">
              <w:rPr>
                <w:rFonts w:ascii="微軟正黑體" w:eastAsia="微軟正黑體" w:hAnsi="微軟正黑體" w:cs="新細明體" w:hint="eastAsia"/>
                <w:b/>
                <w:iCs/>
                <w:szCs w:val="24"/>
              </w:rPr>
              <w:t>宿泊飯店→丹頂鶴自然公園(日本國寶)</w:t>
            </w:r>
            <w:r w:rsidR="00301179" w:rsidRPr="00C92FE2">
              <w:rPr>
                <w:rFonts w:ascii="微軟正黑體" w:eastAsia="微軟正黑體" w:hAnsi="微軟正黑體" w:cs="新細明體" w:hint="eastAsia"/>
                <w:b/>
                <w:iCs/>
                <w:szCs w:val="24"/>
              </w:rPr>
              <w:t>→釧路和商市場(北海道三大市場)</w:t>
            </w:r>
            <w:r w:rsidR="008D225D" w:rsidRPr="00C92FE2">
              <w:rPr>
                <w:rFonts w:ascii="微軟正黑體" w:eastAsia="微軟正黑體" w:hAnsi="微軟正黑體" w:cs="新細明體" w:hint="eastAsia"/>
                <w:b/>
                <w:iCs/>
                <w:szCs w:val="24"/>
              </w:rPr>
              <w:t>→</w:t>
            </w:r>
            <w:r w:rsidR="00301179" w:rsidRPr="00C92FE2">
              <w:rPr>
                <w:rFonts w:ascii="微軟正黑體" w:eastAsia="微軟正黑體" w:hAnsi="微軟正黑體" w:cs="新細明體" w:hint="eastAsia"/>
                <w:b/>
                <w:iCs/>
                <w:szCs w:val="24"/>
              </w:rPr>
              <w:t>釧路濕原展望台(全日本最大濕原保護地)→</w:t>
            </w:r>
            <w:r w:rsidR="008D225D" w:rsidRPr="00C92FE2">
              <w:rPr>
                <w:rFonts w:ascii="微軟正黑體" w:eastAsia="微軟正黑體" w:hAnsi="微軟正黑體" w:cs="新細明體" w:hint="eastAsia"/>
                <w:b/>
                <w:iCs/>
                <w:szCs w:val="24"/>
              </w:rPr>
              <w:t>阿寒湖</w:t>
            </w:r>
            <w:r w:rsidR="008D225D" w:rsidRPr="00C92FE2">
              <w:rPr>
                <w:rFonts w:ascii="微軟正黑體" w:eastAsia="微軟正黑體" w:hAnsi="微軟正黑體" w:cs="新細明體"/>
                <w:b/>
                <w:iCs/>
                <w:szCs w:val="24"/>
              </w:rPr>
              <w:t>(</w:t>
            </w:r>
            <w:r w:rsidR="008D225D" w:rsidRPr="00C92FE2">
              <w:rPr>
                <w:rFonts w:ascii="微軟正黑體" w:eastAsia="微軟正黑體" w:hAnsi="微軟正黑體" w:cs="新細明體" w:hint="eastAsia"/>
                <w:b/>
                <w:iCs/>
                <w:szCs w:val="24"/>
              </w:rPr>
              <w:t>天然保育植物</w:t>
            </w:r>
            <w:r w:rsidR="008D225D" w:rsidRPr="00C92FE2">
              <w:rPr>
                <w:rFonts w:ascii="微軟正黑體" w:eastAsia="微軟正黑體" w:hAnsi="微軟正黑體" w:cs="新細明體"/>
                <w:b/>
                <w:iCs/>
                <w:szCs w:val="24"/>
              </w:rPr>
              <w:t>~</w:t>
            </w:r>
            <w:r w:rsidR="008D225D" w:rsidRPr="00C92FE2">
              <w:rPr>
                <w:rFonts w:ascii="微軟正黑體" w:eastAsia="微軟正黑體" w:hAnsi="微軟正黑體" w:cs="新細明體" w:hint="eastAsia"/>
                <w:b/>
                <w:iCs/>
                <w:szCs w:val="24"/>
              </w:rPr>
              <w:t>綠球藻生植地</w:t>
            </w:r>
            <w:r w:rsidR="008D225D" w:rsidRPr="00C92FE2">
              <w:rPr>
                <w:rFonts w:ascii="微軟正黑體" w:eastAsia="微軟正黑體" w:hAnsi="微軟正黑體" w:cs="新細明體"/>
                <w:b/>
                <w:iCs/>
                <w:szCs w:val="24"/>
              </w:rPr>
              <w:t>)</w:t>
            </w:r>
            <w:r w:rsidR="003903AB" w:rsidRPr="00C92FE2">
              <w:rPr>
                <w:rFonts w:ascii="微軟正黑體" w:eastAsia="微軟正黑體" w:hAnsi="微軟正黑體" w:cs="新細明體" w:hint="eastAsia"/>
                <w:b/>
                <w:iCs/>
                <w:szCs w:val="24"/>
              </w:rPr>
              <w:t>→阿寒湖溫泉街散策→</w:t>
            </w:r>
            <w:r w:rsidR="008D225D" w:rsidRPr="00C92FE2">
              <w:rPr>
                <w:rFonts w:ascii="微軟正黑體" w:eastAsia="微軟正黑體" w:hAnsi="微軟正黑體" w:cs="新細明體" w:hint="eastAsia"/>
                <w:b/>
                <w:iCs/>
                <w:szCs w:val="24"/>
              </w:rPr>
              <w:t>傳統愛努村落</w:t>
            </w:r>
            <w:r w:rsidR="008D225D" w:rsidRPr="00C92FE2">
              <w:rPr>
                <w:rFonts w:ascii="微軟正黑體" w:eastAsia="微軟正黑體" w:hAnsi="微軟正黑體" w:cs="新細明體"/>
                <w:b/>
                <w:iCs/>
                <w:szCs w:val="24"/>
              </w:rPr>
              <w:t>(Kotan)</w:t>
            </w:r>
          </w:p>
        </w:tc>
      </w:tr>
      <w:tr w:rsidR="00F01ACE" w:rsidRPr="00C92FE2" w14:paraId="3EDE5206" w14:textId="77777777" w:rsidTr="00C92FE2">
        <w:trPr>
          <w:jc w:val="center"/>
        </w:trPr>
        <w:tc>
          <w:tcPr>
            <w:tcW w:w="10676" w:type="dxa"/>
            <w:gridSpan w:val="8"/>
            <w:tcBorders>
              <w:top w:val="single" w:sz="4" w:space="0" w:color="auto"/>
            </w:tcBorders>
            <w:vAlign w:val="center"/>
          </w:tcPr>
          <w:p w14:paraId="7FA9A3E2" w14:textId="60E3866B" w:rsidR="001A447C" w:rsidRPr="00C92FE2" w:rsidRDefault="005E4F00" w:rsidP="00C92FE2">
            <w:pPr>
              <w:pStyle w:val="Web"/>
              <w:shd w:val="clear" w:color="auto" w:fill="FDFFFF"/>
              <w:spacing w:before="0" w:beforeAutospacing="0" w:after="0" w:afterAutospacing="0" w:line="0" w:lineRule="atLeast"/>
              <w:rPr>
                <w:rFonts w:ascii="微軟正黑體" w:eastAsia="微軟正黑體" w:hAnsi="微軟正黑體"/>
                <w:b/>
                <w:color w:val="00B0F0"/>
                <w:sz w:val="22"/>
                <w:szCs w:val="22"/>
                <w:shd w:val="clear" w:color="auto" w:fill="FFFFFF"/>
              </w:rPr>
            </w:pPr>
            <w:r w:rsidRPr="00C92FE2">
              <w:rPr>
                <w:rFonts w:ascii="微軟正黑體" w:eastAsia="微軟正黑體" w:hAnsi="微軟正黑體" w:cs="新細明體" w:hint="eastAsia"/>
                <w:b/>
                <w:color w:val="FF0000"/>
                <w:sz w:val="22"/>
                <w:szCs w:val="22"/>
              </w:rPr>
              <w:t>【</w:t>
            </w:r>
            <w:r w:rsidR="001A447C" w:rsidRPr="00C92FE2">
              <w:rPr>
                <w:rFonts w:ascii="微軟正黑體" w:eastAsia="微軟正黑體" w:hAnsi="微軟正黑體" w:hint="eastAsia"/>
                <w:b/>
                <w:color w:val="FF0000"/>
                <w:sz w:val="22"/>
                <w:szCs w:val="22"/>
                <w:shd w:val="clear" w:color="auto" w:fill="FFFFFF"/>
              </w:rPr>
              <w:t>丹頂鶴自然公園</w:t>
            </w:r>
            <w:r w:rsidRPr="00C92FE2">
              <w:rPr>
                <w:rFonts w:ascii="微軟正黑體" w:eastAsia="微軟正黑體" w:hAnsi="微軟正黑體" w:cs="新細明體" w:hint="eastAsia"/>
                <w:b/>
                <w:color w:val="FF0000"/>
                <w:sz w:val="22"/>
                <w:szCs w:val="22"/>
              </w:rPr>
              <w:t>】</w:t>
            </w:r>
            <w:r w:rsidR="001A447C" w:rsidRPr="00C92FE2">
              <w:rPr>
                <w:rFonts w:ascii="微軟正黑體" w:eastAsia="微軟正黑體" w:hAnsi="微軟正黑體" w:hint="eastAsia"/>
                <w:b/>
                <w:color w:val="212121"/>
                <w:sz w:val="22"/>
                <w:szCs w:val="22"/>
                <w:shd w:val="clear" w:color="auto" w:fill="FFFFFF"/>
              </w:rPr>
              <w:t>總面積超過210平方公里，是濕原內的野生生物及植物是生物研究的寶庫，也是著名的日本國鳥丹頂鶴繁殖地，保護區以面臨絕滅危機的丹頂鶴的繁殖及保護為目的，於1958年在釧路市開園。致力於丹頂鶴的人工繁殖，現在放養約20頭的丹頂鶴。丹頂鶴在園內自由活動，姿態優雅。每年五月，可愛的雛鳥誕生，吸引很多遊客前來。還可以看到丹頂鶴照顧幼鳥的珍貴景象。</w:t>
            </w:r>
          </w:p>
          <w:p w14:paraId="0824F14B" w14:textId="2987CF00" w:rsidR="001A447C" w:rsidRPr="00C92FE2" w:rsidRDefault="005E4F00" w:rsidP="00C92FE2">
            <w:pPr>
              <w:pStyle w:val="Web"/>
              <w:shd w:val="clear" w:color="auto" w:fill="FDFFFF"/>
              <w:spacing w:before="0" w:beforeAutospacing="0" w:after="0" w:afterAutospacing="0" w:line="0" w:lineRule="atLeast"/>
              <w:rPr>
                <w:rFonts w:ascii="微軟正黑體" w:eastAsia="微軟正黑體" w:hAnsi="微軟正黑體" w:cs="Segoe UI"/>
                <w:b/>
                <w:color w:val="00B0F0"/>
                <w:sz w:val="22"/>
                <w:szCs w:val="22"/>
              </w:rPr>
            </w:pPr>
            <w:r w:rsidRPr="00C92FE2">
              <w:rPr>
                <w:rFonts w:ascii="微軟正黑體" w:eastAsia="微軟正黑體" w:hAnsi="微軟正黑體" w:cs="新細明體" w:hint="eastAsia"/>
                <w:b/>
                <w:color w:val="FF0000"/>
                <w:sz w:val="22"/>
                <w:szCs w:val="22"/>
              </w:rPr>
              <w:t>【</w:t>
            </w:r>
            <w:r w:rsidR="001A447C" w:rsidRPr="00C92FE2">
              <w:rPr>
                <w:rFonts w:ascii="微軟正黑體" w:eastAsia="微軟正黑體" w:hAnsi="微軟正黑體" w:cs="Segoe UI" w:hint="eastAsia"/>
                <w:b/>
                <w:color w:val="FF0000"/>
                <w:sz w:val="22"/>
                <w:szCs w:val="22"/>
              </w:rPr>
              <w:t>釧路和商市場</w:t>
            </w:r>
            <w:r w:rsidRPr="00C92FE2">
              <w:rPr>
                <w:rFonts w:ascii="微軟正黑體" w:eastAsia="微軟正黑體" w:hAnsi="微軟正黑體" w:cs="新細明體" w:hint="eastAsia"/>
                <w:b/>
                <w:color w:val="FF0000"/>
                <w:sz w:val="22"/>
                <w:szCs w:val="22"/>
              </w:rPr>
              <w:t>】</w:t>
            </w:r>
            <w:r w:rsidR="00301179" w:rsidRPr="00C92FE2">
              <w:rPr>
                <w:rFonts w:ascii="微軟正黑體" w:eastAsia="微軟正黑體" w:hAnsi="微軟正黑體" w:cs="Segoe UI" w:hint="eastAsia"/>
                <w:b/>
                <w:sz w:val="22"/>
                <w:szCs w:val="22"/>
              </w:rPr>
              <w:t>北海道三大市場之一，已有60多年歷史的和商市場，是釧路最古老的市場，與函館朝市、札幌二條市場並列為北海道三大市場。釧路是道東地區最大的港口城市，優異的地理位置讓市場集結了種類繁多的海鮮和水產加工品。最受遊客歡迎的美食是可以任選食材的海鮮蓋飯「勝手丼」，首先在市場購買一碗白飯，就可在60家海產店中，造訪合作商家購買海鮮配料，店家會幫忙擺上海膽、鮭魚子、螃蟹、生魚片等配料，體驗自己創作出獨一無二的海鮮蓋飯，當然新鮮度不在話下，每一口都是入口即化的美味。</w:t>
            </w:r>
          </w:p>
          <w:p w14:paraId="7BF881E6" w14:textId="5A1CEF64" w:rsidR="001A447C" w:rsidRPr="00C92FE2" w:rsidRDefault="005E4F00" w:rsidP="00C92FE2">
            <w:pPr>
              <w:pStyle w:val="Web"/>
              <w:shd w:val="clear" w:color="auto" w:fill="FDFFFF"/>
              <w:spacing w:before="0" w:beforeAutospacing="0" w:after="0" w:afterAutospacing="0" w:line="0" w:lineRule="atLeast"/>
              <w:rPr>
                <w:rFonts w:ascii="微軟正黑體" w:eastAsia="微軟正黑體" w:hAnsi="微軟正黑體" w:cs="Segoe UI"/>
                <w:b/>
                <w:color w:val="00B0F0"/>
                <w:sz w:val="22"/>
                <w:szCs w:val="22"/>
              </w:rPr>
            </w:pPr>
            <w:r w:rsidRPr="00C92FE2">
              <w:rPr>
                <w:rFonts w:ascii="微軟正黑體" w:eastAsia="微軟正黑體" w:hAnsi="微軟正黑體" w:cs="新細明體" w:hint="eastAsia"/>
                <w:b/>
                <w:color w:val="FF0000"/>
                <w:sz w:val="22"/>
                <w:szCs w:val="22"/>
              </w:rPr>
              <w:t>【</w:t>
            </w:r>
            <w:r w:rsidR="00301179" w:rsidRPr="00C92FE2">
              <w:rPr>
                <w:rFonts w:ascii="微軟正黑體" w:eastAsia="微軟正黑體" w:hAnsi="微軟正黑體" w:cs="Segoe UI" w:hint="eastAsia"/>
                <w:b/>
                <w:color w:val="FF0000"/>
                <w:sz w:val="22"/>
                <w:szCs w:val="22"/>
              </w:rPr>
              <w:t>釧路濕原展望台</w:t>
            </w:r>
            <w:r w:rsidRPr="00C92FE2">
              <w:rPr>
                <w:rFonts w:ascii="微軟正黑體" w:eastAsia="微軟正黑體" w:hAnsi="微軟正黑體" w:cs="新細明體" w:hint="eastAsia"/>
                <w:b/>
                <w:color w:val="FF0000"/>
                <w:sz w:val="22"/>
                <w:szCs w:val="22"/>
              </w:rPr>
              <w:t>】</w:t>
            </w:r>
            <w:r w:rsidR="00301179" w:rsidRPr="00C92FE2">
              <w:rPr>
                <w:rFonts w:ascii="微軟正黑體" w:eastAsia="微軟正黑體" w:hAnsi="微軟正黑體" w:cs="Segoe UI" w:hint="eastAsia"/>
                <w:b/>
                <w:sz w:val="22"/>
                <w:szCs w:val="22"/>
              </w:rPr>
              <w:t>位於釧路濕原的西側，濕原展望台是一幢咖啡色的建築，名觀看來有點像中古歐洲城堡，內裏展示了有關釧路濕原的生態環境和形成過程、以及棲息育有的動植物資料和照片等。頂樓是展望台，可眺望釧路的濕原美景。而在濕原展望台旁有「遊道步」，可穿梭濕原間，路很好走，是散步的好地方，可飽覧一大片的濕原，與這個自然世界作近距離的接觸和欣賞。</w:t>
            </w:r>
          </w:p>
          <w:p w14:paraId="0B495851" w14:textId="77777777" w:rsidR="009161AB" w:rsidRPr="00C92FE2" w:rsidRDefault="009161AB" w:rsidP="00C92FE2">
            <w:pPr>
              <w:snapToGrid w:val="0"/>
              <w:spacing w:line="0" w:lineRule="atLeast"/>
              <w:rPr>
                <w:rFonts w:ascii="微軟正黑體" w:eastAsia="微軟正黑體" w:hAnsi="微軟正黑體" w:cs="新細明體"/>
                <w:b/>
                <w:sz w:val="22"/>
                <w:szCs w:val="22"/>
              </w:rPr>
            </w:pPr>
            <w:r w:rsidRPr="00C92FE2">
              <w:rPr>
                <w:rFonts w:ascii="微軟正黑體" w:eastAsia="微軟正黑體" w:hAnsi="微軟正黑體" w:cs="新細明體" w:hint="eastAsia"/>
                <w:b/>
                <w:color w:val="FF0000"/>
                <w:sz w:val="22"/>
                <w:szCs w:val="22"/>
              </w:rPr>
              <w:t>【阿寒湖】</w:t>
            </w:r>
            <w:r w:rsidRPr="00C92FE2">
              <w:rPr>
                <w:rFonts w:ascii="微軟正黑體" w:eastAsia="微軟正黑體" w:hAnsi="微軟正黑體" w:cs="新細明體" w:hint="eastAsia"/>
                <w:b/>
                <w:sz w:val="22"/>
                <w:szCs w:val="22"/>
              </w:rPr>
              <w:t>道東代表的阿寒湖，除了湖光山色外，以知名的溫泉地而有名。阿寒湖圍7~8千年前火山劇烈活動地層陷落後所形成的火口湖，更是特別天然紀念物綠球藻生長地的神秘之湖。湖畔還有木雕藝術商店街，北海道唯一的愛奴民族部落，在那裏可以觀賞到愛奴民族的古式舞蹈表演。冬天阿寒湖的湖水結成厚冰，廣大的冰湖正好成為最佳的遊樂場，如冰湖垂釣和雪上摩托車。</w:t>
            </w:r>
          </w:p>
          <w:p w14:paraId="13BFC467" w14:textId="431B63EB" w:rsidR="009A2350" w:rsidRPr="00C92FE2" w:rsidRDefault="009161AB" w:rsidP="00C92FE2">
            <w:pPr>
              <w:snapToGrid w:val="0"/>
              <w:spacing w:line="0" w:lineRule="atLeast"/>
              <w:rPr>
                <w:rFonts w:ascii="微軟正黑體" w:eastAsia="微軟正黑體" w:hAnsi="微軟正黑體" w:cs="新細明體"/>
                <w:b/>
                <w:color w:val="FF0000"/>
                <w:sz w:val="22"/>
                <w:szCs w:val="22"/>
              </w:rPr>
            </w:pPr>
            <w:r w:rsidRPr="00C92FE2">
              <w:rPr>
                <w:rFonts w:ascii="微軟正黑體" w:eastAsia="微軟正黑體" w:hAnsi="微軟正黑體" w:cs="新細明體" w:hint="eastAsia"/>
                <w:b/>
                <w:color w:val="FF0000"/>
                <w:sz w:val="22"/>
                <w:szCs w:val="22"/>
              </w:rPr>
              <w:t>【阿寒湖溫泉街(幸運之森)愛努村落Kotan】</w:t>
            </w:r>
            <w:r w:rsidR="0025492D" w:rsidRPr="00C92FE2">
              <w:rPr>
                <w:rFonts w:ascii="微軟正黑體" w:eastAsia="微軟正黑體" w:hAnsi="微軟正黑體" w:cs="新細明體" w:hint="eastAsia"/>
                <w:b/>
                <w:sz w:val="22"/>
                <w:szCs w:val="22"/>
              </w:rPr>
              <w:t>有許多商店(愛努料理、綠球藻、紀念品、愛努的樂器-MUKKURI、木雕民藝品等)其獨特傳統文化、茅草屋的設計、及成排掛在桿子上曬鮭魚的畫面，都令人回味不已。</w:t>
            </w:r>
          </w:p>
        </w:tc>
      </w:tr>
      <w:tr w:rsidR="00F01ACE" w:rsidRPr="00C92FE2" w14:paraId="0118B3AD" w14:textId="77777777" w:rsidTr="00C92FE2">
        <w:trPr>
          <w:jc w:val="center"/>
        </w:trPr>
        <w:tc>
          <w:tcPr>
            <w:tcW w:w="3509" w:type="dxa"/>
            <w:gridSpan w:val="2"/>
            <w:tcBorders>
              <w:top w:val="single" w:sz="4" w:space="0" w:color="auto"/>
              <w:left w:val="single" w:sz="4" w:space="0" w:color="auto"/>
              <w:bottom w:val="single" w:sz="4" w:space="0" w:color="auto"/>
              <w:right w:val="single" w:sz="4" w:space="0" w:color="auto"/>
            </w:tcBorders>
            <w:vAlign w:val="center"/>
          </w:tcPr>
          <w:p w14:paraId="71FD8944" w14:textId="77777777" w:rsidR="00F01ACE" w:rsidRPr="00C92FE2" w:rsidRDefault="00442DCD"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C92FE2">
              <w:rPr>
                <w:rFonts w:ascii="微軟正黑體" w:eastAsia="微軟正黑體" w:hAnsi="微軟正黑體" w:cs="新細明體" w:hint="eastAsia"/>
                <w:b/>
                <w:color w:val="000000"/>
                <w:sz w:val="22"/>
                <w:szCs w:val="22"/>
              </w:rPr>
              <w:t>早餐：飯店內享用</w:t>
            </w:r>
          </w:p>
        </w:tc>
        <w:tc>
          <w:tcPr>
            <w:tcW w:w="3316" w:type="dxa"/>
            <w:gridSpan w:val="2"/>
            <w:tcBorders>
              <w:top w:val="single" w:sz="4" w:space="0" w:color="auto"/>
              <w:left w:val="single" w:sz="4" w:space="0" w:color="auto"/>
              <w:bottom w:val="single" w:sz="4" w:space="0" w:color="auto"/>
              <w:right w:val="single" w:sz="4" w:space="0" w:color="auto"/>
            </w:tcBorders>
            <w:vAlign w:val="center"/>
          </w:tcPr>
          <w:p w14:paraId="2687F4C9" w14:textId="4C461D50" w:rsidR="00F01ACE" w:rsidRPr="00C92FE2" w:rsidRDefault="00442DCD"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中餐：</w:t>
            </w:r>
            <w:r w:rsidR="00301179" w:rsidRPr="00C92FE2">
              <w:rPr>
                <w:rFonts w:ascii="微軟正黑體" w:eastAsia="微軟正黑體" w:hAnsi="微軟正黑體" w:cs="新細明體" w:hint="eastAsia"/>
                <w:b/>
                <w:color w:val="000000"/>
                <w:sz w:val="22"/>
                <w:szCs w:val="22"/>
              </w:rPr>
              <w:t>發放代金一千日元，自由搭配</w:t>
            </w:r>
            <w:r w:rsidR="009161AB" w:rsidRPr="00C92FE2">
              <w:rPr>
                <w:rFonts w:ascii="微軟正黑體" w:eastAsia="微軟正黑體" w:hAnsi="微軟正黑體" w:cs="新細明體" w:hint="eastAsia"/>
                <w:b/>
                <w:color w:val="000000"/>
                <w:sz w:val="22"/>
                <w:szCs w:val="22"/>
              </w:rPr>
              <w:t>挑選</w:t>
            </w:r>
            <w:bookmarkStart w:id="1" w:name="_Hlk154568486"/>
            <w:r w:rsidR="009161AB" w:rsidRPr="00C92FE2">
              <w:rPr>
                <w:rFonts w:ascii="微軟正黑體" w:eastAsia="微軟正黑體" w:hAnsi="微軟正黑體" w:cs="新細明體" w:hint="eastAsia"/>
                <w:b/>
                <w:color w:val="000000"/>
                <w:sz w:val="22"/>
                <w:szCs w:val="22"/>
              </w:rPr>
              <w:t>北國海鮮</w:t>
            </w:r>
            <w:r w:rsidR="00301179" w:rsidRPr="00C92FE2">
              <w:rPr>
                <w:rFonts w:ascii="微軟正黑體" w:eastAsia="微軟正黑體" w:hAnsi="微軟正黑體" w:cs="新細明體" w:hint="eastAsia"/>
                <w:b/>
                <w:color w:val="000000"/>
                <w:sz w:val="22"/>
                <w:szCs w:val="22"/>
              </w:rPr>
              <w:t>勝手丼</w:t>
            </w:r>
            <w:bookmarkEnd w:id="1"/>
          </w:p>
        </w:tc>
        <w:tc>
          <w:tcPr>
            <w:tcW w:w="3851" w:type="dxa"/>
            <w:gridSpan w:val="4"/>
            <w:tcBorders>
              <w:top w:val="single" w:sz="4" w:space="0" w:color="auto"/>
              <w:left w:val="single" w:sz="4" w:space="0" w:color="auto"/>
              <w:bottom w:val="single" w:sz="4" w:space="0" w:color="auto"/>
              <w:right w:val="single" w:sz="4" w:space="0" w:color="auto"/>
            </w:tcBorders>
            <w:vAlign w:val="center"/>
          </w:tcPr>
          <w:p w14:paraId="48C678E5" w14:textId="77777777" w:rsidR="00F01ACE" w:rsidRPr="00C92FE2" w:rsidRDefault="00442DCD" w:rsidP="00C92FE2">
            <w:pPr>
              <w:widowControl/>
              <w:adjustRightInd/>
              <w:snapToGrid w:val="0"/>
              <w:spacing w:line="0" w:lineRule="atLeast"/>
              <w:textAlignment w:val="auto"/>
              <w:rPr>
                <w:rFonts w:ascii="微軟正黑體" w:eastAsia="微軟正黑體" w:hAnsi="微軟正黑體"/>
                <w:b/>
                <w:sz w:val="22"/>
                <w:szCs w:val="22"/>
              </w:rPr>
            </w:pPr>
            <w:r w:rsidRPr="00C92FE2">
              <w:rPr>
                <w:rFonts w:ascii="微軟正黑體" w:eastAsia="微軟正黑體" w:hAnsi="微軟正黑體" w:cs="新細明體" w:hint="eastAsia"/>
                <w:b/>
                <w:color w:val="000000"/>
                <w:sz w:val="22"/>
                <w:szCs w:val="22"/>
              </w:rPr>
              <w:t>晚餐：</w:t>
            </w:r>
            <w:r w:rsidR="00301179" w:rsidRPr="00C92FE2">
              <w:rPr>
                <w:rFonts w:ascii="微軟正黑體" w:eastAsia="微軟正黑體" w:hAnsi="微軟正黑體" w:cs="新細明體" w:hint="eastAsia"/>
                <w:b/>
                <w:color w:val="000000"/>
                <w:sz w:val="22"/>
                <w:szCs w:val="22"/>
              </w:rPr>
              <w:t>溫泉御膳會席料理或迎賓百匯自助餐</w:t>
            </w:r>
          </w:p>
        </w:tc>
      </w:tr>
      <w:tr w:rsidR="00AE2E25" w:rsidRPr="00C92FE2" w14:paraId="56D7CA92" w14:textId="77777777" w:rsidTr="00C92FE2">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2BB19617" w14:textId="77777777" w:rsidR="00AE2E25" w:rsidRPr="00C92FE2" w:rsidRDefault="00442DCD" w:rsidP="00C92FE2">
            <w:pPr>
              <w:widowControl/>
              <w:adjustRightInd/>
              <w:snapToGrid w:val="0"/>
              <w:spacing w:line="0" w:lineRule="atLeast"/>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宿：</w:t>
            </w:r>
            <w:r w:rsidR="00C02264" w:rsidRPr="00C92FE2">
              <w:rPr>
                <w:rFonts w:ascii="微軟正黑體" w:eastAsia="微軟正黑體" w:hAnsi="微軟正黑體" w:cs="新細明體" w:hint="eastAsia"/>
                <w:b/>
                <w:color w:val="000000"/>
                <w:sz w:val="22"/>
                <w:szCs w:val="22"/>
              </w:rPr>
              <w:t>阿寒湖新阿寒溫泉飯店</w:t>
            </w:r>
            <w:r w:rsidRPr="00C92FE2">
              <w:rPr>
                <w:rFonts w:ascii="微軟正黑體" w:eastAsia="微軟正黑體" w:hAnsi="微軟正黑體" w:cs="新細明體" w:hint="eastAsia"/>
                <w:b/>
                <w:color w:val="000000"/>
                <w:sz w:val="22"/>
                <w:szCs w:val="22"/>
              </w:rPr>
              <w:t>或同級</w:t>
            </w:r>
          </w:p>
        </w:tc>
      </w:tr>
      <w:tr w:rsidR="00F01ACE" w:rsidRPr="00C92FE2" w14:paraId="53F085C5" w14:textId="77777777" w:rsidTr="00C92FE2">
        <w:trPr>
          <w:jc w:val="center"/>
        </w:trPr>
        <w:tc>
          <w:tcPr>
            <w:tcW w:w="10676" w:type="dxa"/>
            <w:gridSpan w:val="8"/>
            <w:tcBorders>
              <w:top w:val="single" w:sz="4" w:space="0" w:color="auto"/>
            </w:tcBorders>
            <w:shd w:val="clear" w:color="auto" w:fill="FFFF00"/>
            <w:vAlign w:val="center"/>
          </w:tcPr>
          <w:p w14:paraId="2F831CB1" w14:textId="3B0EDEB0" w:rsidR="00D36B46" w:rsidRPr="00C92FE2" w:rsidRDefault="00301179" w:rsidP="00C92FE2">
            <w:pPr>
              <w:pStyle w:val="af3"/>
              <w:widowControl/>
              <w:numPr>
                <w:ilvl w:val="0"/>
                <w:numId w:val="13"/>
              </w:numPr>
              <w:adjustRightInd/>
              <w:snapToGrid w:val="0"/>
              <w:spacing w:line="0" w:lineRule="atLeast"/>
              <w:ind w:leftChars="0"/>
              <w:textAlignment w:val="auto"/>
              <w:rPr>
                <w:rFonts w:ascii="微軟正黑體" w:eastAsia="微軟正黑體" w:hAnsi="微軟正黑體" w:cs="新細明體"/>
                <w:b/>
                <w:iCs/>
                <w:szCs w:val="24"/>
              </w:rPr>
            </w:pPr>
            <w:r w:rsidRPr="00C92FE2">
              <w:rPr>
                <w:rFonts w:ascii="微軟正黑體" w:eastAsia="微軟正黑體" w:hAnsi="微軟正黑體" w:cs="新細明體" w:hint="eastAsia"/>
                <w:b/>
                <w:iCs/>
                <w:szCs w:val="24"/>
              </w:rPr>
              <w:t>宿泊飯店</w:t>
            </w:r>
            <w:r w:rsidR="00EE4CE6" w:rsidRPr="00C92FE2">
              <w:rPr>
                <w:rFonts w:ascii="微軟正黑體" w:eastAsia="微軟正黑體" w:hAnsi="微軟正黑體" w:cs="新細明體" w:hint="eastAsia"/>
                <w:b/>
                <w:iCs/>
                <w:szCs w:val="24"/>
              </w:rPr>
              <w:t>→</w:t>
            </w:r>
            <w:r w:rsidR="00A1311D" w:rsidRPr="00C92FE2">
              <w:rPr>
                <w:rFonts w:ascii="微軟正黑體" w:eastAsia="微軟正黑體" w:hAnsi="微軟正黑體" w:cs="新細明體" w:hint="eastAsia"/>
                <w:b/>
                <w:iCs/>
                <w:szCs w:val="24"/>
              </w:rPr>
              <w:t>天都山流冰館</w:t>
            </w:r>
            <w:r w:rsidRPr="00C92FE2">
              <w:rPr>
                <w:rFonts w:ascii="微軟正黑體" w:eastAsia="微軟正黑體" w:hAnsi="微軟正黑體" w:cs="新細明體" w:hint="eastAsia"/>
                <w:b/>
                <w:iCs/>
                <w:szCs w:val="24"/>
              </w:rPr>
              <w:t>(流冰精靈)→</w:t>
            </w:r>
            <w:r w:rsidR="003903AB" w:rsidRPr="00C92FE2">
              <w:rPr>
                <w:rFonts w:ascii="微軟正黑體" w:eastAsia="微軟正黑體" w:hAnsi="微軟正黑體" w:cs="新細明體" w:hint="eastAsia"/>
                <w:b/>
                <w:iCs/>
                <w:color w:val="FF0000"/>
                <w:szCs w:val="24"/>
              </w:rPr>
              <w:t>東藻琴芝櫻祭(天境般的美景)</w:t>
            </w:r>
            <w:r w:rsidR="003903AB" w:rsidRPr="00C92FE2">
              <w:rPr>
                <w:rFonts w:ascii="微軟正黑體" w:eastAsia="微軟正黑體" w:hAnsi="微軟正黑體" w:cs="新細明體" w:hint="eastAsia"/>
                <w:b/>
                <w:iCs/>
                <w:szCs w:val="24"/>
              </w:rPr>
              <w:t>→</w:t>
            </w:r>
            <w:r w:rsidR="009161AB" w:rsidRPr="00C92FE2">
              <w:rPr>
                <w:rFonts w:ascii="微軟正黑體" w:eastAsia="微軟正黑體" w:hAnsi="微軟正黑體" w:cs="新細明體" w:hint="eastAsia"/>
                <w:b/>
                <w:iCs/>
                <w:szCs w:val="24"/>
              </w:rPr>
              <w:t>大雪山國立公園】銀河、流星瀑布(日本百選名瀑)→層雲峽溫泉鄉(大雪山國立公園中陡峭溪谷處的溫泉鄉)</w:t>
            </w:r>
          </w:p>
        </w:tc>
      </w:tr>
      <w:tr w:rsidR="00F01ACE" w:rsidRPr="00C92FE2" w14:paraId="66BBEA3F" w14:textId="77777777" w:rsidTr="00C92FE2">
        <w:trPr>
          <w:jc w:val="center"/>
        </w:trPr>
        <w:tc>
          <w:tcPr>
            <w:tcW w:w="10676" w:type="dxa"/>
            <w:gridSpan w:val="8"/>
            <w:tcBorders>
              <w:top w:val="single" w:sz="4" w:space="0" w:color="auto"/>
            </w:tcBorders>
            <w:vAlign w:val="center"/>
          </w:tcPr>
          <w:p w14:paraId="7AA4006E" w14:textId="51C6A38A" w:rsidR="00A1311D" w:rsidRPr="00C92FE2" w:rsidRDefault="009161AB" w:rsidP="00C92FE2">
            <w:pPr>
              <w:pStyle w:val="Web"/>
              <w:shd w:val="clear" w:color="auto" w:fill="FDFFFF"/>
              <w:spacing w:before="0" w:beforeAutospacing="0" w:after="0" w:afterAutospacing="0" w:line="0" w:lineRule="atLeast"/>
              <w:jc w:val="both"/>
              <w:rPr>
                <w:rFonts w:ascii="微軟正黑體" w:eastAsia="微軟正黑體" w:hAnsi="微軟正黑體" w:cs="Segoe UI"/>
                <w:b/>
                <w:color w:val="00B0F0"/>
                <w:sz w:val="22"/>
                <w:szCs w:val="22"/>
              </w:rPr>
            </w:pPr>
            <w:r w:rsidRPr="00C92FE2">
              <w:rPr>
                <w:rFonts w:ascii="微軟正黑體" w:eastAsia="微軟正黑體" w:hAnsi="微軟正黑體" w:cs="新細明體" w:hint="eastAsia"/>
                <w:b/>
                <w:color w:val="FF0000"/>
                <w:sz w:val="22"/>
                <w:szCs w:val="22"/>
              </w:rPr>
              <w:t>【</w:t>
            </w:r>
            <w:r w:rsidR="00A1311D" w:rsidRPr="00C92FE2">
              <w:rPr>
                <w:rFonts w:ascii="微軟正黑體" w:eastAsia="微軟正黑體" w:hAnsi="微軟正黑體" w:cs="Segoe UI" w:hint="eastAsia"/>
                <w:b/>
                <w:color w:val="FF0000"/>
                <w:sz w:val="22"/>
                <w:szCs w:val="22"/>
              </w:rPr>
              <w:t>東藻琴芝櫻祭</w:t>
            </w:r>
            <w:r w:rsidRPr="00C92FE2">
              <w:rPr>
                <w:rFonts w:ascii="微軟正黑體" w:eastAsia="微軟正黑體" w:hAnsi="微軟正黑體" w:cs="新細明體" w:hint="eastAsia"/>
                <w:b/>
                <w:color w:val="FF0000"/>
                <w:sz w:val="22"/>
                <w:szCs w:val="22"/>
              </w:rPr>
              <w:t>】</w:t>
            </w:r>
            <w:r w:rsidR="00A1311D" w:rsidRPr="00C92FE2">
              <w:rPr>
                <w:rFonts w:ascii="微軟正黑體" w:eastAsia="微軟正黑體" w:hAnsi="微軟正黑體" w:cs="Segoe UI" w:hint="eastAsia"/>
                <w:b/>
                <w:sz w:val="22"/>
                <w:szCs w:val="22"/>
              </w:rPr>
              <w:t>北海道藻琴山高丘一片廣大山坡地的芝櫻公園，每年在五月上旬盛開，直到六月上旬，都可以欣賞到如天境般的美景。從五月第二個星期日到六月，則盛大舉辦「芝櫻祭」，吸引各地賞花人士，來為這一片八萬平方公尺的完美花地毯美而讚歎。</w:t>
            </w:r>
          </w:p>
          <w:p w14:paraId="00B17713" w14:textId="4C22F2FC" w:rsidR="0050556E" w:rsidRPr="00C92FE2" w:rsidRDefault="009161AB" w:rsidP="00C92FE2">
            <w:pPr>
              <w:pStyle w:val="Web"/>
              <w:shd w:val="clear" w:color="auto" w:fill="FDFFFF"/>
              <w:spacing w:before="0" w:beforeAutospacing="0" w:after="0" w:afterAutospacing="0" w:line="0" w:lineRule="atLeast"/>
              <w:jc w:val="both"/>
              <w:rPr>
                <w:rFonts w:ascii="微軟正黑體" w:eastAsia="微軟正黑體" w:hAnsi="微軟正黑體" w:cs="Segoe UI"/>
                <w:b/>
                <w:color w:val="000000"/>
                <w:sz w:val="22"/>
                <w:szCs w:val="22"/>
              </w:rPr>
            </w:pPr>
            <w:r w:rsidRPr="00C92FE2">
              <w:rPr>
                <w:rFonts w:ascii="微軟正黑體" w:eastAsia="微軟正黑體" w:hAnsi="微軟正黑體" w:cs="新細明體" w:hint="eastAsia"/>
                <w:b/>
                <w:color w:val="FF0000"/>
                <w:sz w:val="22"/>
                <w:szCs w:val="22"/>
              </w:rPr>
              <w:t>【</w:t>
            </w:r>
            <w:r w:rsidR="00A1311D" w:rsidRPr="00C92FE2">
              <w:rPr>
                <w:rFonts w:ascii="微軟正黑體" w:eastAsia="微軟正黑體" w:hAnsi="微軟正黑體" w:cs="Segoe UI" w:hint="eastAsia"/>
                <w:b/>
                <w:color w:val="FF0000"/>
                <w:sz w:val="22"/>
                <w:szCs w:val="22"/>
              </w:rPr>
              <w:t>天都山流冰館</w:t>
            </w:r>
            <w:r w:rsidRPr="00C92FE2">
              <w:rPr>
                <w:rFonts w:ascii="微軟正黑體" w:eastAsia="微軟正黑體" w:hAnsi="微軟正黑體" w:cs="新細明體" w:hint="eastAsia"/>
                <w:b/>
                <w:color w:val="FF0000"/>
                <w:sz w:val="22"/>
                <w:szCs w:val="22"/>
              </w:rPr>
              <w:t>】</w:t>
            </w:r>
            <w:r w:rsidR="00576C94" w:rsidRPr="00C92FE2">
              <w:rPr>
                <w:rFonts w:ascii="微軟正黑體" w:eastAsia="微軟正黑體" w:hAnsi="微軟正黑體" w:cs="Segoe UI" w:hint="eastAsia"/>
                <w:b/>
                <w:color w:val="000000"/>
                <w:sz w:val="22"/>
                <w:szCs w:val="22"/>
              </w:rPr>
              <w:t>位於天都山山頂，一樓為攝氏零下15度的流冰體驗室，其中展示著真正的流冰與流冰原上生存的動物標本，您可以最近的距離親身接觸流冰的實際風貌；2樓展示著流冰資料，並有精彩的高畫質影片介紹</w:t>
            </w:r>
            <w:r w:rsidR="00E13A29" w:rsidRPr="00C92FE2">
              <w:rPr>
                <w:rFonts w:ascii="微軟正黑體" w:eastAsia="微軟正黑體" w:hAnsi="微軟正黑體" w:cs="Segoe UI" w:hint="eastAsia"/>
                <w:b/>
                <w:color w:val="000000"/>
                <w:sz w:val="22"/>
                <w:szCs w:val="22"/>
              </w:rPr>
              <w:t>。</w:t>
            </w:r>
          </w:p>
          <w:p w14:paraId="3331B1CD" w14:textId="73D07EFE" w:rsidR="00A1311D" w:rsidRPr="00C92FE2" w:rsidRDefault="009161AB" w:rsidP="00C92FE2">
            <w:pPr>
              <w:pStyle w:val="Web"/>
              <w:shd w:val="clear" w:color="auto" w:fill="FDFFFF"/>
              <w:spacing w:before="0" w:beforeAutospacing="0" w:after="0" w:afterAutospacing="0" w:line="0" w:lineRule="atLeast"/>
              <w:jc w:val="both"/>
              <w:rPr>
                <w:rFonts w:ascii="微軟正黑體" w:eastAsia="微軟正黑體" w:hAnsi="微軟正黑體" w:cs="Segoe UI"/>
                <w:b/>
                <w:sz w:val="22"/>
                <w:szCs w:val="22"/>
              </w:rPr>
            </w:pPr>
            <w:r w:rsidRPr="00C92FE2">
              <w:rPr>
                <w:rFonts w:ascii="微軟正黑體" w:eastAsia="微軟正黑體" w:hAnsi="微軟正黑體" w:cs="新細明體" w:hint="eastAsia"/>
                <w:b/>
                <w:color w:val="FF0000"/>
                <w:sz w:val="22"/>
                <w:szCs w:val="22"/>
              </w:rPr>
              <w:t>【</w:t>
            </w:r>
            <w:r w:rsidR="00A1311D" w:rsidRPr="00C92FE2">
              <w:rPr>
                <w:rFonts w:ascii="微軟正黑體" w:eastAsia="微軟正黑體" w:hAnsi="微軟正黑體" w:cs="Segoe UI" w:hint="eastAsia"/>
                <w:b/>
                <w:color w:val="FF0000"/>
                <w:sz w:val="22"/>
                <w:szCs w:val="22"/>
              </w:rPr>
              <w:t>銀河及流星瀑布</w:t>
            </w:r>
            <w:r w:rsidRPr="00C92FE2">
              <w:rPr>
                <w:rFonts w:ascii="微軟正黑體" w:eastAsia="微軟正黑體" w:hAnsi="微軟正黑體" w:cs="新細明體" w:hint="eastAsia"/>
                <w:b/>
                <w:color w:val="FF0000"/>
                <w:sz w:val="22"/>
                <w:szCs w:val="22"/>
              </w:rPr>
              <w:t>】</w:t>
            </w:r>
            <w:r w:rsidR="00A1311D" w:rsidRPr="00C92FE2">
              <w:rPr>
                <w:rFonts w:ascii="微軟正黑體" w:eastAsia="微軟正黑體" w:hAnsi="微軟正黑體" w:cs="Segoe UI" w:hint="eastAsia"/>
                <w:b/>
                <w:color w:val="000000"/>
                <w:sz w:val="22"/>
                <w:szCs w:val="22"/>
              </w:rPr>
              <w:t>流星瀑布是從90公尺高的斷崖上俯衝傾瀉而下，宛如千軍萬馬奔騰一般！它的左邊是120公尺的銀河瀑布，像拉著銀絲般的水流姿態。這兩個瀑布被選為是日本百選瀑布也被合稱為夫婦瀑布。在詩情畫意的山谷裡楓紅與瀑布共織秋之響宴。</w:t>
            </w:r>
          </w:p>
          <w:p w14:paraId="147ECB29" w14:textId="0291B29C" w:rsidR="00305853" w:rsidRPr="00C92FE2" w:rsidRDefault="009161AB" w:rsidP="00C92FE2">
            <w:pPr>
              <w:pStyle w:val="Web"/>
              <w:shd w:val="clear" w:color="auto" w:fill="FDFFFF"/>
              <w:spacing w:before="0" w:beforeAutospacing="0" w:after="0" w:afterAutospacing="0" w:line="0" w:lineRule="atLeast"/>
              <w:jc w:val="both"/>
              <w:rPr>
                <w:rFonts w:ascii="微軟正黑體" w:eastAsia="微軟正黑體" w:hAnsi="微軟正黑體" w:cs="Segoe UI"/>
                <w:b/>
                <w:color w:val="000000"/>
                <w:sz w:val="22"/>
                <w:szCs w:val="22"/>
              </w:rPr>
            </w:pPr>
            <w:r w:rsidRPr="00C92FE2">
              <w:rPr>
                <w:rFonts w:ascii="微軟正黑體" w:eastAsia="微軟正黑體" w:hAnsi="微軟正黑體" w:cs="新細明體" w:hint="eastAsia"/>
                <w:b/>
                <w:color w:val="FF0000"/>
                <w:sz w:val="22"/>
                <w:szCs w:val="22"/>
              </w:rPr>
              <w:t>【</w:t>
            </w:r>
            <w:r w:rsidR="00576C94" w:rsidRPr="00C92FE2">
              <w:rPr>
                <w:rFonts w:ascii="微軟正黑體" w:eastAsia="微軟正黑體" w:hAnsi="微軟正黑體" w:cs="Segoe UI" w:hint="eastAsia"/>
                <w:b/>
                <w:color w:val="FF0000"/>
                <w:sz w:val="22"/>
                <w:szCs w:val="22"/>
              </w:rPr>
              <w:t>層雲峽</w:t>
            </w:r>
            <w:r w:rsidRPr="00C92FE2">
              <w:rPr>
                <w:rFonts w:ascii="微軟正黑體" w:eastAsia="微軟正黑體" w:hAnsi="微軟正黑體" w:cs="新細明體" w:hint="eastAsia"/>
                <w:b/>
                <w:color w:val="FF0000"/>
                <w:sz w:val="22"/>
                <w:szCs w:val="22"/>
              </w:rPr>
              <w:t>】</w:t>
            </w:r>
            <w:r w:rsidR="00576C94" w:rsidRPr="00C92FE2">
              <w:rPr>
                <w:rFonts w:ascii="微軟正黑體" w:eastAsia="微軟正黑體" w:hAnsi="微軟正黑體" w:cs="Segoe UI" w:hint="eastAsia"/>
                <w:b/>
                <w:color w:val="000000"/>
                <w:sz w:val="22"/>
                <w:szCs w:val="22"/>
              </w:rPr>
              <w:t>層雲峽位於大雪山國立公園的北玄關口，有著柱狀節理的斷崖絕壁與連續峽谷，並有大雪山黑岳為雄大的背景，這樣壓倒性的景觀，四季的景色皆不相同，夏天有驚艷的高山植物，秋天有最著稱的紅葉，到春天為止的雪上活動讓人覺得興奮，每年都有一百萬人的旅客前往這觀賞。爾後沿途參觀層雲峽之斷崖大石令您嘆為觀止</w:t>
            </w:r>
            <w:r w:rsidR="00523611" w:rsidRPr="00C92FE2">
              <w:rPr>
                <w:rFonts w:ascii="微軟正黑體" w:eastAsia="微軟正黑體" w:hAnsi="微軟正黑體" w:cs="Segoe UI" w:hint="eastAsia"/>
                <w:b/>
                <w:color w:val="000000"/>
                <w:sz w:val="22"/>
                <w:szCs w:val="22"/>
              </w:rPr>
              <w:t>。</w:t>
            </w:r>
          </w:p>
          <w:p w14:paraId="5F44A006" w14:textId="77777777" w:rsidR="00523611" w:rsidRPr="00C92FE2" w:rsidRDefault="00523611" w:rsidP="00C92FE2">
            <w:pPr>
              <w:snapToGrid w:val="0"/>
              <w:spacing w:line="0" w:lineRule="atLeast"/>
              <w:rPr>
                <w:rFonts w:ascii="微軟正黑體" w:eastAsia="微軟正黑體" w:hAnsi="微軟正黑體" w:cs="新細明體"/>
                <w:b/>
                <w:color w:val="FF0000"/>
                <w:sz w:val="22"/>
                <w:szCs w:val="22"/>
              </w:rPr>
            </w:pPr>
            <w:r w:rsidRPr="00C92FE2">
              <w:rPr>
                <w:rFonts w:ascii="微軟正黑體" w:eastAsia="微軟正黑體" w:hAnsi="微軟正黑體" w:cs="新細明體" w:hint="eastAsia"/>
                <w:b/>
                <w:color w:val="FF0000"/>
                <w:sz w:val="22"/>
                <w:szCs w:val="22"/>
              </w:rPr>
              <w:t>※特此提醒各位貴賓：依每年天候因素影響，花季變化無法完全掌握，(下雨或颳風或氣溫異常...等)，導致其凋謝或未綻開，仍會依原行程前往景點觀賞，造成不便，敬請瞭解與見諒。</w:t>
            </w:r>
          </w:p>
        </w:tc>
      </w:tr>
      <w:tr w:rsidR="00F01ACE" w:rsidRPr="00C92FE2" w14:paraId="5914E38C" w14:textId="77777777" w:rsidTr="00C92FE2">
        <w:trPr>
          <w:jc w:val="center"/>
        </w:trPr>
        <w:tc>
          <w:tcPr>
            <w:tcW w:w="3509" w:type="dxa"/>
            <w:gridSpan w:val="2"/>
            <w:tcBorders>
              <w:top w:val="single" w:sz="4" w:space="0" w:color="auto"/>
              <w:left w:val="single" w:sz="4" w:space="0" w:color="auto"/>
              <w:bottom w:val="single" w:sz="4" w:space="0" w:color="auto"/>
              <w:right w:val="single" w:sz="4" w:space="0" w:color="auto"/>
            </w:tcBorders>
            <w:vAlign w:val="center"/>
          </w:tcPr>
          <w:p w14:paraId="52164FCC" w14:textId="77777777" w:rsidR="00F01ACE" w:rsidRPr="00C92FE2" w:rsidRDefault="00442DCD"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早餐：飯店內享用</w:t>
            </w:r>
          </w:p>
        </w:tc>
        <w:tc>
          <w:tcPr>
            <w:tcW w:w="3551" w:type="dxa"/>
            <w:gridSpan w:val="4"/>
            <w:tcBorders>
              <w:top w:val="single" w:sz="4" w:space="0" w:color="auto"/>
              <w:left w:val="single" w:sz="4" w:space="0" w:color="auto"/>
              <w:bottom w:val="single" w:sz="4" w:space="0" w:color="auto"/>
              <w:right w:val="single" w:sz="4" w:space="0" w:color="auto"/>
            </w:tcBorders>
            <w:vAlign w:val="center"/>
          </w:tcPr>
          <w:p w14:paraId="3D0027F1" w14:textId="3BED85BA" w:rsidR="00F01ACE" w:rsidRPr="00C92FE2" w:rsidRDefault="00442DCD"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午餐：</w:t>
            </w:r>
            <w:r w:rsidR="003E4345" w:rsidRPr="00C92FE2">
              <w:rPr>
                <w:rFonts w:ascii="微軟正黑體" w:eastAsia="微軟正黑體" w:hAnsi="微軟正黑體" w:cs="新細明體" w:hint="eastAsia"/>
                <w:b/>
                <w:color w:val="000000"/>
                <w:sz w:val="22"/>
                <w:szCs w:val="22"/>
              </w:rPr>
              <w:t>網走</w:t>
            </w:r>
            <w:r w:rsidR="009161AB" w:rsidRPr="00C92FE2">
              <w:rPr>
                <w:rFonts w:ascii="微軟正黑體" w:eastAsia="微軟正黑體" w:hAnsi="微軟正黑體" w:cs="新細明體" w:hint="eastAsia"/>
                <w:b/>
                <w:color w:val="000000"/>
                <w:sz w:val="22"/>
                <w:szCs w:val="22"/>
              </w:rPr>
              <w:t>道東和膳</w:t>
            </w:r>
            <w:r w:rsidR="00F23E89" w:rsidRPr="00C92FE2">
              <w:rPr>
                <w:rFonts w:ascii="微軟正黑體" w:eastAsia="微軟正黑體" w:hAnsi="微軟正黑體" w:cs="新細明體" w:hint="eastAsia"/>
                <w:b/>
                <w:color w:val="000000"/>
                <w:sz w:val="22"/>
                <w:szCs w:val="22"/>
              </w:rPr>
              <w:t>或網走地元料理</w:t>
            </w:r>
          </w:p>
        </w:tc>
        <w:tc>
          <w:tcPr>
            <w:tcW w:w="3616" w:type="dxa"/>
            <w:gridSpan w:val="2"/>
            <w:tcBorders>
              <w:top w:val="single" w:sz="4" w:space="0" w:color="auto"/>
              <w:left w:val="single" w:sz="4" w:space="0" w:color="auto"/>
              <w:bottom w:val="single" w:sz="4" w:space="0" w:color="auto"/>
              <w:right w:val="single" w:sz="4" w:space="0" w:color="auto"/>
            </w:tcBorders>
            <w:vAlign w:val="center"/>
          </w:tcPr>
          <w:p w14:paraId="4A09126E" w14:textId="77777777" w:rsidR="00F01ACE" w:rsidRPr="00C92FE2" w:rsidRDefault="00442DCD"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hint="eastAsia"/>
                <w:b/>
                <w:sz w:val="22"/>
                <w:szCs w:val="22"/>
              </w:rPr>
              <w:t>晚餐：</w:t>
            </w:r>
            <w:r w:rsidR="00301179" w:rsidRPr="00C92FE2">
              <w:rPr>
                <w:rFonts w:ascii="微軟正黑體" w:eastAsia="微軟正黑體" w:hAnsi="微軟正黑體" w:hint="eastAsia"/>
                <w:b/>
                <w:sz w:val="22"/>
                <w:szCs w:val="22"/>
              </w:rPr>
              <w:t>溫泉御膳會席料理或迎賓百匯自助餐</w:t>
            </w:r>
          </w:p>
        </w:tc>
      </w:tr>
      <w:tr w:rsidR="00F01ACE" w:rsidRPr="00C92FE2" w14:paraId="35264C5D" w14:textId="77777777" w:rsidTr="00C92FE2">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116A46AE" w14:textId="77777777" w:rsidR="00D16FD1" w:rsidRPr="00C92FE2" w:rsidRDefault="00A37DF5" w:rsidP="00C92FE2">
            <w:pPr>
              <w:widowControl/>
              <w:adjustRightInd/>
              <w:snapToGrid w:val="0"/>
              <w:spacing w:line="0" w:lineRule="atLeast"/>
              <w:jc w:val="both"/>
              <w:textAlignment w:val="auto"/>
              <w:rPr>
                <w:rFonts w:ascii="微軟正黑體" w:eastAsia="微軟正黑體" w:hAnsi="微軟正黑體" w:cs="新細明體"/>
                <w:b/>
                <w:color w:val="FF0000"/>
                <w:sz w:val="22"/>
                <w:szCs w:val="22"/>
                <w:lang w:eastAsia="zh-CN"/>
              </w:rPr>
            </w:pPr>
            <w:r w:rsidRPr="00C92FE2">
              <w:rPr>
                <w:rFonts w:ascii="微軟正黑體" w:eastAsia="微軟正黑體" w:hAnsi="微軟正黑體" w:cs="新細明體" w:hint="eastAsia"/>
                <w:b/>
                <w:color w:val="000000" w:themeColor="text1"/>
                <w:sz w:val="22"/>
                <w:szCs w:val="22"/>
              </w:rPr>
              <w:t>宿：</w:t>
            </w:r>
            <w:r w:rsidR="00600F4C" w:rsidRPr="00C92FE2">
              <w:rPr>
                <w:rFonts w:ascii="微軟正黑體" w:eastAsia="微軟正黑體" w:hAnsi="微軟正黑體" w:cs="新細明體" w:hint="eastAsia"/>
                <w:b/>
                <w:color w:val="000000" w:themeColor="text1"/>
                <w:sz w:val="22"/>
                <w:szCs w:val="22"/>
              </w:rPr>
              <w:t>層雲峽溫泉觀光大酒店或同級</w:t>
            </w:r>
          </w:p>
        </w:tc>
      </w:tr>
      <w:tr w:rsidR="00F01ACE" w:rsidRPr="00C92FE2" w14:paraId="23F49083" w14:textId="77777777" w:rsidTr="00C92FE2">
        <w:trPr>
          <w:jc w:val="center"/>
        </w:trPr>
        <w:tc>
          <w:tcPr>
            <w:tcW w:w="10676" w:type="dxa"/>
            <w:gridSpan w:val="8"/>
            <w:tcBorders>
              <w:top w:val="single" w:sz="4" w:space="0" w:color="auto"/>
            </w:tcBorders>
            <w:shd w:val="clear" w:color="auto" w:fill="FFFF00"/>
            <w:vAlign w:val="center"/>
          </w:tcPr>
          <w:p w14:paraId="194C6CBF" w14:textId="4C99A4FE" w:rsidR="001B29D4" w:rsidRPr="00C92FE2" w:rsidRDefault="00442DCD" w:rsidP="00C92FE2">
            <w:pPr>
              <w:pStyle w:val="af3"/>
              <w:widowControl/>
              <w:numPr>
                <w:ilvl w:val="0"/>
                <w:numId w:val="13"/>
              </w:numPr>
              <w:adjustRightInd/>
              <w:snapToGrid w:val="0"/>
              <w:spacing w:line="0" w:lineRule="atLeast"/>
              <w:ind w:leftChars="0"/>
              <w:textAlignment w:val="auto"/>
              <w:rPr>
                <w:rFonts w:ascii="微軟正黑體" w:eastAsia="微軟正黑體" w:hAnsi="微軟正黑體" w:cs="新細明體"/>
                <w:b/>
                <w:iCs/>
                <w:szCs w:val="24"/>
              </w:rPr>
            </w:pPr>
            <w:r w:rsidRPr="00C92FE2">
              <w:rPr>
                <w:rFonts w:ascii="微軟正黑體" w:eastAsia="微軟正黑體" w:hAnsi="微軟正黑體" w:cs="新細明體" w:hint="eastAsia"/>
                <w:b/>
                <w:iCs/>
                <w:szCs w:val="24"/>
              </w:rPr>
              <w:t>小樽羅曼蒂克運河道</w:t>
            </w:r>
            <w:r w:rsidRPr="00C92FE2">
              <w:rPr>
                <w:rFonts w:ascii="微軟正黑體" w:eastAsia="微軟正黑體" w:hAnsi="微軟正黑體" w:cs="新細明體"/>
                <w:b/>
                <w:iCs/>
                <w:szCs w:val="24"/>
              </w:rPr>
              <w:t>/</w:t>
            </w:r>
            <w:r w:rsidRPr="00C92FE2">
              <w:rPr>
                <w:rFonts w:ascii="微軟正黑體" w:eastAsia="微軟正黑體" w:hAnsi="微軟正黑體" w:cs="新細明體" w:hint="eastAsia"/>
                <w:b/>
                <w:iCs/>
                <w:szCs w:val="24"/>
              </w:rPr>
              <w:t>日本唯一歐州</w:t>
            </w:r>
            <w:r w:rsidR="007874E5" w:rsidRPr="00C92FE2">
              <w:rPr>
                <w:rFonts w:ascii="微軟正黑體" w:eastAsia="微軟正黑體" w:hAnsi="微軟正黑體" w:cs="新細明體" w:hint="eastAsia"/>
                <w:b/>
                <w:iCs/>
                <w:szCs w:val="24"/>
              </w:rPr>
              <w:t>風味運河→北一哨子館→免稅店→札幌市區→</w:t>
            </w:r>
            <w:r w:rsidR="00BE135A" w:rsidRPr="00C92FE2">
              <w:rPr>
                <w:rFonts w:ascii="微軟正黑體" w:eastAsia="微軟正黑體" w:hAnsi="微軟正黑體" w:cs="新細明體" w:hint="eastAsia"/>
                <w:b/>
                <w:iCs/>
                <w:szCs w:val="24"/>
              </w:rPr>
              <w:t>自由</w:t>
            </w:r>
            <w:r w:rsidR="007874E5" w:rsidRPr="00C92FE2">
              <w:rPr>
                <w:rFonts w:ascii="微軟正黑體" w:eastAsia="微軟正黑體" w:hAnsi="微軟正黑體" w:cs="新細明體" w:hint="eastAsia"/>
                <w:b/>
                <w:iCs/>
                <w:szCs w:val="24"/>
              </w:rPr>
              <w:t>夜訪狸小路</w:t>
            </w:r>
            <w:r w:rsidR="00DB3382" w:rsidRPr="00C92FE2">
              <w:rPr>
                <w:rFonts w:ascii="微軟正黑體" w:eastAsia="微軟正黑體" w:hAnsi="微軟正黑體" w:cs="新細明體" w:hint="eastAsia"/>
                <w:b/>
                <w:iCs/>
                <w:szCs w:val="24"/>
              </w:rPr>
              <w:t>→宿泊飯店</w:t>
            </w:r>
          </w:p>
        </w:tc>
      </w:tr>
      <w:tr w:rsidR="00F01ACE" w:rsidRPr="00C92FE2" w14:paraId="7B80783F" w14:textId="77777777" w:rsidTr="00C92FE2">
        <w:trPr>
          <w:jc w:val="center"/>
        </w:trPr>
        <w:tc>
          <w:tcPr>
            <w:tcW w:w="10676" w:type="dxa"/>
            <w:gridSpan w:val="8"/>
            <w:tcBorders>
              <w:top w:val="single" w:sz="4" w:space="0" w:color="auto"/>
            </w:tcBorders>
            <w:vAlign w:val="center"/>
          </w:tcPr>
          <w:p w14:paraId="0041FAFE" w14:textId="70ACA15A" w:rsidR="00AB4744" w:rsidRPr="00C92FE2" w:rsidRDefault="009161AB" w:rsidP="00C92FE2">
            <w:pPr>
              <w:snapToGrid w:val="0"/>
              <w:spacing w:line="0" w:lineRule="atLeast"/>
              <w:rPr>
                <w:rFonts w:ascii="微軟正黑體" w:eastAsia="微軟正黑體" w:hAnsi="微軟正黑體" w:cs="新細明體"/>
                <w:b/>
                <w:color w:val="00B0F0"/>
                <w:sz w:val="22"/>
                <w:szCs w:val="22"/>
              </w:rPr>
            </w:pPr>
            <w:r w:rsidRPr="00C92FE2">
              <w:rPr>
                <w:rFonts w:ascii="微軟正黑體" w:eastAsia="微軟正黑體" w:hAnsi="微軟正黑體" w:cs="新細明體" w:hint="eastAsia"/>
                <w:b/>
                <w:color w:val="FF0000"/>
                <w:sz w:val="22"/>
                <w:szCs w:val="22"/>
              </w:rPr>
              <w:t>【</w:t>
            </w:r>
            <w:r w:rsidR="007874E5" w:rsidRPr="00C92FE2">
              <w:rPr>
                <w:rFonts w:ascii="微軟正黑體" w:eastAsia="微軟正黑體" w:hAnsi="微軟正黑體" w:cs="新細明體" w:hint="eastAsia"/>
                <w:b/>
                <w:color w:val="FF0000"/>
                <w:sz w:val="22"/>
                <w:szCs w:val="22"/>
              </w:rPr>
              <w:t>小樽羅曼蒂克運河道</w:t>
            </w:r>
            <w:r w:rsidRPr="00C92FE2">
              <w:rPr>
                <w:rFonts w:ascii="微軟正黑體" w:eastAsia="微軟正黑體" w:hAnsi="微軟正黑體" w:cs="新細明體" w:hint="eastAsia"/>
                <w:b/>
                <w:color w:val="FF0000"/>
                <w:sz w:val="22"/>
                <w:szCs w:val="22"/>
              </w:rPr>
              <w:t>】</w:t>
            </w:r>
            <w:r w:rsidR="00442DCD" w:rsidRPr="00C92FE2">
              <w:rPr>
                <w:rFonts w:ascii="微軟正黑體" w:eastAsia="微軟正黑體" w:hAnsi="微軟正黑體" w:cs="新細明體" w:hint="eastAsia"/>
                <w:b/>
                <w:color w:val="000000" w:themeColor="text1"/>
                <w:sz w:val="22"/>
                <w:szCs w:val="22"/>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p>
          <w:p w14:paraId="746D3E1C" w14:textId="29B6F0C2" w:rsidR="00AB4744" w:rsidRPr="00C92FE2" w:rsidRDefault="009161AB" w:rsidP="00C92FE2">
            <w:pPr>
              <w:snapToGrid w:val="0"/>
              <w:spacing w:line="0" w:lineRule="atLeast"/>
              <w:rPr>
                <w:rFonts w:ascii="微軟正黑體" w:eastAsia="微軟正黑體" w:hAnsi="微軟正黑體" w:cs="新細明體"/>
                <w:b/>
                <w:color w:val="00B0F0"/>
                <w:sz w:val="22"/>
                <w:szCs w:val="22"/>
              </w:rPr>
            </w:pPr>
            <w:r w:rsidRPr="00C92FE2">
              <w:rPr>
                <w:rFonts w:ascii="微軟正黑體" w:eastAsia="微軟正黑體" w:hAnsi="微軟正黑體" w:cs="新細明體" w:hint="eastAsia"/>
                <w:b/>
                <w:color w:val="FF0000"/>
                <w:sz w:val="22"/>
                <w:szCs w:val="22"/>
              </w:rPr>
              <w:t>【</w:t>
            </w:r>
            <w:r w:rsidR="007874E5" w:rsidRPr="00C92FE2">
              <w:rPr>
                <w:rFonts w:ascii="微軟正黑體" w:eastAsia="微軟正黑體" w:hAnsi="微軟正黑體" w:cs="新細明體" w:hint="eastAsia"/>
                <w:b/>
                <w:color w:val="FF0000"/>
                <w:sz w:val="22"/>
                <w:szCs w:val="22"/>
              </w:rPr>
              <w:t>北一哨子館</w:t>
            </w:r>
            <w:r w:rsidRPr="00C92FE2">
              <w:rPr>
                <w:rFonts w:ascii="微軟正黑體" w:eastAsia="微軟正黑體" w:hAnsi="微軟正黑體" w:cs="新細明體" w:hint="eastAsia"/>
                <w:b/>
                <w:color w:val="FF0000"/>
                <w:sz w:val="22"/>
                <w:szCs w:val="22"/>
              </w:rPr>
              <w:t>】</w:t>
            </w:r>
            <w:r w:rsidR="00442DCD" w:rsidRPr="00C92FE2">
              <w:rPr>
                <w:rFonts w:ascii="微軟正黑體" w:eastAsia="微軟正黑體" w:hAnsi="微軟正黑體" w:cs="新細明體" w:hint="eastAsia"/>
                <w:b/>
                <w:color w:val="000000" w:themeColor="text1"/>
                <w:sz w:val="22"/>
                <w:szCs w:val="22"/>
              </w:rPr>
              <w:t>硝子是玻璃的意思，創辦人其實是九州人，學得九州薩摩切子的工夫後，渡海來北海道</w:t>
            </w:r>
            <w:r w:rsidR="00442DCD" w:rsidRPr="00C92FE2">
              <w:rPr>
                <w:rFonts w:ascii="微軟正黑體" w:eastAsia="微軟正黑體" w:hAnsi="微軟正黑體" w:cs="新細明體"/>
                <w:b/>
                <w:color w:val="000000" w:themeColor="text1"/>
                <w:sz w:val="22"/>
                <w:szCs w:val="22"/>
              </w:rPr>
              <w:t>/</w:t>
            </w:r>
            <w:r w:rsidR="00442DCD" w:rsidRPr="00C92FE2">
              <w:rPr>
                <w:rFonts w:ascii="微軟正黑體" w:eastAsia="微軟正黑體" w:hAnsi="微軟正黑體" w:cs="新細明體" w:hint="eastAsia"/>
                <w:b/>
                <w:color w:val="000000" w:themeColor="text1"/>
                <w:sz w:val="22"/>
                <w:szCs w:val="22"/>
              </w:rPr>
              <w:t>北海道旅遊發展，結果成就北海道最有規模也是最有歷史的玻璃工房，每年吸引數百萬觀光客造訪。土界町通上有北一重要的玻璃製品展示館、玻璃現場示範工房、酒藏、餐飲等綜合的賣場。五號館是和音樂、燈飾、香味相關的玻璃專門店，並有許多種玻璃手工藝品可自由選購。</w:t>
            </w:r>
          </w:p>
          <w:p w14:paraId="50D646AC" w14:textId="6A3F0E14" w:rsidR="00AB4744" w:rsidRPr="00C92FE2" w:rsidRDefault="009161AB" w:rsidP="00C92FE2">
            <w:pPr>
              <w:snapToGrid w:val="0"/>
              <w:spacing w:line="0" w:lineRule="atLeast"/>
              <w:rPr>
                <w:rFonts w:ascii="微軟正黑體" w:eastAsia="微軟正黑體" w:hAnsi="微軟正黑體" w:cs="新細明體"/>
                <w:b/>
                <w:color w:val="00B0F0"/>
                <w:sz w:val="22"/>
                <w:szCs w:val="22"/>
              </w:rPr>
            </w:pPr>
            <w:r w:rsidRPr="00C92FE2">
              <w:rPr>
                <w:rFonts w:ascii="微軟正黑體" w:eastAsia="微軟正黑體" w:hAnsi="微軟正黑體" w:cs="新細明體" w:hint="eastAsia"/>
                <w:b/>
                <w:color w:val="FF0000"/>
                <w:sz w:val="22"/>
                <w:szCs w:val="22"/>
              </w:rPr>
              <w:t>【</w:t>
            </w:r>
            <w:r w:rsidR="007874E5" w:rsidRPr="00C92FE2">
              <w:rPr>
                <w:rFonts w:ascii="微軟正黑體" w:eastAsia="微軟正黑體" w:hAnsi="微軟正黑體" w:cs="新細明體" w:hint="eastAsia"/>
                <w:b/>
                <w:color w:val="FF0000"/>
                <w:sz w:val="22"/>
                <w:szCs w:val="22"/>
              </w:rPr>
              <w:t>札幌市</w:t>
            </w:r>
            <w:r w:rsidRPr="00C92FE2">
              <w:rPr>
                <w:rFonts w:ascii="微軟正黑體" w:eastAsia="微軟正黑體" w:hAnsi="微軟正黑體" w:cs="新細明體" w:hint="eastAsia"/>
                <w:b/>
                <w:color w:val="FF0000"/>
                <w:sz w:val="22"/>
                <w:szCs w:val="22"/>
              </w:rPr>
              <w:t>】</w:t>
            </w:r>
            <w:r w:rsidR="00442DCD" w:rsidRPr="00C92FE2">
              <w:rPr>
                <w:rFonts w:ascii="微軟正黑體" w:eastAsia="微軟正黑體" w:hAnsi="微軟正黑體" w:cs="新細明體" w:hint="eastAsia"/>
                <w:b/>
                <w:color w:val="000000" w:themeColor="text1"/>
                <w:sz w:val="22"/>
                <w:szCs w:val="22"/>
              </w:rPr>
              <w:t>日本人最想居住的都市</w:t>
            </w:r>
            <w:r w:rsidR="00442DCD" w:rsidRPr="00C92FE2">
              <w:rPr>
                <w:rFonts w:ascii="微軟正黑體" w:eastAsia="微軟正黑體" w:hAnsi="微軟正黑體" w:cs="新細明體"/>
                <w:b/>
                <w:color w:val="000000" w:themeColor="text1"/>
                <w:sz w:val="22"/>
                <w:szCs w:val="22"/>
              </w:rPr>
              <w:t>No.1</w:t>
            </w:r>
            <w:r w:rsidR="00442DCD" w:rsidRPr="00C92FE2">
              <w:rPr>
                <w:rFonts w:ascii="微軟正黑體" w:eastAsia="微軟正黑體" w:hAnsi="微軟正黑體" w:cs="新細明體" w:hint="eastAsia"/>
                <w:b/>
                <w:color w:val="000000" w:themeColor="text1"/>
                <w:sz w:val="22"/>
                <w:szCs w:val="22"/>
              </w:rPr>
              <w:t>就是札幌。在高樓大廈林立的大馬路上，有綠意盎然的公園和行道樹，同時還有鐘台和北海道廳舊本廳舍等，低調展現出富含開拓時代歷史感的建築物。大通公園附近，冬天有雪祭和白色霓虹燈、夏天有啤酒花園和盆舞大會等，堪稱札幌觀光的代表區域。薄野附近一帶，可以盡情享受拉麵、壽司、蒙古烤肉等札幌美食。還可以要前往藻岩山眺望札幌美麗夜景。</w:t>
            </w:r>
          </w:p>
          <w:p w14:paraId="191CA8B2" w14:textId="100BF9AC" w:rsidR="007A6F28" w:rsidRPr="00C92FE2" w:rsidRDefault="009161AB" w:rsidP="00C92FE2">
            <w:pPr>
              <w:snapToGrid w:val="0"/>
              <w:spacing w:line="0" w:lineRule="atLeast"/>
              <w:rPr>
                <w:rFonts w:ascii="微軟正黑體" w:eastAsia="微軟正黑體" w:hAnsi="微軟正黑體" w:cs="新細明體"/>
                <w:b/>
                <w:color w:val="00B0F0"/>
                <w:sz w:val="22"/>
                <w:szCs w:val="22"/>
              </w:rPr>
            </w:pPr>
            <w:r w:rsidRPr="00C92FE2">
              <w:rPr>
                <w:rFonts w:ascii="微軟正黑體" w:eastAsia="微軟正黑體" w:hAnsi="微軟正黑體" w:cs="新細明體" w:hint="eastAsia"/>
                <w:b/>
                <w:color w:val="FF0000"/>
                <w:sz w:val="22"/>
                <w:szCs w:val="22"/>
              </w:rPr>
              <w:t>【</w:t>
            </w:r>
            <w:r w:rsidR="007874E5" w:rsidRPr="00C92FE2">
              <w:rPr>
                <w:rFonts w:ascii="微軟正黑體" w:eastAsia="微軟正黑體" w:hAnsi="微軟正黑體" w:cs="新細明體" w:hint="eastAsia"/>
                <w:b/>
                <w:color w:val="FF0000"/>
                <w:sz w:val="22"/>
                <w:szCs w:val="22"/>
              </w:rPr>
              <w:t>狸小路</w:t>
            </w:r>
            <w:r w:rsidRPr="00C92FE2">
              <w:rPr>
                <w:rFonts w:ascii="微軟正黑體" w:eastAsia="微軟正黑體" w:hAnsi="微軟正黑體" w:cs="新細明體" w:hint="eastAsia"/>
                <w:b/>
                <w:color w:val="FF0000"/>
                <w:sz w:val="22"/>
                <w:szCs w:val="22"/>
              </w:rPr>
              <w:t>】</w:t>
            </w:r>
            <w:r w:rsidR="00442DCD" w:rsidRPr="00C92FE2">
              <w:rPr>
                <w:rFonts w:ascii="微軟正黑體" w:eastAsia="微軟正黑體" w:hAnsi="微軟正黑體" w:cs="新細明體" w:hint="eastAsia"/>
                <w:b/>
                <w:color w:val="000000" w:themeColor="text1"/>
                <w:sz w:val="22"/>
                <w:szCs w:val="22"/>
              </w:rPr>
              <w:t>位於札幌市中心的東西向約</w:t>
            </w:r>
            <w:r w:rsidR="00442DCD" w:rsidRPr="00C92FE2">
              <w:rPr>
                <w:rFonts w:ascii="微軟正黑體" w:eastAsia="微軟正黑體" w:hAnsi="微軟正黑體" w:cs="新細明體"/>
                <w:b/>
                <w:color w:val="000000" w:themeColor="text1"/>
                <w:sz w:val="22"/>
                <w:szCs w:val="22"/>
              </w:rPr>
              <w:t>1</w:t>
            </w:r>
            <w:r w:rsidR="00442DCD" w:rsidRPr="00C92FE2">
              <w:rPr>
                <w:rFonts w:ascii="微軟正黑體" w:eastAsia="微軟正黑體" w:hAnsi="微軟正黑體" w:cs="新細明體" w:hint="eastAsia"/>
                <w:b/>
                <w:color w:val="000000" w:themeColor="text1"/>
                <w:sz w:val="22"/>
                <w:szCs w:val="22"/>
              </w:rPr>
              <w:t>公里的商店街，約</w:t>
            </w:r>
            <w:r w:rsidR="00442DCD" w:rsidRPr="00C92FE2">
              <w:rPr>
                <w:rFonts w:ascii="微軟正黑體" w:eastAsia="微軟正黑體" w:hAnsi="微軟正黑體" w:cs="新細明體"/>
                <w:b/>
                <w:color w:val="000000" w:themeColor="text1"/>
                <w:sz w:val="22"/>
                <w:szCs w:val="22"/>
              </w:rPr>
              <w:t>200</w:t>
            </w:r>
            <w:r w:rsidR="00442DCD" w:rsidRPr="00C92FE2">
              <w:rPr>
                <w:rFonts w:ascii="微軟正黑體" w:eastAsia="微軟正黑體" w:hAnsi="微軟正黑體" w:cs="新細明體" w:hint="eastAsia"/>
                <w:b/>
                <w:color w:val="000000" w:themeColor="text1"/>
                <w:sz w:val="22"/>
                <w:szCs w:val="22"/>
              </w:rPr>
              <w:t>家商店鱗次櫛比。一個全天候的拱廊自西</w:t>
            </w:r>
            <w:r w:rsidR="00442DCD" w:rsidRPr="00C92FE2">
              <w:rPr>
                <w:rFonts w:ascii="微軟正黑體" w:eastAsia="微軟正黑體" w:hAnsi="微軟正黑體" w:cs="新細明體"/>
                <w:b/>
                <w:color w:val="000000" w:themeColor="text1"/>
                <w:sz w:val="22"/>
                <w:szCs w:val="22"/>
              </w:rPr>
              <w:t>1</w:t>
            </w:r>
            <w:r w:rsidR="00442DCD" w:rsidRPr="00C92FE2">
              <w:rPr>
                <w:rFonts w:ascii="微軟正黑體" w:eastAsia="微軟正黑體" w:hAnsi="微軟正黑體" w:cs="新細明體" w:hint="eastAsia"/>
                <w:b/>
                <w:color w:val="000000" w:themeColor="text1"/>
                <w:sz w:val="22"/>
                <w:szCs w:val="22"/>
              </w:rPr>
              <w:t>丁目到西</w:t>
            </w:r>
            <w:r w:rsidR="00442DCD" w:rsidRPr="00C92FE2">
              <w:rPr>
                <w:rFonts w:ascii="微軟正黑體" w:eastAsia="微軟正黑體" w:hAnsi="微軟正黑體" w:cs="新細明體"/>
                <w:b/>
                <w:color w:val="000000" w:themeColor="text1"/>
                <w:sz w:val="22"/>
                <w:szCs w:val="22"/>
              </w:rPr>
              <w:t>7</w:t>
            </w:r>
            <w:r w:rsidR="00442DCD" w:rsidRPr="00C92FE2">
              <w:rPr>
                <w:rFonts w:ascii="微軟正黑體" w:eastAsia="微軟正黑體" w:hAnsi="微軟正黑體" w:cs="新細明體" w:hint="eastAsia"/>
                <w:b/>
                <w:color w:val="000000" w:themeColor="text1"/>
                <w:sz w:val="22"/>
                <w:szCs w:val="22"/>
              </w:rPr>
              <w:t>丁目，下雨下雪或烈日照射，都絲毫不影響人們的購物。</w:t>
            </w:r>
            <w:r w:rsidR="008E77B9" w:rsidRPr="00C92FE2">
              <w:rPr>
                <w:rFonts w:ascii="微軟正黑體" w:eastAsia="微軟正黑體" w:hAnsi="微軟正黑體" w:cs="新細明體" w:hint="eastAsia"/>
                <w:b/>
                <w:color w:val="000000" w:themeColor="text1"/>
                <w:sz w:val="22"/>
                <w:szCs w:val="22"/>
                <w:lang w:eastAsia="ja-JP"/>
              </w:rPr>
              <w:t>此商店街發祥於開拓使時代。</w:t>
            </w:r>
            <w:r w:rsidR="00442DCD" w:rsidRPr="00C92FE2">
              <w:rPr>
                <w:rFonts w:ascii="微軟正黑體" w:eastAsia="微軟正黑體" w:hAnsi="微軟正黑體" w:cs="新細明體"/>
                <w:b/>
                <w:color w:val="000000" w:themeColor="text1"/>
                <w:sz w:val="22"/>
                <w:szCs w:val="22"/>
                <w:lang w:eastAsia="ja-JP"/>
              </w:rPr>
              <w:t>1869</w:t>
            </w:r>
            <w:r w:rsidR="008E77B9" w:rsidRPr="00C92FE2">
              <w:rPr>
                <w:rFonts w:ascii="微軟正黑體" w:eastAsia="微軟正黑體" w:hAnsi="微軟正黑體" w:cs="新細明體" w:hint="eastAsia"/>
                <w:b/>
                <w:color w:val="000000" w:themeColor="text1"/>
                <w:sz w:val="22"/>
                <w:szCs w:val="22"/>
                <w:lang w:eastAsia="ja-JP"/>
              </w:rPr>
              <w:t>年，明治政府在札幌設置了「北海道開拓使」，當時，在現在的狸小路</w:t>
            </w:r>
            <w:r w:rsidR="00442DCD" w:rsidRPr="00C92FE2">
              <w:rPr>
                <w:rFonts w:ascii="微軟正黑體" w:eastAsia="微軟正黑體" w:hAnsi="微軟正黑體" w:cs="新細明體"/>
                <w:b/>
                <w:color w:val="000000" w:themeColor="text1"/>
                <w:sz w:val="22"/>
                <w:szCs w:val="22"/>
                <w:lang w:eastAsia="ja-JP"/>
              </w:rPr>
              <w:t>2</w:t>
            </w:r>
            <w:r w:rsidR="008E77B9" w:rsidRPr="00C92FE2">
              <w:rPr>
                <w:rFonts w:ascii="微軟正黑體" w:eastAsia="微軟正黑體" w:hAnsi="微軟正黑體" w:cs="新細明體" w:hint="eastAsia"/>
                <w:b/>
                <w:color w:val="000000" w:themeColor="text1"/>
                <w:sz w:val="22"/>
                <w:szCs w:val="22"/>
                <w:lang w:eastAsia="ja-JP"/>
              </w:rPr>
              <w:t>・</w:t>
            </w:r>
            <w:r w:rsidR="00442DCD" w:rsidRPr="00C92FE2">
              <w:rPr>
                <w:rFonts w:ascii="微軟正黑體" w:eastAsia="微軟正黑體" w:hAnsi="微軟正黑體" w:cs="新細明體"/>
                <w:b/>
                <w:color w:val="000000" w:themeColor="text1"/>
                <w:sz w:val="22"/>
                <w:szCs w:val="22"/>
                <w:lang w:eastAsia="ja-JP"/>
              </w:rPr>
              <w:t>3</w:t>
            </w:r>
            <w:r w:rsidR="008E77B9" w:rsidRPr="00C92FE2">
              <w:rPr>
                <w:rFonts w:ascii="微軟正黑體" w:eastAsia="微軟正黑體" w:hAnsi="微軟正黑體" w:cs="新細明體" w:hint="eastAsia"/>
                <w:b/>
                <w:color w:val="000000" w:themeColor="text1"/>
                <w:sz w:val="22"/>
                <w:szCs w:val="22"/>
                <w:lang w:eastAsia="ja-JP"/>
              </w:rPr>
              <w:t>丁目周邊開始出現了商家與飲食店。</w:t>
            </w:r>
            <w:r w:rsidR="00442DCD" w:rsidRPr="00C92FE2">
              <w:rPr>
                <w:rFonts w:ascii="微軟正黑體" w:eastAsia="微軟正黑體" w:hAnsi="微軟正黑體" w:cs="新細明體"/>
                <w:b/>
                <w:color w:val="000000" w:themeColor="text1"/>
                <w:sz w:val="22"/>
                <w:szCs w:val="22"/>
              </w:rPr>
              <w:t>1873</w:t>
            </w:r>
            <w:r w:rsidR="00442DCD" w:rsidRPr="00C92FE2">
              <w:rPr>
                <w:rFonts w:ascii="微軟正黑體" w:eastAsia="微軟正黑體" w:hAnsi="微軟正黑體" w:cs="新細明體" w:hint="eastAsia"/>
                <w:b/>
                <w:color w:val="000000" w:themeColor="text1"/>
                <w:sz w:val="22"/>
                <w:szCs w:val="22"/>
              </w:rPr>
              <w:t>年左右，這一帶開始被稱為「狸小路」。在拱廊內，新舊店鋪聚集，還有土特產商店和卡拉</w:t>
            </w:r>
            <w:r w:rsidR="00442DCD" w:rsidRPr="00C92FE2">
              <w:rPr>
                <w:rFonts w:ascii="微軟正黑體" w:eastAsia="微軟正黑體" w:hAnsi="微軟正黑體" w:cs="新細明體"/>
                <w:b/>
                <w:color w:val="000000" w:themeColor="text1"/>
                <w:sz w:val="22"/>
                <w:szCs w:val="22"/>
              </w:rPr>
              <w:t>OK</w:t>
            </w:r>
            <w:r w:rsidR="00442DCD" w:rsidRPr="00C92FE2">
              <w:rPr>
                <w:rFonts w:ascii="微軟正黑體" w:eastAsia="微軟正黑體" w:hAnsi="微軟正黑體" w:cs="新細明體" w:hint="eastAsia"/>
                <w:b/>
                <w:color w:val="000000" w:themeColor="text1"/>
                <w:sz w:val="22"/>
                <w:szCs w:val="22"/>
              </w:rPr>
              <w:t>歌廳等，吸引了很多觀光客。充滿活力的商店街，讓人一步一個新發現。</w:t>
            </w:r>
          </w:p>
        </w:tc>
      </w:tr>
      <w:tr w:rsidR="00F23E89" w:rsidRPr="00C92FE2" w14:paraId="13EB1A51" w14:textId="77777777" w:rsidTr="00C92FE2">
        <w:trPr>
          <w:jc w:val="center"/>
        </w:trPr>
        <w:tc>
          <w:tcPr>
            <w:tcW w:w="3509" w:type="dxa"/>
            <w:gridSpan w:val="2"/>
            <w:tcBorders>
              <w:top w:val="single" w:sz="4" w:space="0" w:color="auto"/>
              <w:left w:val="single" w:sz="4" w:space="0" w:color="auto"/>
              <w:bottom w:val="single" w:sz="4" w:space="0" w:color="auto"/>
              <w:right w:val="single" w:sz="4" w:space="0" w:color="auto"/>
            </w:tcBorders>
            <w:vAlign w:val="center"/>
          </w:tcPr>
          <w:p w14:paraId="0A9202F3" w14:textId="77777777" w:rsidR="00F23E89" w:rsidRPr="00C92FE2" w:rsidRDefault="00F23E89"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C92FE2">
              <w:rPr>
                <w:rFonts w:ascii="微軟正黑體" w:eastAsia="微軟正黑體" w:hAnsi="微軟正黑體" w:cs="新細明體" w:hint="eastAsia"/>
                <w:b/>
                <w:color w:val="000000"/>
                <w:sz w:val="22"/>
                <w:szCs w:val="22"/>
              </w:rPr>
              <w:t>早餐：飯店內享用</w:t>
            </w:r>
          </w:p>
        </w:tc>
        <w:tc>
          <w:tcPr>
            <w:tcW w:w="3559" w:type="dxa"/>
            <w:gridSpan w:val="5"/>
            <w:tcBorders>
              <w:top w:val="single" w:sz="4" w:space="0" w:color="auto"/>
              <w:left w:val="single" w:sz="4" w:space="0" w:color="auto"/>
              <w:bottom w:val="single" w:sz="4" w:space="0" w:color="auto"/>
              <w:right w:val="single" w:sz="4" w:space="0" w:color="auto"/>
            </w:tcBorders>
            <w:vAlign w:val="center"/>
          </w:tcPr>
          <w:p w14:paraId="1E87D3B6" w14:textId="4854B3A6" w:rsidR="00F23E89" w:rsidRPr="00C92FE2" w:rsidRDefault="00F23E89"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午餐：小樽竹筴魚御膳或小樽壽司餐</w:t>
            </w:r>
          </w:p>
        </w:tc>
        <w:tc>
          <w:tcPr>
            <w:tcW w:w="3608" w:type="dxa"/>
            <w:tcBorders>
              <w:top w:val="single" w:sz="4" w:space="0" w:color="auto"/>
              <w:left w:val="single" w:sz="4" w:space="0" w:color="auto"/>
              <w:bottom w:val="single" w:sz="4" w:space="0" w:color="auto"/>
              <w:right w:val="single" w:sz="4" w:space="0" w:color="auto"/>
            </w:tcBorders>
            <w:vAlign w:val="center"/>
          </w:tcPr>
          <w:p w14:paraId="01273769" w14:textId="044D0D56" w:rsidR="00F23E89" w:rsidRPr="00C92FE2" w:rsidRDefault="00F23E89"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晚餐：北國八大蟹吃到飽(帝王蟹/長腳蟹/毛蟹或松葉蟹＆飲料全部無限供應)或北國和牛吃到飽</w:t>
            </w:r>
          </w:p>
          <w:p w14:paraId="5BD19FC4" w14:textId="5885794E" w:rsidR="00F23E89" w:rsidRPr="00C92FE2" w:rsidRDefault="00F23E89"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C92FE2">
              <w:rPr>
                <w:rFonts w:ascii="微軟正黑體" w:eastAsia="微軟正黑體" w:hAnsi="微軟正黑體" w:cs="新細明體" w:hint="eastAsia"/>
                <w:b/>
                <w:color w:val="000000"/>
                <w:sz w:val="22"/>
                <w:szCs w:val="22"/>
              </w:rPr>
              <w:t>(實際以當日餐廳提供為主)</w:t>
            </w:r>
          </w:p>
        </w:tc>
      </w:tr>
      <w:tr w:rsidR="00F23E89" w:rsidRPr="00C92FE2" w14:paraId="3FBCAC57" w14:textId="77777777" w:rsidTr="00C92FE2">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3D5D4F6C" w14:textId="77777777" w:rsidR="00F23E89" w:rsidRPr="00C92FE2" w:rsidRDefault="00F23E89" w:rsidP="00C92FE2">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C92FE2">
              <w:rPr>
                <w:rFonts w:ascii="微軟正黑體" w:eastAsia="微軟正黑體" w:hAnsi="微軟正黑體" w:cs="新細明體" w:hint="eastAsia"/>
                <w:b/>
                <w:color w:val="000000"/>
                <w:sz w:val="22"/>
                <w:szCs w:val="22"/>
              </w:rPr>
              <w:t>宿：</w:t>
            </w:r>
            <w:r w:rsidRPr="00C92FE2">
              <w:rPr>
                <w:rFonts w:ascii="微軟正黑體" w:eastAsia="微軟正黑體" w:hAnsi="微軟正黑體" w:cs="新細明體"/>
                <w:b/>
                <w:color w:val="000000"/>
                <w:sz w:val="22"/>
                <w:szCs w:val="22"/>
              </w:rPr>
              <w:t>EMISIA</w:t>
            </w:r>
            <w:r w:rsidRPr="00C92FE2">
              <w:rPr>
                <w:rFonts w:ascii="微軟正黑體" w:eastAsia="微軟正黑體" w:hAnsi="微軟正黑體" w:cs="新細明體" w:hint="eastAsia"/>
                <w:b/>
                <w:color w:val="000000"/>
                <w:sz w:val="22"/>
                <w:szCs w:val="22"/>
              </w:rPr>
              <w:t xml:space="preserve"> SAPPORO或同級</w:t>
            </w:r>
          </w:p>
        </w:tc>
      </w:tr>
      <w:tr w:rsidR="00F23E89" w:rsidRPr="00C92FE2" w14:paraId="734861C0" w14:textId="77777777" w:rsidTr="00C92FE2">
        <w:trPr>
          <w:jc w:val="center"/>
        </w:trPr>
        <w:tc>
          <w:tcPr>
            <w:tcW w:w="10676"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42C51BC" w14:textId="6BDF28FB" w:rsidR="00F23E89" w:rsidRPr="00C92FE2" w:rsidRDefault="00F23E89" w:rsidP="00C92FE2">
            <w:pPr>
              <w:pStyle w:val="af3"/>
              <w:widowControl/>
              <w:numPr>
                <w:ilvl w:val="0"/>
                <w:numId w:val="13"/>
              </w:numPr>
              <w:adjustRightInd/>
              <w:snapToGrid w:val="0"/>
              <w:spacing w:line="0" w:lineRule="atLeast"/>
              <w:ind w:leftChars="0"/>
              <w:textAlignment w:val="auto"/>
              <w:rPr>
                <w:rFonts w:ascii="微軟正黑體" w:eastAsia="微軟正黑體" w:hAnsi="微軟正黑體" w:cs="新細明體"/>
                <w:b/>
                <w:iCs/>
                <w:szCs w:val="24"/>
              </w:rPr>
            </w:pPr>
            <w:r w:rsidRPr="00C92FE2">
              <w:rPr>
                <w:rFonts w:ascii="微軟正黑體" w:eastAsia="微軟正黑體" w:hAnsi="微軟正黑體" w:cs="新細明體" w:hint="eastAsia"/>
                <w:b/>
                <w:iCs/>
                <w:szCs w:val="24"/>
              </w:rPr>
              <w:t>宿泊飯店→新千歲空港→桃園國際機場</w:t>
            </w:r>
          </w:p>
        </w:tc>
      </w:tr>
      <w:tr w:rsidR="00F23E89" w:rsidRPr="00C92FE2" w14:paraId="7D770998" w14:textId="77777777" w:rsidTr="00C92FE2">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3D40E3FC" w14:textId="290E27C3" w:rsidR="00F23E89" w:rsidRPr="00C92FE2" w:rsidRDefault="00F23E89" w:rsidP="00C92FE2">
            <w:pPr>
              <w:widowControl/>
              <w:adjustRightInd/>
              <w:snapToGrid w:val="0"/>
              <w:spacing w:line="0" w:lineRule="atLeast"/>
              <w:rPr>
                <w:rFonts w:ascii="微軟正黑體" w:eastAsia="微軟正黑體" w:hAnsi="微軟正黑體"/>
                <w:b/>
                <w:color w:val="00B0F0"/>
                <w:sz w:val="22"/>
                <w:szCs w:val="22"/>
              </w:rPr>
            </w:pPr>
            <w:r w:rsidRPr="00C92FE2">
              <w:rPr>
                <w:rFonts w:ascii="微軟正黑體" w:eastAsia="微軟正黑體" w:hAnsi="微軟正黑體" w:cs="新細明體" w:hint="eastAsia"/>
                <w:b/>
                <w:color w:val="000000"/>
                <w:sz w:val="22"/>
                <w:szCs w:val="22"/>
              </w:rPr>
              <w:t>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國際空港後由本公司專業領隊協辦離境手續後，搭乘豪華客機返回溫暖的家，結束此次愉快名湯之旅。敬祝</w:t>
            </w:r>
            <w:r w:rsidRPr="00C92FE2">
              <w:rPr>
                <w:rFonts w:ascii="微軟正黑體" w:eastAsia="微軟正黑體" w:hAnsi="微軟正黑體" w:cs="新細明體"/>
                <w:b/>
                <w:color w:val="000000"/>
                <w:sz w:val="22"/>
                <w:szCs w:val="22"/>
              </w:rPr>
              <w:t xml:space="preserve"> </w:t>
            </w:r>
            <w:r w:rsidRPr="00C92FE2">
              <w:rPr>
                <w:rFonts w:ascii="微軟正黑體" w:eastAsia="微軟正黑體" w:hAnsi="微軟正黑體" w:cs="新細明體" w:hint="eastAsia"/>
                <w:b/>
                <w:color w:val="000000"/>
                <w:sz w:val="22"/>
                <w:szCs w:val="22"/>
              </w:rPr>
              <w:t>各位貴賓旅遊平安，假期愉快</w:t>
            </w:r>
            <w:r w:rsidRPr="00C92FE2">
              <w:rPr>
                <w:rFonts w:ascii="微軟正黑體" w:eastAsia="微軟正黑體" w:hAnsi="微軟正黑體" w:cs="新細明體"/>
                <w:b/>
                <w:color w:val="000000"/>
                <w:sz w:val="22"/>
                <w:szCs w:val="22"/>
              </w:rPr>
              <w:t>!!</w:t>
            </w:r>
          </w:p>
        </w:tc>
      </w:tr>
      <w:tr w:rsidR="00F23E89" w:rsidRPr="00C92FE2" w14:paraId="1FB3772C" w14:textId="77777777" w:rsidTr="00C92FE2">
        <w:trPr>
          <w:jc w:val="center"/>
        </w:trPr>
        <w:tc>
          <w:tcPr>
            <w:tcW w:w="3447" w:type="dxa"/>
            <w:tcBorders>
              <w:top w:val="single" w:sz="4" w:space="0" w:color="auto"/>
              <w:left w:val="single" w:sz="4" w:space="0" w:color="auto"/>
              <w:bottom w:val="single" w:sz="4" w:space="0" w:color="auto"/>
              <w:right w:val="single" w:sz="4" w:space="0" w:color="auto"/>
            </w:tcBorders>
            <w:vAlign w:val="center"/>
          </w:tcPr>
          <w:p w14:paraId="5AB7FE42" w14:textId="77777777" w:rsidR="00F23E89" w:rsidRPr="00C92FE2" w:rsidRDefault="00F23E89" w:rsidP="00C92FE2">
            <w:pPr>
              <w:widowControl/>
              <w:adjustRightInd/>
              <w:snapToGrid w:val="0"/>
              <w:spacing w:line="0" w:lineRule="atLeast"/>
              <w:jc w:val="both"/>
              <w:textAlignment w:val="auto"/>
              <w:rPr>
                <w:rFonts w:ascii="微軟正黑體" w:eastAsia="微軟正黑體" w:hAnsi="微軟正黑體"/>
                <w:b/>
                <w:sz w:val="22"/>
                <w:szCs w:val="22"/>
                <w:highlight w:val="yellow"/>
              </w:rPr>
            </w:pPr>
            <w:r w:rsidRPr="00C92FE2">
              <w:rPr>
                <w:rFonts w:ascii="微軟正黑體" w:eastAsia="微軟正黑體" w:hAnsi="微軟正黑體" w:hint="eastAsia"/>
                <w:b/>
                <w:sz w:val="22"/>
                <w:szCs w:val="22"/>
              </w:rPr>
              <w:t>早餐：飯店內享用</w:t>
            </w:r>
          </w:p>
        </w:tc>
        <w:tc>
          <w:tcPr>
            <w:tcW w:w="3540" w:type="dxa"/>
            <w:gridSpan w:val="4"/>
            <w:tcBorders>
              <w:top w:val="single" w:sz="4" w:space="0" w:color="auto"/>
              <w:left w:val="single" w:sz="4" w:space="0" w:color="auto"/>
              <w:bottom w:val="single" w:sz="4" w:space="0" w:color="auto"/>
              <w:right w:val="single" w:sz="4" w:space="0" w:color="auto"/>
            </w:tcBorders>
            <w:vAlign w:val="center"/>
          </w:tcPr>
          <w:p w14:paraId="5FA2157F" w14:textId="37EE1583" w:rsidR="00F23E89" w:rsidRPr="00C92FE2" w:rsidRDefault="00F23E89" w:rsidP="00C92FE2">
            <w:pPr>
              <w:widowControl/>
              <w:adjustRightInd/>
              <w:snapToGrid w:val="0"/>
              <w:spacing w:line="0" w:lineRule="atLeast"/>
              <w:jc w:val="both"/>
              <w:textAlignment w:val="auto"/>
              <w:rPr>
                <w:rFonts w:ascii="微軟正黑體" w:eastAsia="微軟正黑體" w:hAnsi="微軟正黑體"/>
                <w:b/>
                <w:sz w:val="22"/>
                <w:szCs w:val="22"/>
                <w:highlight w:val="yellow"/>
              </w:rPr>
            </w:pPr>
            <w:r w:rsidRPr="00C92FE2">
              <w:rPr>
                <w:rFonts w:ascii="微軟正黑體" w:eastAsia="微軟正黑體" w:hAnsi="微軟正黑體" w:hint="eastAsia"/>
                <w:b/>
                <w:sz w:val="22"/>
                <w:szCs w:val="22"/>
              </w:rPr>
              <w:t>午餐：機上空廚美食</w:t>
            </w:r>
          </w:p>
        </w:tc>
        <w:tc>
          <w:tcPr>
            <w:tcW w:w="3689" w:type="dxa"/>
            <w:gridSpan w:val="3"/>
            <w:tcBorders>
              <w:top w:val="single" w:sz="4" w:space="0" w:color="auto"/>
              <w:left w:val="single" w:sz="4" w:space="0" w:color="auto"/>
              <w:bottom w:val="single" w:sz="4" w:space="0" w:color="auto"/>
              <w:right w:val="single" w:sz="4" w:space="0" w:color="auto"/>
            </w:tcBorders>
            <w:vAlign w:val="center"/>
          </w:tcPr>
          <w:p w14:paraId="681F9C13" w14:textId="6CAA1C0F" w:rsidR="00F23E89" w:rsidRPr="00C92FE2" w:rsidRDefault="00F23E89" w:rsidP="00C92FE2">
            <w:pPr>
              <w:widowControl/>
              <w:adjustRightInd/>
              <w:snapToGrid w:val="0"/>
              <w:spacing w:line="0" w:lineRule="atLeast"/>
              <w:jc w:val="both"/>
              <w:textAlignment w:val="auto"/>
              <w:rPr>
                <w:rFonts w:ascii="微軟正黑體" w:eastAsia="微軟正黑體" w:hAnsi="微軟正黑體"/>
                <w:b/>
                <w:sz w:val="22"/>
                <w:szCs w:val="22"/>
                <w:highlight w:val="yellow"/>
              </w:rPr>
            </w:pPr>
            <w:r w:rsidRPr="00C92FE2">
              <w:rPr>
                <w:rFonts w:ascii="微軟正黑體" w:eastAsia="微軟正黑體" w:hAnsi="微軟正黑體" w:hint="eastAsia"/>
                <w:b/>
                <w:sz w:val="22"/>
                <w:szCs w:val="22"/>
              </w:rPr>
              <w:t>晚餐：溫暖的家</w:t>
            </w:r>
          </w:p>
        </w:tc>
      </w:tr>
      <w:tr w:rsidR="00F23E89" w:rsidRPr="00C92FE2" w14:paraId="7A090E68" w14:textId="77777777" w:rsidTr="00C92FE2">
        <w:trPr>
          <w:jc w:val="center"/>
        </w:trPr>
        <w:tc>
          <w:tcPr>
            <w:tcW w:w="10676" w:type="dxa"/>
            <w:gridSpan w:val="8"/>
            <w:tcBorders>
              <w:top w:val="single" w:sz="4" w:space="0" w:color="auto"/>
              <w:left w:val="single" w:sz="4" w:space="0" w:color="auto"/>
              <w:bottom w:val="single" w:sz="4" w:space="0" w:color="auto"/>
              <w:right w:val="single" w:sz="4" w:space="0" w:color="auto"/>
            </w:tcBorders>
            <w:vAlign w:val="center"/>
          </w:tcPr>
          <w:p w14:paraId="42EF8689" w14:textId="77777777" w:rsidR="00F23E89" w:rsidRPr="00C92FE2" w:rsidRDefault="00F23E89" w:rsidP="00C92FE2">
            <w:pPr>
              <w:widowControl/>
              <w:adjustRightInd/>
              <w:snapToGrid w:val="0"/>
              <w:spacing w:line="0" w:lineRule="atLeast"/>
              <w:jc w:val="both"/>
              <w:textAlignment w:val="auto"/>
              <w:rPr>
                <w:rFonts w:ascii="微軟正黑體" w:eastAsia="微軟正黑體" w:hAnsi="微軟正黑體"/>
                <w:b/>
                <w:sz w:val="22"/>
                <w:szCs w:val="22"/>
                <w:highlight w:val="yellow"/>
              </w:rPr>
            </w:pPr>
            <w:r w:rsidRPr="00C92FE2">
              <w:rPr>
                <w:rFonts w:ascii="微軟正黑體" w:eastAsia="微軟正黑體" w:hAnsi="微軟正黑體" w:hint="eastAsia"/>
                <w:b/>
                <w:sz w:val="22"/>
                <w:szCs w:val="22"/>
              </w:rPr>
              <w:t>宿：溫暖的家</w:t>
            </w:r>
          </w:p>
        </w:tc>
      </w:tr>
    </w:tbl>
    <w:p w14:paraId="604C6BAF" w14:textId="77777777" w:rsidR="00C92FE2" w:rsidRPr="00D83511" w:rsidRDefault="00C92FE2" w:rsidP="00C92FE2">
      <w:pPr>
        <w:widowControl/>
        <w:adjustRightInd/>
        <w:snapToGrid w:val="0"/>
        <w:spacing w:line="0" w:lineRule="atLeast"/>
        <w:rPr>
          <w:rFonts w:ascii="微軟正黑體" w:eastAsia="微軟正黑體" w:hAnsi="微軟正黑體"/>
          <w:b/>
          <w:sz w:val="22"/>
          <w:szCs w:val="22"/>
        </w:rPr>
      </w:pPr>
      <w:r w:rsidRPr="00D83511">
        <w:rPr>
          <w:rFonts w:ascii="微軟正黑體" w:eastAsia="微軟正黑體" w:hAnsi="微軟正黑體" w:hint="eastAsia"/>
          <w:b/>
          <w:sz w:val="22"/>
          <w:szCs w:val="22"/>
        </w:rPr>
        <w:t>【報名說明】遇不可抗拒因素：如起霧</w:t>
      </w:r>
      <w:r w:rsidRPr="00D83511">
        <w:rPr>
          <w:rFonts w:ascii="微軟正黑體" w:eastAsia="微軟正黑體" w:hAnsi="微軟正黑體"/>
          <w:b/>
          <w:sz w:val="22"/>
          <w:szCs w:val="22"/>
        </w:rPr>
        <w:t>.</w:t>
      </w:r>
      <w:r w:rsidRPr="00D83511">
        <w:rPr>
          <w:rFonts w:ascii="微軟正黑體" w:eastAsia="微軟正黑體" w:hAnsi="微軟正黑體" w:hint="eastAsia"/>
          <w:b/>
          <w:sz w:val="22"/>
          <w:szCs w:val="22"/>
        </w:rPr>
        <w:t>颱風</w:t>
      </w:r>
      <w:r w:rsidRPr="00D83511">
        <w:rPr>
          <w:rFonts w:ascii="微軟正黑體" w:eastAsia="微軟正黑體" w:hAnsi="微軟正黑體"/>
          <w:b/>
          <w:sz w:val="22"/>
          <w:szCs w:val="22"/>
        </w:rPr>
        <w:t>..</w:t>
      </w:r>
      <w:r w:rsidRPr="00D83511">
        <w:rPr>
          <w:rFonts w:ascii="微軟正黑體" w:eastAsia="微軟正黑體" w:hAnsi="微軟正黑體" w:hint="eastAsia"/>
          <w:b/>
          <w:sz w:val="22"/>
          <w:szCs w:val="22"/>
        </w:rPr>
        <w:t>等因素致使無法正常往返時，旅客需自行負擔滯留費用。若遇特殊狀況如會議期間或黃金周、交通阻塞、船舶或飛機時間有變，旅行社保有變更行程及調整酒店順序之權利。</w:t>
      </w:r>
    </w:p>
    <w:p w14:paraId="6ECC0AD6" w14:textId="77777777" w:rsidR="00C92FE2" w:rsidRPr="00D83511" w:rsidRDefault="00C92FE2" w:rsidP="00C92FE2">
      <w:p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【以上報價包含】：</w:t>
      </w:r>
    </w:p>
    <w:p w14:paraId="24C8B405" w14:textId="77777777" w:rsidR="00C92FE2" w:rsidRPr="00D83511" w:rsidRDefault="00C92FE2" w:rsidP="00C92FE2">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來回團體經濟艙機票。</w:t>
      </w:r>
    </w:p>
    <w:p w14:paraId="42AEFC75" w14:textId="77777777" w:rsidR="00C92FE2" w:rsidRPr="00D83511" w:rsidRDefault="00C92FE2" w:rsidP="00C92FE2">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全程餐食、景點、酒店住宿（兩人一室）、行程中車船等交通費用。</w:t>
      </w:r>
    </w:p>
    <w:p w14:paraId="4E17E9C6" w14:textId="77777777" w:rsidR="00C92FE2" w:rsidRPr="00D83511" w:rsidRDefault="00C92FE2" w:rsidP="00C92FE2">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五百萬履約保障險、兩百萬旅遊契約責任險及二十萬元意外醫療險。</w:t>
      </w:r>
    </w:p>
    <w:p w14:paraId="06701F89" w14:textId="77777777" w:rsidR="00C92FE2" w:rsidRPr="00D83511" w:rsidRDefault="00C92FE2" w:rsidP="00C92FE2">
      <w:pPr>
        <w:tabs>
          <w:tab w:val="left" w:pos="2748"/>
        </w:tabs>
        <w:snapToGrid w:val="0"/>
        <w:spacing w:line="0" w:lineRule="atLeast"/>
        <w:rPr>
          <w:rFonts w:ascii="微軟正黑體" w:eastAsia="微軟正黑體" w:hAnsi="微軟正黑體" w:cs="新細明體"/>
          <w:b/>
          <w:color w:val="000000"/>
          <w:sz w:val="22"/>
          <w:szCs w:val="22"/>
        </w:rPr>
      </w:pPr>
    </w:p>
    <w:p w14:paraId="16766CA4" w14:textId="77777777" w:rsidR="00C92FE2" w:rsidRPr="00D83511" w:rsidRDefault="00C92FE2" w:rsidP="00C92FE2">
      <w:pPr>
        <w:snapToGrid w:val="0"/>
        <w:spacing w:line="0" w:lineRule="atLeast"/>
        <w:rPr>
          <w:rFonts w:ascii="微軟正黑體" w:eastAsia="微軟正黑體" w:hAnsi="微軟正黑體" w:cs="新細明體"/>
          <w:b/>
          <w:color w:val="FF0000"/>
          <w:sz w:val="22"/>
          <w:szCs w:val="22"/>
        </w:rPr>
      </w:pPr>
      <w:r w:rsidRPr="00D83511">
        <w:rPr>
          <w:rFonts w:ascii="微軟正黑體" w:eastAsia="微軟正黑體" w:hAnsi="微軟正黑體" w:cs="新細明體" w:hint="eastAsia"/>
          <w:b/>
          <w:color w:val="FF0000"/>
          <w:sz w:val="22"/>
          <w:szCs w:val="22"/>
        </w:rPr>
        <w:t>【以上報價不包含】：</w:t>
      </w:r>
    </w:p>
    <w:p w14:paraId="583286F3"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領隊、導遊、司機小費每人每天</w:t>
      </w:r>
      <w:r w:rsidRPr="00D83511">
        <w:rPr>
          <w:rFonts w:ascii="微軟正黑體" w:eastAsia="微軟正黑體" w:hAnsi="微軟正黑體" w:cs="新細明體"/>
          <w:b/>
          <w:color w:val="000000"/>
          <w:sz w:val="22"/>
          <w:szCs w:val="22"/>
        </w:rPr>
        <w:t>NT$ 300X</w:t>
      </w:r>
      <w:r w:rsidRPr="00D83511">
        <w:rPr>
          <w:rFonts w:ascii="微軟正黑體" w:eastAsia="微軟正黑體" w:hAnsi="微軟正黑體" w:cs="新細明體" w:hint="eastAsia"/>
          <w:b/>
          <w:color w:val="000000"/>
          <w:sz w:val="22"/>
          <w:szCs w:val="22"/>
        </w:rPr>
        <w:t>5天</w:t>
      </w:r>
      <w:r w:rsidRPr="00D83511">
        <w:rPr>
          <w:rFonts w:ascii="微軟正黑體" w:eastAsia="微軟正黑體" w:hAnsi="微軟正黑體" w:cs="新細明體"/>
          <w:b/>
          <w:color w:val="000000"/>
          <w:sz w:val="22"/>
          <w:szCs w:val="22"/>
        </w:rPr>
        <w:t>=</w:t>
      </w:r>
      <w:r w:rsidRPr="00D83511">
        <w:rPr>
          <w:rFonts w:ascii="微軟正黑體" w:eastAsia="微軟正黑體" w:hAnsi="微軟正黑體" w:cs="新細明體"/>
          <w:b/>
          <w:color w:val="FF0000"/>
          <w:sz w:val="22"/>
          <w:szCs w:val="22"/>
        </w:rPr>
        <w:t>NT$ 1</w:t>
      </w:r>
      <w:r w:rsidRPr="00D83511">
        <w:rPr>
          <w:rFonts w:ascii="微軟正黑體" w:eastAsia="微軟正黑體" w:hAnsi="微軟正黑體" w:cs="新細明體" w:hint="eastAsia"/>
          <w:b/>
          <w:color w:val="FF0000"/>
          <w:sz w:val="22"/>
          <w:szCs w:val="22"/>
        </w:rPr>
        <w:t>5</w:t>
      </w:r>
      <w:r w:rsidRPr="00D83511">
        <w:rPr>
          <w:rFonts w:ascii="微軟正黑體" w:eastAsia="微軟正黑體" w:hAnsi="微軟正黑體" w:cs="新細明體"/>
          <w:b/>
          <w:color w:val="FF0000"/>
          <w:sz w:val="22"/>
          <w:szCs w:val="22"/>
        </w:rPr>
        <w:t>00</w:t>
      </w:r>
      <w:r w:rsidRPr="00D83511">
        <w:rPr>
          <w:rFonts w:ascii="微軟正黑體" w:eastAsia="微軟正黑體" w:hAnsi="微軟正黑體" w:cs="新細明體" w:hint="eastAsia"/>
          <w:b/>
          <w:color w:val="000000"/>
          <w:sz w:val="22"/>
          <w:szCs w:val="22"/>
        </w:rPr>
        <w:t>元</w:t>
      </w:r>
      <w:r w:rsidRPr="00D83511">
        <w:rPr>
          <w:rFonts w:ascii="微軟正黑體" w:eastAsia="微軟正黑體" w:hAnsi="微軟正黑體" w:cs="新細明體"/>
          <w:b/>
          <w:color w:val="000000"/>
          <w:sz w:val="22"/>
          <w:szCs w:val="22"/>
        </w:rPr>
        <w:t>/</w:t>
      </w:r>
      <w:r w:rsidRPr="00D83511">
        <w:rPr>
          <w:rFonts w:ascii="微軟正黑體" w:eastAsia="微軟正黑體" w:hAnsi="微軟正黑體" w:cs="新細明體" w:hint="eastAsia"/>
          <w:b/>
          <w:color w:val="000000"/>
          <w:sz w:val="22"/>
          <w:szCs w:val="22"/>
        </w:rPr>
        <w:t>人</w:t>
      </w:r>
    </w:p>
    <w:p w14:paraId="256FFB09"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日本簽證：持臺灣護照出入境日本免簽證，但護照有效期限需在</w:t>
      </w:r>
      <w:r w:rsidRPr="00D83511">
        <w:rPr>
          <w:rFonts w:ascii="微軟正黑體" w:eastAsia="微軟正黑體" w:hAnsi="微軟正黑體" w:cs="新細明體"/>
          <w:b/>
          <w:color w:val="000000"/>
          <w:sz w:val="22"/>
          <w:szCs w:val="22"/>
        </w:rPr>
        <w:t>6</w:t>
      </w:r>
      <w:r w:rsidRPr="00D83511">
        <w:rPr>
          <w:rFonts w:ascii="微軟正黑體" w:eastAsia="微軟正黑體" w:hAnsi="微軟正黑體" w:cs="新細明體" w:hint="eastAsia"/>
          <w:b/>
          <w:color w:val="000000"/>
          <w:sz w:val="22"/>
          <w:szCs w:val="22"/>
        </w:rPr>
        <w:t>個月以上且護照尚須載有中華民國身分證字號；持外國護照者需注意是否需日簽。</w:t>
      </w:r>
    </w:p>
    <w:p w14:paraId="53FE4B2E"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個人之消費電話費、洗衣費、飲料費、房間服務費行李超重費及其它個別要求之費用。</w:t>
      </w:r>
    </w:p>
    <w:p w14:paraId="5D97056A"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不含日本簽證費用、不含日本入境政策所規定的防疫保險</w:t>
      </w:r>
    </w:p>
    <w:p w14:paraId="05B7AE52"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不含旅遊平安保險及旅遊不便險等其他私人保險項目</w:t>
      </w:r>
    </w:p>
    <w:p w14:paraId="72A72819"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不含台灣及日本兩地因防疫政策而產生之相關費用（防疫保險、PCR檢測及證明等費用、台灣疫苗施打證明費用等等）</w:t>
      </w:r>
    </w:p>
    <w:p w14:paraId="11BA3CA6"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b/>
          <w:color w:val="000000"/>
          <w:sz w:val="22"/>
          <w:szCs w:val="22"/>
        </w:rPr>
        <w:t>小孩(2~</w:t>
      </w:r>
      <w:r w:rsidRPr="00D83511">
        <w:rPr>
          <w:rFonts w:ascii="微軟正黑體" w:eastAsia="微軟正黑體" w:hAnsi="微軟正黑體" w:hint="eastAsia"/>
          <w:b/>
          <w:color w:val="000000"/>
          <w:sz w:val="22"/>
          <w:szCs w:val="22"/>
        </w:rPr>
        <w:t>6</w:t>
      </w:r>
      <w:r w:rsidRPr="00D83511">
        <w:rPr>
          <w:rFonts w:ascii="微軟正黑體" w:eastAsia="微軟正黑體" w:hAnsi="微軟正黑體"/>
          <w:b/>
          <w:color w:val="000000"/>
          <w:sz w:val="22"/>
          <w:szCs w:val="22"/>
        </w:rPr>
        <w:t>歲)費用：不佔床減</w:t>
      </w:r>
      <w:r w:rsidRPr="00D83511">
        <w:rPr>
          <w:rFonts w:ascii="微軟正黑體" w:eastAsia="微軟正黑體" w:hAnsi="微軟正黑體"/>
          <w:b/>
          <w:color w:val="FF0000"/>
          <w:sz w:val="22"/>
          <w:szCs w:val="22"/>
        </w:rPr>
        <w:t>NT$ 2000</w:t>
      </w:r>
      <w:r w:rsidRPr="00D83511">
        <w:rPr>
          <w:rFonts w:ascii="微軟正黑體" w:eastAsia="微軟正黑體" w:hAnsi="微軟正黑體"/>
          <w:b/>
          <w:color w:val="000000"/>
          <w:sz w:val="22"/>
          <w:szCs w:val="22"/>
        </w:rPr>
        <w:t>元/人。</w:t>
      </w:r>
    </w:p>
    <w:p w14:paraId="30B55FA2"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b/>
          <w:color w:val="000000"/>
          <w:sz w:val="22"/>
          <w:szCs w:val="22"/>
        </w:rPr>
        <w:t>小孩(</w:t>
      </w:r>
      <w:r w:rsidRPr="00D83511">
        <w:rPr>
          <w:rFonts w:ascii="微軟正黑體" w:eastAsia="微軟正黑體" w:hAnsi="微軟正黑體" w:hint="eastAsia"/>
          <w:b/>
          <w:color w:val="000000"/>
          <w:sz w:val="22"/>
          <w:szCs w:val="22"/>
        </w:rPr>
        <w:t>6</w:t>
      </w:r>
      <w:r w:rsidRPr="00D83511">
        <w:rPr>
          <w:rFonts w:ascii="微軟正黑體" w:eastAsia="微軟正黑體" w:hAnsi="微軟正黑體"/>
          <w:b/>
          <w:color w:val="000000"/>
          <w:sz w:val="22"/>
          <w:szCs w:val="22"/>
        </w:rPr>
        <w:t>歲</w:t>
      </w:r>
      <w:r w:rsidRPr="00D83511">
        <w:rPr>
          <w:rFonts w:ascii="微軟正黑體" w:eastAsia="微軟正黑體" w:hAnsi="微軟正黑體" w:hint="eastAsia"/>
          <w:b/>
          <w:color w:val="000000"/>
          <w:sz w:val="22"/>
          <w:szCs w:val="22"/>
        </w:rPr>
        <w:t>以上</w:t>
      </w:r>
      <w:r w:rsidRPr="00D83511">
        <w:rPr>
          <w:rFonts w:ascii="微軟正黑體" w:eastAsia="微軟正黑體" w:hAnsi="微軟正黑體"/>
          <w:b/>
          <w:color w:val="000000"/>
          <w:sz w:val="22"/>
          <w:szCs w:val="22"/>
        </w:rPr>
        <w:t>)費用：</w:t>
      </w:r>
      <w:r w:rsidRPr="00D83511">
        <w:rPr>
          <w:rFonts w:ascii="微軟正黑體" w:eastAsia="微軟正黑體" w:hAnsi="微軟正黑體" w:cs="新細明體" w:hint="eastAsia"/>
          <w:b/>
          <w:color w:val="000000"/>
          <w:sz w:val="22"/>
          <w:szCs w:val="22"/>
        </w:rPr>
        <w:t>同大人價</w:t>
      </w:r>
    </w:p>
    <w:p w14:paraId="39228D96"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b/>
          <w:color w:val="000000"/>
          <w:sz w:val="22"/>
          <w:szCs w:val="22"/>
        </w:rPr>
        <w:t>2</w:t>
      </w:r>
      <w:r w:rsidRPr="00D83511">
        <w:rPr>
          <w:rFonts w:ascii="微軟正黑體" w:eastAsia="微軟正黑體" w:hAnsi="微軟正黑體" w:cs="新細明體" w:hint="eastAsia"/>
          <w:b/>
          <w:color w:val="000000"/>
          <w:sz w:val="22"/>
          <w:szCs w:val="22"/>
        </w:rPr>
        <w:t>足歲以下嬰兒：</w:t>
      </w:r>
      <w:r w:rsidRPr="00D83511">
        <w:rPr>
          <w:rFonts w:ascii="微軟正黑體" w:eastAsia="微軟正黑體" w:hAnsi="微軟正黑體" w:cs="新細明體"/>
          <w:b/>
          <w:color w:val="FF0000"/>
          <w:sz w:val="22"/>
          <w:szCs w:val="22"/>
        </w:rPr>
        <w:t>NT$ 7000</w:t>
      </w:r>
      <w:r w:rsidRPr="00D83511">
        <w:rPr>
          <w:rFonts w:ascii="微軟正黑體" w:eastAsia="微軟正黑體" w:hAnsi="微軟正黑體" w:cs="新細明體" w:hint="eastAsia"/>
          <w:b/>
          <w:color w:val="000000"/>
          <w:sz w:val="22"/>
          <w:szCs w:val="22"/>
        </w:rPr>
        <w:t>元</w:t>
      </w:r>
      <w:r w:rsidRPr="00D83511">
        <w:rPr>
          <w:rFonts w:ascii="微軟正黑體" w:eastAsia="微軟正黑體" w:hAnsi="微軟正黑體" w:cs="新細明體"/>
          <w:b/>
          <w:color w:val="000000"/>
          <w:sz w:val="22"/>
          <w:szCs w:val="22"/>
        </w:rPr>
        <w:t>/</w:t>
      </w:r>
      <w:r w:rsidRPr="00D83511">
        <w:rPr>
          <w:rFonts w:ascii="微軟正黑體" w:eastAsia="微軟正黑體" w:hAnsi="微軟正黑體" w:cs="新細明體" w:hint="eastAsia"/>
          <w:b/>
          <w:color w:val="000000"/>
          <w:sz w:val="22"/>
          <w:szCs w:val="22"/>
        </w:rPr>
        <w:t>人</w:t>
      </w:r>
      <w:r w:rsidRPr="00D83511">
        <w:rPr>
          <w:rFonts w:ascii="微軟正黑體" w:eastAsia="微軟正黑體" w:hAnsi="微軟正黑體" w:cs="新細明體"/>
          <w:b/>
          <w:color w:val="000000"/>
          <w:sz w:val="22"/>
          <w:szCs w:val="22"/>
        </w:rPr>
        <w:t>(</w:t>
      </w:r>
      <w:r w:rsidRPr="00D83511">
        <w:rPr>
          <w:rFonts w:ascii="微軟正黑體" w:eastAsia="微軟正黑體" w:hAnsi="微軟正黑體" w:cs="新細明體" w:hint="eastAsia"/>
          <w:b/>
          <w:color w:val="000000"/>
          <w:sz w:val="22"/>
          <w:szCs w:val="22"/>
        </w:rPr>
        <w:t>已含稅燃料費、不含簽證費</w:t>
      </w:r>
      <w:r w:rsidRPr="00D83511">
        <w:rPr>
          <w:rFonts w:ascii="微軟正黑體" w:eastAsia="微軟正黑體" w:hAnsi="微軟正黑體" w:cs="新細明體"/>
          <w:b/>
          <w:color w:val="000000"/>
          <w:sz w:val="22"/>
          <w:szCs w:val="22"/>
        </w:rPr>
        <w:t>)</w:t>
      </w:r>
    </w:p>
    <w:p w14:paraId="7D9E951F"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指定單人房補價差</w:t>
      </w:r>
      <w:r w:rsidRPr="00D83511">
        <w:rPr>
          <w:rFonts w:ascii="微軟正黑體" w:eastAsia="微軟正黑體" w:hAnsi="微軟正黑體" w:cs="新細明體"/>
          <w:b/>
          <w:color w:val="000000"/>
          <w:sz w:val="22"/>
          <w:szCs w:val="22"/>
        </w:rPr>
        <w:t>(</w:t>
      </w:r>
      <w:r w:rsidRPr="00D83511">
        <w:rPr>
          <w:rFonts w:ascii="微軟正黑體" w:eastAsia="微軟正黑體" w:hAnsi="微軟正黑體" w:cs="新細明體" w:hint="eastAsia"/>
          <w:b/>
          <w:color w:val="000000"/>
          <w:sz w:val="22"/>
          <w:szCs w:val="22"/>
        </w:rPr>
        <w:t>全程</w:t>
      </w:r>
      <w:r w:rsidRPr="00D83511">
        <w:rPr>
          <w:rFonts w:ascii="微軟正黑體" w:eastAsia="微軟正黑體" w:hAnsi="微軟正黑體" w:cs="新細明體"/>
          <w:b/>
          <w:color w:val="000000"/>
          <w:sz w:val="22"/>
          <w:szCs w:val="22"/>
        </w:rPr>
        <w:t>)</w:t>
      </w:r>
      <w:r w:rsidRPr="00D83511">
        <w:rPr>
          <w:rFonts w:ascii="微軟正黑體" w:eastAsia="微軟正黑體" w:hAnsi="微軟正黑體" w:cs="新細明體" w:hint="eastAsia"/>
          <w:b/>
          <w:color w:val="000000"/>
          <w:sz w:val="22"/>
          <w:szCs w:val="22"/>
        </w:rPr>
        <w:t>：</w:t>
      </w:r>
      <w:r w:rsidRPr="00D83511">
        <w:rPr>
          <w:rFonts w:ascii="微軟正黑體" w:eastAsia="微軟正黑體" w:hAnsi="微軟正黑體" w:cs="新細明體"/>
          <w:b/>
          <w:color w:val="FF0000"/>
          <w:sz w:val="22"/>
          <w:szCs w:val="22"/>
        </w:rPr>
        <w:t>NT$ 10000</w:t>
      </w:r>
      <w:r w:rsidRPr="00D83511">
        <w:rPr>
          <w:rFonts w:ascii="微軟正黑體" w:eastAsia="微軟正黑體" w:hAnsi="微軟正黑體" w:cs="新細明體" w:hint="eastAsia"/>
          <w:b/>
          <w:color w:val="000000"/>
          <w:sz w:val="22"/>
          <w:szCs w:val="22"/>
        </w:rPr>
        <w:t>元</w:t>
      </w:r>
      <w:r w:rsidRPr="00D83511">
        <w:rPr>
          <w:rFonts w:ascii="微軟正黑體" w:eastAsia="微軟正黑體" w:hAnsi="微軟正黑體" w:cs="新細明體"/>
          <w:b/>
          <w:color w:val="000000"/>
          <w:sz w:val="22"/>
          <w:szCs w:val="22"/>
        </w:rPr>
        <w:t>/</w:t>
      </w:r>
      <w:r w:rsidRPr="00D83511">
        <w:rPr>
          <w:rFonts w:ascii="微軟正黑體" w:eastAsia="微軟正黑體" w:hAnsi="微軟正黑體" w:cs="新細明體" w:hint="eastAsia"/>
          <w:b/>
          <w:color w:val="000000"/>
          <w:sz w:val="22"/>
          <w:szCs w:val="22"/>
        </w:rPr>
        <w:t>人，若單人報名無法配到合住的同性旅客，需補單人房差，敬請見諒。</w:t>
      </w:r>
    </w:p>
    <w:p w14:paraId="47CBBA1A"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新細明體" w:hint="eastAsia"/>
          <w:b/>
          <w:color w:val="000000"/>
          <w:sz w:val="22"/>
          <w:szCs w:val="22"/>
        </w:rPr>
        <w:t>北</w:t>
      </w:r>
      <w:r w:rsidRPr="00D83511">
        <w:rPr>
          <w:rFonts w:ascii="微軟正黑體" w:eastAsia="微軟正黑體" w:hAnsi="微軟正黑體" w:cs="新細明體"/>
          <w:b/>
          <w:color w:val="000000"/>
          <w:sz w:val="22"/>
          <w:szCs w:val="22"/>
        </w:rPr>
        <w:t>/</w:t>
      </w:r>
      <w:r w:rsidRPr="00D83511">
        <w:rPr>
          <w:rFonts w:ascii="微軟正黑體" w:eastAsia="微軟正黑體" w:hAnsi="微軟正黑體" w:cs="新細明體" w:hint="eastAsia"/>
          <w:b/>
          <w:color w:val="000000"/>
          <w:sz w:val="22"/>
          <w:szCs w:val="22"/>
        </w:rPr>
        <w:t>高接駁之相關資訊：無提供此項服務</w:t>
      </w:r>
    </w:p>
    <w:p w14:paraId="6DAF4A63"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color w:val="000000"/>
          <w:sz w:val="22"/>
          <w:szCs w:val="22"/>
        </w:rPr>
      </w:pPr>
      <w:r w:rsidRPr="00D83511">
        <w:rPr>
          <w:rFonts w:ascii="微軟正黑體" w:eastAsia="微軟正黑體" w:hAnsi="微軟正黑體" w:cs="SimSun" w:hint="eastAsia"/>
          <w:b/>
          <w:sz w:val="22"/>
          <w:szCs w:val="22"/>
        </w:rPr>
        <w:t>本行程設定為團體旅遊行程，故為顧及</w:t>
      </w:r>
      <w:r w:rsidRPr="00D83511">
        <w:rPr>
          <w:rFonts w:ascii="微軟正黑體" w:eastAsia="微軟正黑體" w:hAnsi="微軟正黑體" w:cs="新細明體" w:hint="eastAsia"/>
          <w:b/>
          <w:sz w:val="22"/>
          <w:szCs w:val="22"/>
        </w:rPr>
        <w:t>旅客於出遊期間之人身安全及相關問題，於旅遊行程期間，恕無法接受脫隊之要求；若因此而無法滿足您的旅遊需求，建議您另行選購團體自由行或航空公司套裝自由行，不便之處，尚祈鑒諒。</w:t>
      </w:r>
    </w:p>
    <w:p w14:paraId="78C5BB16"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cs="SimSun" w:hint="eastAsia"/>
          <w:b/>
          <w:sz w:val="22"/>
          <w:szCs w:val="22"/>
        </w:rPr>
        <w:t>本優惠行程僅適用本國人（需持有中華民國護照）參團有效；非本國籍之旅客，恕無法接受報名參團尚祈鑒諒</w:t>
      </w:r>
      <w:r w:rsidRPr="00D83511">
        <w:rPr>
          <w:rFonts w:ascii="微軟正黑體" w:eastAsia="微軟正黑體" w:hAnsi="微軟正黑體" w:cs="新細明體" w:hint="eastAsia"/>
          <w:b/>
          <w:sz w:val="22"/>
          <w:szCs w:val="22"/>
        </w:rPr>
        <w:t>。</w:t>
      </w:r>
    </w:p>
    <w:p w14:paraId="54A73666" w14:textId="77777777" w:rsidR="00C92FE2" w:rsidRPr="00D83511" w:rsidRDefault="00C92FE2" w:rsidP="009164D9">
      <w:pPr>
        <w:numPr>
          <w:ilvl w:val="0"/>
          <w:numId w:val="3"/>
        </w:numPr>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行程中如因疫情關係、天候因素、航空公司或機場起降問題、途中塞車等突發狀況以致無法順利前往餐廳、景點或飯店，或無法體驗活動時，為維護旅遊品質及貴賓權益，本司將綜合當地實際交通等情況，為您斟酌調整並妥善安排旅遊路線或飯店入住之先後順序，行程順序將尊重現場導遊的專業安排調度為準，敬請理解。</w:t>
      </w:r>
    </w:p>
    <w:p w14:paraId="2DDEC730"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若出團人數未達20人時，本公司有權利調整出發日期</w:t>
      </w:r>
    </w:p>
    <w:p w14:paraId="568C5800"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上述需自付之費用，請以</w:t>
      </w:r>
      <w:r w:rsidRPr="00D83511">
        <w:rPr>
          <w:rFonts w:ascii="微軟正黑體" w:eastAsia="微軟正黑體" w:hAnsi="微軟正黑體"/>
          <w:b/>
          <w:color w:val="000000"/>
          <w:sz w:val="22"/>
          <w:szCs w:val="22"/>
        </w:rPr>
        <w:t>ATM</w:t>
      </w:r>
      <w:r w:rsidRPr="00D83511">
        <w:rPr>
          <w:rFonts w:ascii="微軟正黑體" w:eastAsia="微軟正黑體" w:hAnsi="微軟正黑體" w:hint="eastAsia"/>
          <w:b/>
          <w:color w:val="000000"/>
          <w:sz w:val="22"/>
          <w:szCs w:val="22"/>
        </w:rPr>
        <w:t>轉帳或匯款給承辦旅行社（刷卡須另加手續費）</w:t>
      </w:r>
    </w:p>
    <w:p w14:paraId="6118D07D"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餐食內容，如遇餐廳或季節食材的變化，將隨著季節性有所變更，敬請見諒！</w:t>
      </w:r>
    </w:p>
    <w:p w14:paraId="1003391C"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貼心提醒：日本的素食者大多可食用蔥、薑、蒜、蛋、奶等食材，與台灣素食習慣完全不同，參加日本團體旅遊，貼心提醒您：素食旅客建議自行準備些許素食罐頭或泡麵等，以備不時之需，日本提供全素客人的菜色會多數以生菜、漬物、水果等佐以白飯或麵類主食，菜色簡單，敬請瞭解。</w:t>
      </w:r>
    </w:p>
    <w:p w14:paraId="66B297A6"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新申請為雙重國籍者，首次出國需持台灣護照出國。</w:t>
      </w:r>
    </w:p>
    <w:p w14:paraId="6C70A926"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為避免出國當天出現無法出境的情況，在此特別請您務必再次檢查、確認您的護照。</w:t>
      </w:r>
    </w:p>
    <w:p w14:paraId="3915FB96"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若您是現役軍人身份→出國必須蓋兩種章：</w:t>
      </w:r>
    </w:p>
    <w:p w14:paraId="1B6168CF" w14:textId="77777777" w:rsidR="00C92FE2" w:rsidRPr="00D83511" w:rsidRDefault="00C92FE2" w:rsidP="009164D9">
      <w:pPr>
        <w:snapToGrid w:val="0"/>
        <w:spacing w:line="0" w:lineRule="atLeast"/>
        <w:ind w:left="360"/>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◎【持照人出國應經核准】。</w:t>
      </w:r>
    </w:p>
    <w:p w14:paraId="02FE9356" w14:textId="77777777" w:rsidR="00C92FE2" w:rsidRPr="00D83511" w:rsidRDefault="00C92FE2" w:rsidP="009164D9">
      <w:pPr>
        <w:snapToGrid w:val="0"/>
        <w:spacing w:line="0" w:lineRule="atLeast"/>
        <w:ind w:left="360"/>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◎【年月日之前同意出國字第號核准】。</w:t>
      </w:r>
    </w:p>
    <w:p w14:paraId="7B66FE50"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若您是役男者→出國前必須前往戶籍所在地之鄉鎮市區公所兵役科</w:t>
      </w:r>
      <w:r w:rsidRPr="00D83511">
        <w:rPr>
          <w:rFonts w:ascii="微軟正黑體" w:eastAsia="微軟正黑體" w:hAnsi="微軟正黑體"/>
          <w:b/>
          <w:color w:val="000000"/>
          <w:sz w:val="22"/>
          <w:szCs w:val="22"/>
        </w:rPr>
        <w:t>(</w:t>
      </w:r>
      <w:r w:rsidRPr="00D83511">
        <w:rPr>
          <w:rFonts w:ascii="微軟正黑體" w:eastAsia="微軟正黑體" w:hAnsi="微軟正黑體" w:hint="eastAsia"/>
          <w:b/>
          <w:color w:val="000000"/>
          <w:sz w:val="22"/>
          <w:szCs w:val="22"/>
        </w:rPr>
        <w:t>課</w:t>
      </w:r>
      <w:r w:rsidRPr="00D83511">
        <w:rPr>
          <w:rFonts w:ascii="微軟正黑體" w:eastAsia="微軟正黑體" w:hAnsi="微軟正黑體"/>
          <w:b/>
          <w:color w:val="000000"/>
          <w:sz w:val="22"/>
          <w:szCs w:val="22"/>
        </w:rPr>
        <w:t>)</w:t>
      </w:r>
      <w:r w:rsidRPr="00D83511">
        <w:rPr>
          <w:rFonts w:ascii="微軟正黑體" w:eastAsia="微軟正黑體" w:hAnsi="微軟正黑體" w:hint="eastAsia"/>
          <w:b/>
          <w:color w:val="000000"/>
          <w:sz w:val="22"/>
          <w:szCs w:val="22"/>
        </w:rPr>
        <w:t>蓋兩種章：</w:t>
      </w:r>
    </w:p>
    <w:p w14:paraId="39374C7C" w14:textId="77777777" w:rsidR="00C92FE2" w:rsidRPr="00D83511" w:rsidRDefault="00C92FE2" w:rsidP="009164D9">
      <w:pPr>
        <w:snapToGrid w:val="0"/>
        <w:spacing w:line="0" w:lineRule="atLeast"/>
        <w:ind w:left="360"/>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◎【持照人出國應經核准尚未履行兵役義務】。</w:t>
      </w:r>
    </w:p>
    <w:p w14:paraId="197E008C" w14:textId="77777777" w:rsidR="00C92FE2" w:rsidRPr="00D83511" w:rsidRDefault="00C92FE2" w:rsidP="009164D9">
      <w:pPr>
        <w:snapToGrid w:val="0"/>
        <w:spacing w:line="0" w:lineRule="atLeast"/>
        <w:ind w:left="360"/>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◎【役男出國核准年月日前一次有效縣市公所】</w:t>
      </w:r>
    </w:p>
    <w:p w14:paraId="11E7C9FD"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接近役齡男子者→出國前必須前往戶籍所在地之鄉鎮市區公所兵役科</w:t>
      </w:r>
      <w:r w:rsidRPr="00D83511">
        <w:rPr>
          <w:rFonts w:ascii="微軟正黑體" w:eastAsia="微軟正黑體" w:hAnsi="微軟正黑體"/>
          <w:b/>
          <w:color w:val="000000"/>
          <w:sz w:val="22"/>
          <w:szCs w:val="22"/>
        </w:rPr>
        <w:t>(</w:t>
      </w:r>
      <w:r w:rsidRPr="00D83511">
        <w:rPr>
          <w:rFonts w:ascii="微軟正黑體" w:eastAsia="微軟正黑體" w:hAnsi="微軟正黑體" w:hint="eastAsia"/>
          <w:b/>
          <w:color w:val="000000"/>
          <w:sz w:val="22"/>
          <w:szCs w:val="22"/>
        </w:rPr>
        <w:t>課</w:t>
      </w:r>
      <w:r w:rsidRPr="00D83511">
        <w:rPr>
          <w:rFonts w:ascii="微軟正黑體" w:eastAsia="微軟正黑體" w:hAnsi="微軟正黑體"/>
          <w:b/>
          <w:color w:val="000000"/>
          <w:sz w:val="22"/>
          <w:szCs w:val="22"/>
        </w:rPr>
        <w:t>)</w:t>
      </w:r>
      <w:r w:rsidRPr="00D83511">
        <w:rPr>
          <w:rFonts w:ascii="微軟正黑體" w:eastAsia="微軟正黑體" w:hAnsi="微軟正黑體" w:hint="eastAsia"/>
          <w:b/>
          <w:color w:val="000000"/>
          <w:sz w:val="22"/>
          <w:szCs w:val="22"/>
        </w:rPr>
        <w:t>一種章，即為【尚未履行兵役義務】。</w:t>
      </w:r>
    </w:p>
    <w:p w14:paraId="043C9B32"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為考量旅客自身之旅遊安全，並顧及同團其它旅客之旅遊權益，若旅客為未滿</w:t>
      </w:r>
      <w:r w:rsidRPr="00D83511">
        <w:rPr>
          <w:rFonts w:ascii="微軟正黑體" w:eastAsia="微軟正黑體" w:hAnsi="微軟正黑體"/>
          <w:b/>
          <w:color w:val="000000"/>
          <w:sz w:val="22"/>
          <w:szCs w:val="22"/>
        </w:rPr>
        <w:t>20</w:t>
      </w:r>
      <w:r w:rsidRPr="00D83511">
        <w:rPr>
          <w:rFonts w:ascii="微軟正黑體" w:eastAsia="微軟正黑體" w:hAnsi="微軟正黑體" w:hint="eastAsia"/>
          <w:b/>
          <w:color w:val="000000"/>
          <w:sz w:val="22"/>
          <w:szCs w:val="22"/>
        </w:rPr>
        <w:t>歲之未成年人，並未與法定代理人一同報名參加，須取得法定代理人親筆簽名同意書，始可參團。年滿</w:t>
      </w:r>
      <w:r w:rsidRPr="00D83511">
        <w:rPr>
          <w:rFonts w:ascii="微軟正黑體" w:eastAsia="微軟正黑體" w:hAnsi="微軟正黑體"/>
          <w:b/>
          <w:color w:val="000000"/>
          <w:sz w:val="22"/>
          <w:szCs w:val="22"/>
        </w:rPr>
        <w:t>70</w:t>
      </w:r>
      <w:r w:rsidRPr="00D83511">
        <w:rPr>
          <w:rFonts w:ascii="微軟正黑體" w:eastAsia="微軟正黑體" w:hAnsi="微軟正黑體" w:hint="eastAsia"/>
          <w:b/>
          <w:color w:val="000000"/>
          <w:sz w:val="22"/>
          <w:szCs w:val="22"/>
        </w:rPr>
        <w:t>歲及行動不便之貴賓，須事先告知敝公司，且有能夠協助貴賓〝自力參與旅遊中各項活動〞之親友陪同參團，方始接受報名，不便之處，尚祈鑑諒。</w:t>
      </w:r>
    </w:p>
    <w:p w14:paraId="241A8E0E"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雙重國籍者→進出中華民國國境，須使用同一本護照進、出國境。</w:t>
      </w:r>
    </w:p>
    <w:p w14:paraId="29C86E1A"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役男是指年滿</w:t>
      </w:r>
      <w:r w:rsidRPr="00D83511">
        <w:rPr>
          <w:rFonts w:ascii="微軟正黑體" w:eastAsia="微軟正黑體" w:hAnsi="微軟正黑體"/>
          <w:b/>
          <w:color w:val="000000"/>
          <w:sz w:val="22"/>
          <w:szCs w:val="22"/>
        </w:rPr>
        <w:t>18</w:t>
      </w:r>
      <w:r w:rsidRPr="00D83511">
        <w:rPr>
          <w:rFonts w:ascii="微軟正黑體" w:eastAsia="微軟正黑體" w:hAnsi="微軟正黑體" w:hint="eastAsia"/>
          <w:b/>
          <w:color w:val="000000"/>
          <w:sz w:val="22"/>
          <w:szCs w:val="22"/>
        </w:rPr>
        <w:t>歲至服兵役前，接近役齡是指年滿</w:t>
      </w:r>
      <w:r w:rsidRPr="00D83511">
        <w:rPr>
          <w:rFonts w:ascii="微軟正黑體" w:eastAsia="微軟正黑體" w:hAnsi="微軟正黑體"/>
          <w:b/>
          <w:color w:val="000000"/>
          <w:sz w:val="22"/>
          <w:szCs w:val="22"/>
        </w:rPr>
        <w:t>16</w:t>
      </w:r>
      <w:r w:rsidRPr="00D83511">
        <w:rPr>
          <w:rFonts w:ascii="微軟正黑體" w:eastAsia="微軟正黑體" w:hAnsi="微軟正黑體" w:hint="eastAsia"/>
          <w:b/>
          <w:color w:val="000000"/>
          <w:sz w:val="22"/>
          <w:szCs w:val="22"/>
        </w:rPr>
        <w:t>歲至</w:t>
      </w:r>
      <w:r w:rsidRPr="00D83511">
        <w:rPr>
          <w:rFonts w:ascii="微軟正黑體" w:eastAsia="微軟正黑體" w:hAnsi="微軟正黑體"/>
          <w:b/>
          <w:color w:val="000000"/>
          <w:sz w:val="22"/>
          <w:szCs w:val="22"/>
        </w:rPr>
        <w:t>18</w:t>
      </w:r>
      <w:r w:rsidRPr="00D83511">
        <w:rPr>
          <w:rFonts w:ascii="微軟正黑體" w:eastAsia="微軟正黑體" w:hAnsi="微軟正黑體" w:hint="eastAsia"/>
          <w:b/>
          <w:color w:val="000000"/>
          <w:sz w:val="22"/>
          <w:szCs w:val="22"/>
        </w:rPr>
        <w:t>歲。</w:t>
      </w:r>
    </w:p>
    <w:p w14:paraId="0934AC12"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本行程所載之簽證相關規定，對象均為持中華民國護照之旅客，若貴客持他國護照，請先自行查明相關規定，報名時並請告知您的服務人員。</w:t>
      </w:r>
    </w:p>
    <w:p w14:paraId="44B9F319"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日本新入境審查手續將於本（</w:t>
      </w:r>
      <w:r w:rsidRPr="00D83511">
        <w:rPr>
          <w:rFonts w:ascii="微軟正黑體" w:eastAsia="微軟正黑體" w:hAnsi="微軟正黑體"/>
          <w:b/>
          <w:color w:val="000000"/>
          <w:sz w:val="22"/>
          <w:szCs w:val="22"/>
        </w:rPr>
        <w:t>96</w:t>
      </w:r>
      <w:r w:rsidRPr="00D83511">
        <w:rPr>
          <w:rFonts w:ascii="微軟正黑體" w:eastAsia="微軟正黑體" w:hAnsi="微軟正黑體" w:hint="eastAsia"/>
          <w:b/>
          <w:color w:val="000000"/>
          <w:sz w:val="22"/>
          <w:szCs w:val="22"/>
        </w:rPr>
        <w:t>）年</w:t>
      </w:r>
      <w:r w:rsidRPr="00D83511">
        <w:rPr>
          <w:rFonts w:ascii="微軟正黑體" w:eastAsia="微軟正黑體" w:hAnsi="微軟正黑體"/>
          <w:b/>
          <w:color w:val="000000"/>
          <w:sz w:val="22"/>
          <w:szCs w:val="22"/>
        </w:rPr>
        <w:t>11</w:t>
      </w:r>
      <w:r w:rsidRPr="00D83511">
        <w:rPr>
          <w:rFonts w:ascii="微軟正黑體" w:eastAsia="微軟正黑體" w:hAnsi="微軟正黑體" w:hint="eastAsia"/>
          <w:b/>
          <w:color w:val="000000"/>
          <w:sz w:val="22"/>
          <w:szCs w:val="22"/>
        </w:rPr>
        <w:t>月</w:t>
      </w:r>
      <w:r w:rsidRPr="00D83511">
        <w:rPr>
          <w:rFonts w:ascii="微軟正黑體" w:eastAsia="微軟正黑體" w:hAnsi="微軟正黑體"/>
          <w:b/>
          <w:color w:val="000000"/>
          <w:sz w:val="22"/>
          <w:szCs w:val="22"/>
        </w:rPr>
        <w:t>20</w:t>
      </w:r>
      <w:r w:rsidRPr="00D83511">
        <w:rPr>
          <w:rFonts w:ascii="微軟正黑體" w:eastAsia="微軟正黑體" w:hAnsi="微軟正黑體" w:hint="eastAsia"/>
          <w:b/>
          <w:color w:val="000000"/>
          <w:sz w:val="22"/>
          <w:szCs w:val="22"/>
        </w:rPr>
        <w:t>日起實施，前往日本旅客入境時需提供本人指紋和拍攝臉部照片並接受入境審查官之審查，拒絕配合者將不獲准入境，敬請瞭解。</w:t>
      </w:r>
    </w:p>
    <w:p w14:paraId="2CAFE7A4"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本行程交通住宿及旅遊點儘量忠於原行程，若遇特殊情況將會前後更動或更換觀光景點；遇季節性變化或有餐食變更之情形，本公司將保有變更行程及餐食內容之權利</w:t>
      </w:r>
    </w:p>
    <w:p w14:paraId="73564515"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2"/>
          <w:szCs w:val="22"/>
        </w:rPr>
      </w:pPr>
      <w:r w:rsidRPr="00D83511">
        <w:rPr>
          <w:rFonts w:ascii="微軟正黑體" w:eastAsia="微軟正黑體" w:hAnsi="微軟正黑體" w:hint="eastAsia"/>
          <w:b/>
          <w:color w:val="000000"/>
          <w:sz w:val="22"/>
          <w:szCs w:val="22"/>
        </w:rPr>
        <w:t>為確保品質，每團名額有限，故本公司保有接單及付款方式受理與否之權利</w:t>
      </w:r>
    </w:p>
    <w:p w14:paraId="4FA533E9" w14:textId="77777777" w:rsidR="00C92FE2" w:rsidRPr="00D83511" w:rsidRDefault="00C92FE2" w:rsidP="009164D9">
      <w:pPr>
        <w:widowControl/>
        <w:numPr>
          <w:ilvl w:val="0"/>
          <w:numId w:val="3"/>
        </w:numPr>
        <w:adjustRightInd/>
        <w:snapToGrid w:val="0"/>
        <w:spacing w:line="0" w:lineRule="atLeast"/>
        <w:textAlignment w:val="auto"/>
        <w:rPr>
          <w:rFonts w:ascii="微軟正黑體" w:eastAsia="微軟正黑體" w:hAnsi="微軟正黑體"/>
          <w:b/>
          <w:color w:val="000000"/>
          <w:sz w:val="22"/>
          <w:szCs w:val="22"/>
        </w:rPr>
      </w:pPr>
      <w:r w:rsidRPr="00D83511">
        <w:rPr>
          <w:rFonts w:ascii="微軟正黑體" w:eastAsia="微軟正黑體" w:hAnsi="微軟正黑體" w:cs="新細明體" w:hint="eastAsia"/>
          <w:b/>
          <w:color w:val="000000"/>
          <w:sz w:val="22"/>
          <w:szCs w:val="22"/>
        </w:rPr>
        <w:t xml:space="preserve">氣象預報網站 </w:t>
      </w:r>
      <w:hyperlink r:id="rId38" w:history="1">
        <w:r w:rsidRPr="00D83511">
          <w:rPr>
            <w:rStyle w:val="a6"/>
            <w:rFonts w:ascii="微軟正黑體" w:eastAsia="微軟正黑體" w:hAnsi="微軟正黑體" w:cs="新細明體"/>
            <w:b/>
            <w:sz w:val="22"/>
            <w:szCs w:val="22"/>
          </w:rPr>
          <w:t>https://weather.yahoo.co.jp/weather/jp/1.html?day=1</w:t>
        </w:r>
      </w:hyperlink>
    </w:p>
    <w:p w14:paraId="0FC54019" w14:textId="77777777" w:rsidR="00C92FE2" w:rsidRPr="00D83511" w:rsidRDefault="00C92FE2" w:rsidP="009164D9">
      <w:pPr>
        <w:snapToGrid w:val="0"/>
        <w:spacing w:line="0" w:lineRule="atLeast"/>
        <w:rPr>
          <w:rFonts w:ascii="微軟正黑體" w:eastAsia="微軟正黑體" w:hAnsi="微軟正黑體"/>
          <w:b/>
          <w:color w:val="FF0000"/>
          <w:sz w:val="22"/>
          <w:szCs w:val="22"/>
        </w:rPr>
      </w:pPr>
      <w:r w:rsidRPr="00D83511">
        <w:rPr>
          <w:rFonts w:ascii="微軟正黑體" w:eastAsia="微軟正黑體" w:hAnsi="微軟正黑體"/>
          <w:b/>
          <w:color w:val="FF0000"/>
          <w:sz w:val="22"/>
          <w:szCs w:val="22"/>
        </w:rPr>
        <w:t xml:space="preserve">*** </w:t>
      </w:r>
      <w:r w:rsidRPr="00D83511">
        <w:rPr>
          <w:rFonts w:ascii="微軟正黑體" w:eastAsia="微軟正黑體" w:hAnsi="微軟正黑體" w:hint="eastAsia"/>
          <w:b/>
          <w:color w:val="FF0000"/>
          <w:sz w:val="22"/>
          <w:szCs w:val="22"/>
        </w:rPr>
        <w:t>注意事項</w:t>
      </w:r>
      <w:r w:rsidRPr="00D83511">
        <w:rPr>
          <w:rFonts w:ascii="微軟正黑體" w:eastAsia="微軟正黑體" w:hAnsi="微軟正黑體"/>
          <w:b/>
          <w:color w:val="FF0000"/>
          <w:sz w:val="22"/>
          <w:szCs w:val="22"/>
        </w:rPr>
        <w:t xml:space="preserve"> ***</w:t>
      </w:r>
      <w:r w:rsidRPr="00D83511">
        <w:rPr>
          <w:rFonts w:ascii="微軟正黑體" w:eastAsia="微軟正黑體" w:hAnsi="微軟正黑體" w:cs="Arial"/>
          <w:b/>
          <w:color w:val="555555"/>
          <w:sz w:val="22"/>
          <w:szCs w:val="22"/>
        </w:rPr>
        <w:br/>
      </w:r>
      <w:r w:rsidRPr="00D83511">
        <w:rPr>
          <w:rFonts w:ascii="微軟正黑體" w:eastAsia="微軟正黑體" w:hAnsi="微軟正黑體" w:cs="Arial"/>
          <w:b/>
          <w:sz w:val="22"/>
          <w:szCs w:val="22"/>
        </w:rPr>
        <w:t>台灣虎航規</w:t>
      </w:r>
      <w:r w:rsidRPr="00D83511">
        <w:rPr>
          <w:rFonts w:ascii="微軟正黑體" w:eastAsia="微軟正黑體" w:hAnsi="微軟正黑體" w:cs="Arial" w:hint="eastAsia"/>
          <w:b/>
          <w:sz w:val="22"/>
          <w:szCs w:val="22"/>
        </w:rPr>
        <w:t>定</w:t>
      </w:r>
      <w:r w:rsidRPr="00D83511">
        <w:rPr>
          <w:rFonts w:ascii="微軟正黑體" w:eastAsia="微軟正黑體" w:hAnsi="微軟正黑體" w:cs="Arial"/>
          <w:b/>
          <w:sz w:val="22"/>
          <w:szCs w:val="22"/>
        </w:rPr>
        <w:t>（</w:t>
      </w:r>
      <w:r w:rsidRPr="00D83511">
        <w:rPr>
          <w:rFonts w:ascii="微軟正黑體" w:eastAsia="微軟正黑體" w:hAnsi="微軟正黑體" w:cs="Arial"/>
          <w:b/>
          <w:color w:val="FF0000"/>
          <w:sz w:val="22"/>
          <w:szCs w:val="22"/>
        </w:rPr>
        <w:t>旅客訂購此產品時，視同您已閱讀並同意以下各項規定</w:t>
      </w:r>
      <w:r w:rsidRPr="00D83511">
        <w:rPr>
          <w:rFonts w:ascii="微軟正黑體" w:eastAsia="微軟正黑體" w:hAnsi="微軟正黑體" w:cs="Arial"/>
          <w:b/>
          <w:sz w:val="22"/>
          <w:szCs w:val="22"/>
        </w:rPr>
        <w:t>）</w:t>
      </w:r>
    </w:p>
    <w:p w14:paraId="1D38B961" w14:textId="77777777" w:rsidR="00C92FE2" w:rsidRPr="00D83511" w:rsidRDefault="00C92FE2" w:rsidP="009164D9">
      <w:pPr>
        <w:pStyle w:val="af3"/>
        <w:widowControl/>
        <w:numPr>
          <w:ilvl w:val="0"/>
          <w:numId w:val="12"/>
        </w:numPr>
        <w:adjustRightInd/>
        <w:spacing w:line="0" w:lineRule="atLeast"/>
        <w:ind w:leftChars="0" w:left="357" w:hanging="357"/>
        <w:textAlignment w:val="auto"/>
        <w:rPr>
          <w:rFonts w:ascii="微軟正黑體" w:eastAsia="微軟正黑體" w:hAnsi="微軟正黑體" w:cs="Arial"/>
          <w:b/>
          <w:color w:val="555555"/>
          <w:sz w:val="22"/>
          <w:szCs w:val="22"/>
        </w:rPr>
      </w:pPr>
      <w:r w:rsidRPr="00D83511">
        <w:rPr>
          <w:rFonts w:ascii="微軟正黑體" w:eastAsia="微軟正黑體" w:hAnsi="微軟正黑體" w:cs="Arial"/>
          <w:b/>
          <w:sz w:val="22"/>
          <w:szCs w:val="22"/>
        </w:rPr>
        <w:t>此行程產品使用廉價航空台灣虎航之團體經濟艙機票，</w:t>
      </w:r>
      <w:r w:rsidRPr="00D83511">
        <w:rPr>
          <w:rFonts w:ascii="微軟正黑體" w:eastAsia="微軟正黑體" w:hAnsi="微軟正黑體" w:cs="Arial"/>
          <w:b/>
          <w:color w:val="FF0000"/>
          <w:sz w:val="22"/>
          <w:szCs w:val="22"/>
        </w:rPr>
        <w:t>一經開票後無法辦理退票、換人、改名</w:t>
      </w:r>
      <w:r w:rsidRPr="00D83511">
        <w:rPr>
          <w:rFonts w:ascii="微軟正黑體" w:eastAsia="微軟正黑體" w:hAnsi="微軟正黑體" w:cs="Arial"/>
          <w:b/>
          <w:sz w:val="22"/>
          <w:szCs w:val="22"/>
        </w:rPr>
        <w:t>。如需變更，必須重新開立一張機票，該機票費用需另行報價，且原機票無退票價值。</w:t>
      </w:r>
    </w:p>
    <w:p w14:paraId="242C7DDB" w14:textId="77777777" w:rsidR="00C92FE2" w:rsidRPr="00D83511" w:rsidRDefault="00C92FE2" w:rsidP="009164D9">
      <w:pPr>
        <w:pStyle w:val="af3"/>
        <w:widowControl/>
        <w:numPr>
          <w:ilvl w:val="0"/>
          <w:numId w:val="12"/>
        </w:numPr>
        <w:adjustRightInd/>
        <w:spacing w:line="0" w:lineRule="atLeast"/>
        <w:ind w:leftChars="0" w:left="357" w:hanging="357"/>
        <w:textAlignment w:val="auto"/>
        <w:rPr>
          <w:rFonts w:ascii="微軟正黑體" w:eastAsia="微軟正黑體" w:hAnsi="微軟正黑體" w:cs="Arial"/>
          <w:b/>
          <w:sz w:val="22"/>
          <w:szCs w:val="22"/>
        </w:rPr>
      </w:pPr>
      <w:r w:rsidRPr="00D83511">
        <w:rPr>
          <w:rFonts w:ascii="微軟正黑體" w:eastAsia="微軟正黑體" w:hAnsi="微軟正黑體" w:cs="Arial"/>
          <w:b/>
          <w:sz w:val="22"/>
          <w:szCs w:val="22"/>
        </w:rPr>
        <w:t>此行程產品費用包含來回機上餐點，</w:t>
      </w:r>
      <w:r w:rsidRPr="00D83511">
        <w:rPr>
          <w:rFonts w:ascii="微軟正黑體" w:eastAsia="微軟正黑體" w:hAnsi="微軟正黑體" w:cs="Arial"/>
          <w:b/>
          <w:color w:val="FF0000"/>
          <w:sz w:val="22"/>
          <w:szCs w:val="22"/>
        </w:rPr>
        <w:t>機上餐食僅有葷食以及全素餐兩種（無奶蛋素選項）</w:t>
      </w:r>
      <w:r w:rsidRPr="00D83511">
        <w:rPr>
          <w:rFonts w:ascii="微軟正黑體" w:eastAsia="微軟正黑體" w:hAnsi="微軟正黑體" w:cs="Arial"/>
          <w:b/>
          <w:sz w:val="22"/>
          <w:szCs w:val="22"/>
        </w:rPr>
        <w:t>，全素餐不提供蛋糕、點心。有餐食限制者，請務必於報名時一併提出以利作業，一經開票則無法再變更。</w:t>
      </w:r>
    </w:p>
    <w:p w14:paraId="59E4F633" w14:textId="77777777" w:rsidR="00C92FE2" w:rsidRPr="00D83511" w:rsidRDefault="00C92FE2" w:rsidP="009164D9">
      <w:pPr>
        <w:pStyle w:val="af3"/>
        <w:widowControl/>
        <w:numPr>
          <w:ilvl w:val="0"/>
          <w:numId w:val="12"/>
        </w:numPr>
        <w:adjustRightInd/>
        <w:spacing w:line="0" w:lineRule="atLeast"/>
        <w:ind w:leftChars="0" w:left="357" w:hanging="357"/>
        <w:textAlignment w:val="auto"/>
        <w:rPr>
          <w:rFonts w:ascii="微軟正黑體" w:eastAsia="微軟正黑體" w:hAnsi="微軟正黑體" w:cs="Arial"/>
          <w:b/>
          <w:sz w:val="22"/>
          <w:szCs w:val="22"/>
        </w:rPr>
      </w:pPr>
      <w:r w:rsidRPr="00D83511">
        <w:rPr>
          <w:rFonts w:ascii="微軟正黑體" w:eastAsia="微軟正黑體" w:hAnsi="微軟正黑體" w:cs="Arial"/>
          <w:b/>
          <w:sz w:val="22"/>
          <w:szCs w:val="22"/>
        </w:rPr>
        <w:t>此行程產品費用包含每人來回</w:t>
      </w:r>
      <w:r w:rsidRPr="00D83511">
        <w:rPr>
          <w:rFonts w:ascii="微軟正黑體" w:eastAsia="微軟正黑體" w:hAnsi="微軟正黑體" w:cs="Arial"/>
          <w:b/>
          <w:color w:val="FF0000"/>
          <w:sz w:val="22"/>
          <w:szCs w:val="22"/>
        </w:rPr>
        <w:t>一件20公斤托運行李（不得合併）</w:t>
      </w:r>
      <w:r w:rsidRPr="00D83511">
        <w:rPr>
          <w:rFonts w:ascii="微軟正黑體" w:eastAsia="微軟正黑體" w:hAnsi="微軟正黑體" w:cs="Arial"/>
          <w:b/>
          <w:color w:val="555555"/>
          <w:sz w:val="22"/>
          <w:szCs w:val="22"/>
        </w:rPr>
        <w:t>，</w:t>
      </w:r>
      <w:r w:rsidRPr="00D83511">
        <w:rPr>
          <w:rFonts w:ascii="微軟正黑體" w:eastAsia="微軟正黑體" w:hAnsi="微軟正黑體" w:cs="Arial" w:hint="eastAsia"/>
          <w:b/>
          <w:color w:val="FF0000"/>
          <w:sz w:val="22"/>
          <w:szCs w:val="22"/>
        </w:rPr>
        <w:t>可享有10公斤以內手提行李一件。(隨身行李尺寸體積不可超過54公分+38公分+23公分)</w:t>
      </w:r>
      <w:r w:rsidRPr="00D83511">
        <w:rPr>
          <w:rFonts w:ascii="微軟正黑體" w:eastAsia="微軟正黑體" w:hAnsi="微軟正黑體" w:cs="Arial"/>
          <w:b/>
          <w:color w:val="FF0000"/>
          <w:sz w:val="22"/>
          <w:szCs w:val="22"/>
        </w:rPr>
        <w:t>。</w:t>
      </w:r>
      <w:r w:rsidRPr="00D83511">
        <w:rPr>
          <w:rFonts w:ascii="微軟正黑體" w:eastAsia="微軟正黑體" w:hAnsi="微軟正黑體" w:cs="Arial"/>
          <w:b/>
          <w:sz w:val="22"/>
          <w:szCs w:val="22"/>
        </w:rPr>
        <w:t>托運行李重量亦不得與其他人合併計算，若您的行李超重，請於現場自行支付超重費用。超重之行李將依照起飛機場的通用貨幣及當前費率按每公斤收取費用，本公司以及導遊無法代付行李超重費用。如需事前加購托運行李之重量額度者，請於報名時一併提出，報價皆以單段航程計算，每位旅客單段航程最高預購行李托運上限總合為40公斤。</w:t>
      </w:r>
    </w:p>
    <w:p w14:paraId="3FC5F2D8" w14:textId="77777777" w:rsidR="00C92FE2" w:rsidRPr="00D83511" w:rsidRDefault="00C92FE2" w:rsidP="009164D9">
      <w:pPr>
        <w:pStyle w:val="af3"/>
        <w:widowControl/>
        <w:numPr>
          <w:ilvl w:val="0"/>
          <w:numId w:val="12"/>
        </w:numPr>
        <w:adjustRightInd/>
        <w:spacing w:line="0" w:lineRule="atLeast"/>
        <w:ind w:leftChars="0" w:left="357" w:hanging="357"/>
        <w:textAlignment w:val="auto"/>
        <w:rPr>
          <w:rFonts w:ascii="微軟正黑體" w:eastAsia="微軟正黑體" w:hAnsi="微軟正黑體" w:cs="Arial"/>
          <w:b/>
          <w:sz w:val="22"/>
          <w:szCs w:val="22"/>
        </w:rPr>
      </w:pPr>
      <w:r w:rsidRPr="00D83511">
        <w:rPr>
          <w:rFonts w:ascii="微軟正黑體" w:eastAsia="微軟正黑體" w:hAnsi="微軟正黑體" w:cs="Arial"/>
          <w:b/>
          <w:sz w:val="22"/>
          <w:szCs w:val="22"/>
        </w:rPr>
        <w:t>如非上述所列之其他機上服務者，皆需另外付費。請客戶於購買前詳查瞭解，且確認可接受此行程航空公司之航運條款與規定及其他政策等公告，</w:t>
      </w:r>
      <w:r w:rsidRPr="00D83511">
        <w:rPr>
          <w:rFonts w:ascii="微軟正黑體" w:eastAsia="微軟正黑體" w:hAnsi="微軟正黑體" w:cs="Arial"/>
          <w:b/>
          <w:color w:val="FF0000"/>
          <w:sz w:val="22"/>
          <w:szCs w:val="22"/>
        </w:rPr>
        <w:t>一經付款成立則無法取消</w:t>
      </w:r>
      <w:r w:rsidRPr="00D83511">
        <w:rPr>
          <w:rFonts w:ascii="微軟正黑體" w:eastAsia="微軟正黑體" w:hAnsi="微軟正黑體" w:cs="Arial"/>
          <w:b/>
          <w:sz w:val="22"/>
          <w:szCs w:val="22"/>
        </w:rPr>
        <w:t>。</w:t>
      </w:r>
    </w:p>
    <w:p w14:paraId="28022D06" w14:textId="77777777" w:rsidR="00C92FE2" w:rsidRPr="00D83511" w:rsidRDefault="00C92FE2" w:rsidP="009164D9">
      <w:pPr>
        <w:pStyle w:val="af3"/>
        <w:widowControl/>
        <w:numPr>
          <w:ilvl w:val="0"/>
          <w:numId w:val="12"/>
        </w:numPr>
        <w:adjustRightInd/>
        <w:spacing w:line="0" w:lineRule="atLeast"/>
        <w:ind w:leftChars="0" w:left="357" w:hanging="357"/>
        <w:textAlignment w:val="auto"/>
        <w:rPr>
          <w:rFonts w:ascii="微軟正黑體" w:eastAsia="微軟正黑體" w:hAnsi="微軟正黑體" w:cs="Arial"/>
          <w:b/>
          <w:sz w:val="22"/>
          <w:szCs w:val="22"/>
        </w:rPr>
      </w:pPr>
      <w:r w:rsidRPr="00D83511">
        <w:rPr>
          <w:rFonts w:ascii="微軟正黑體" w:eastAsia="微軟正黑體" w:hAnsi="微軟正黑體" w:cs="Arial"/>
          <w:b/>
          <w:sz w:val="22"/>
          <w:szCs w:val="22"/>
        </w:rPr>
        <w:t>此團體機位無法提供去回程事先選位，機上亦無法任意更換座位。</w:t>
      </w:r>
    </w:p>
    <w:p w14:paraId="76860FE0" w14:textId="77777777" w:rsidR="00C92FE2" w:rsidRPr="00D83511" w:rsidRDefault="00C92FE2" w:rsidP="009164D9">
      <w:pPr>
        <w:pStyle w:val="af3"/>
        <w:widowControl/>
        <w:numPr>
          <w:ilvl w:val="0"/>
          <w:numId w:val="12"/>
        </w:numPr>
        <w:adjustRightInd/>
        <w:spacing w:line="0" w:lineRule="atLeast"/>
        <w:ind w:leftChars="0" w:left="357" w:hanging="357"/>
        <w:textAlignment w:val="auto"/>
        <w:rPr>
          <w:rFonts w:ascii="微軟正黑體" w:eastAsia="微軟正黑體" w:hAnsi="微軟正黑體" w:cs="Arial"/>
          <w:b/>
          <w:sz w:val="22"/>
          <w:szCs w:val="22"/>
        </w:rPr>
      </w:pPr>
      <w:r w:rsidRPr="00D83511">
        <w:rPr>
          <w:rFonts w:ascii="微軟正黑體" w:eastAsia="微軟正黑體" w:hAnsi="微軟正黑體" w:cs="Arial"/>
          <w:b/>
          <w:sz w:val="22"/>
          <w:szCs w:val="22"/>
        </w:rPr>
        <w:t>此行程產品無法提供搭機證明及電子機票，若需搭機證明或電子機票者，請自行撥打虎航客服專線02-5599-2555申請，單段工本費用為新台幣100元。</w:t>
      </w:r>
    </w:p>
    <w:p w14:paraId="101BF645" w14:textId="77777777" w:rsidR="00C92FE2" w:rsidRPr="00D83511" w:rsidRDefault="00C92FE2" w:rsidP="009164D9">
      <w:pPr>
        <w:pStyle w:val="af3"/>
        <w:widowControl/>
        <w:numPr>
          <w:ilvl w:val="0"/>
          <w:numId w:val="12"/>
        </w:numPr>
        <w:adjustRightInd/>
        <w:spacing w:line="0" w:lineRule="atLeast"/>
        <w:ind w:leftChars="0" w:left="357" w:hanging="357"/>
        <w:textAlignment w:val="auto"/>
        <w:rPr>
          <w:rFonts w:ascii="微軟正黑體" w:eastAsia="微軟正黑體" w:hAnsi="微軟正黑體" w:cs="Arial"/>
          <w:b/>
          <w:sz w:val="22"/>
          <w:szCs w:val="22"/>
        </w:rPr>
      </w:pPr>
      <w:r w:rsidRPr="00D83511">
        <w:rPr>
          <w:rFonts w:ascii="微軟正黑體" w:eastAsia="微軟正黑體" w:hAnsi="微軟正黑體" w:cs="Arial" w:hint="eastAsia"/>
          <w:b/>
          <w:sz w:val="22"/>
          <w:szCs w:val="22"/>
        </w:rPr>
        <w:t>未滿2歲嬰兒(虎航規定不接受出生8天以下嬰兒搭機)，一位成人旅客只能抱一位嬰幼兒坐在膝上（不提供搖籃）。因受飛行考量及法規限制，每航班及艙等有可收受嬰兒數量上限。即日起，如有嬰兒同行者，請於報名時通知業務並確認能否取得席次及開票作業，並同時提供開票的名單及出生年月日，航空公司將以入名單順序受理，額滿即不再受理。</w:t>
      </w:r>
    </w:p>
    <w:p w14:paraId="1BC36C24" w14:textId="77777777" w:rsidR="00C92FE2" w:rsidRPr="00D83511" w:rsidRDefault="00C92FE2" w:rsidP="009164D9">
      <w:pPr>
        <w:pStyle w:val="af3"/>
        <w:widowControl/>
        <w:numPr>
          <w:ilvl w:val="0"/>
          <w:numId w:val="12"/>
        </w:numPr>
        <w:adjustRightInd/>
        <w:spacing w:line="0" w:lineRule="atLeast"/>
        <w:ind w:leftChars="0" w:left="357" w:hanging="357"/>
        <w:textAlignment w:val="auto"/>
        <w:rPr>
          <w:rFonts w:ascii="微軟正黑體" w:eastAsia="微軟正黑體" w:hAnsi="微軟正黑體" w:cs="Arial"/>
          <w:b/>
          <w:sz w:val="22"/>
          <w:szCs w:val="22"/>
        </w:rPr>
      </w:pPr>
      <w:r w:rsidRPr="00D83511">
        <w:rPr>
          <w:rFonts w:ascii="微軟正黑體" w:eastAsia="微軟正黑體" w:hAnsi="微軟正黑體" w:cs="Arial" w:hint="eastAsia"/>
          <w:b/>
          <w:sz w:val="22"/>
          <w:szCs w:val="22"/>
        </w:rPr>
        <w:t>嬰兒票恕不提供任何免費託運或手提行李件數(No Baggage Allowance)。</w:t>
      </w:r>
    </w:p>
    <w:p w14:paraId="331867F6" w14:textId="77777777" w:rsidR="00C92FE2" w:rsidRPr="00D83511" w:rsidRDefault="00C92FE2" w:rsidP="009164D9">
      <w:pPr>
        <w:widowControl/>
        <w:adjustRightInd/>
        <w:snapToGrid w:val="0"/>
        <w:spacing w:line="0" w:lineRule="atLeast"/>
        <w:textAlignment w:val="auto"/>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【特別注意事項】</w:t>
      </w:r>
    </w:p>
    <w:p w14:paraId="4A591BC3"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此為包機航班作業（訂金每席</w:t>
      </w:r>
      <w:r w:rsidRPr="00D83511">
        <w:rPr>
          <w:rFonts w:ascii="微軟正黑體" w:eastAsia="微軟正黑體" w:hAnsi="微軟正黑體"/>
          <w:b/>
          <w:color w:val="FF0000"/>
          <w:sz w:val="21"/>
          <w:szCs w:val="21"/>
        </w:rPr>
        <w:t>NT$ 20,000</w:t>
      </w:r>
      <w:r w:rsidRPr="00D83511">
        <w:rPr>
          <w:rFonts w:ascii="微軟正黑體" w:eastAsia="微軟正黑體" w:hAnsi="微軟正黑體" w:hint="eastAsia"/>
          <w:b/>
          <w:color w:val="000000"/>
          <w:sz w:val="21"/>
          <w:szCs w:val="21"/>
        </w:rPr>
        <w:t>元），如旅客確定參團後因故取消行程，將依照航空公司規定扣取訂金無法退回；若開票後取消並需付清包機票價全額；團體機票一經開立則無退票價值，故於開票後或當日臨時取消出發者，恕無法辦理退票；敬請知悉。</w:t>
      </w:r>
    </w:p>
    <w:p w14:paraId="578AE80C"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機票開立後，不可更改來回日期及航班，且無退票價值。</w:t>
      </w:r>
    </w:p>
    <w:p w14:paraId="06F4F6E5"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本行程依</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包機</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條件，訂金作業方式將不受國外旅遊定型化契約書中第十三條規範，如因個人因素取消旅遊之履行，則訂金不予退還，請注意您的旅遊規劃。</w:t>
      </w:r>
    </w:p>
    <w:p w14:paraId="7EB05D32"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因</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包機</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作業有別於一般正常航程，故航班時間皆為暫定，正確時間以行前說明資料為準，敬請見諒。</w:t>
      </w:r>
    </w:p>
    <w:p w14:paraId="4EF4353C"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本行程使用</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包機</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，如因兩國航空協定變更或政治因素或天然不可抗力等因素而無法飛行時，所收之訂金無息退還。</w:t>
      </w:r>
    </w:p>
    <w:p w14:paraId="09AB1232"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在特殊情況下，包含：航空公司取消航班，或日本尚未開旅客以觀光名義入境致無法取得入境許可，可全額退款。</w:t>
      </w:r>
    </w:p>
    <w:p w14:paraId="02E5C203"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由於此班包機為不定期航班，若航空公司更改進出航點或班機時間，本公司唯有配合變更、敬請見諒！</w:t>
      </w:r>
    </w:p>
    <w:p w14:paraId="4350A942"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日本國土交通省於平成</w:t>
      </w:r>
      <w:r w:rsidRPr="00D83511">
        <w:rPr>
          <w:rFonts w:ascii="微軟正黑體" w:eastAsia="微軟正黑體" w:hAnsi="微軟正黑體"/>
          <w:b/>
          <w:color w:val="000000"/>
          <w:sz w:val="21"/>
          <w:szCs w:val="21"/>
        </w:rPr>
        <w:t>24</w:t>
      </w:r>
      <w:r w:rsidRPr="00D83511">
        <w:rPr>
          <w:rFonts w:ascii="微軟正黑體" w:eastAsia="微軟正黑體" w:hAnsi="微軟正黑體" w:hint="eastAsia"/>
          <w:b/>
          <w:color w:val="000000"/>
          <w:sz w:val="21"/>
          <w:szCs w:val="21"/>
        </w:rPr>
        <w:t>年</w:t>
      </w:r>
      <w:r w:rsidRPr="00D83511">
        <w:rPr>
          <w:rFonts w:ascii="微軟正黑體" w:eastAsia="微軟正黑體" w:hAnsi="微軟正黑體"/>
          <w:b/>
          <w:color w:val="000000"/>
          <w:sz w:val="21"/>
          <w:szCs w:val="21"/>
        </w:rPr>
        <w:t>6</w:t>
      </w:r>
      <w:r w:rsidRPr="00D83511">
        <w:rPr>
          <w:rFonts w:ascii="微軟正黑體" w:eastAsia="微軟正黑體" w:hAnsi="微軟正黑體" w:hint="eastAsia"/>
          <w:b/>
          <w:color w:val="000000"/>
          <w:sz w:val="21"/>
          <w:szCs w:val="21"/>
        </w:rPr>
        <w:t>月</w:t>
      </w:r>
      <w:r w:rsidRPr="00D83511">
        <w:rPr>
          <w:rFonts w:ascii="微軟正黑體" w:eastAsia="微軟正黑體" w:hAnsi="微軟正黑體"/>
          <w:b/>
          <w:color w:val="000000"/>
          <w:sz w:val="21"/>
          <w:szCs w:val="21"/>
        </w:rPr>
        <w:t>(2012</w:t>
      </w:r>
      <w:r w:rsidRPr="00D83511">
        <w:rPr>
          <w:rFonts w:ascii="微軟正黑體" w:eastAsia="微軟正黑體" w:hAnsi="微軟正黑體" w:hint="eastAsia"/>
          <w:b/>
          <w:color w:val="000000"/>
          <w:sz w:val="21"/>
          <w:szCs w:val="21"/>
        </w:rPr>
        <w:t>年</w:t>
      </w:r>
      <w:r w:rsidRPr="00D83511">
        <w:rPr>
          <w:rFonts w:ascii="微軟正黑體" w:eastAsia="微軟正黑體" w:hAnsi="微軟正黑體"/>
          <w:b/>
          <w:color w:val="000000"/>
          <w:sz w:val="21"/>
          <w:szCs w:val="21"/>
        </w:rPr>
        <w:t>)27</w:t>
      </w:r>
      <w:r w:rsidRPr="00D83511">
        <w:rPr>
          <w:rFonts w:ascii="微軟正黑體" w:eastAsia="微軟正黑體" w:hAnsi="微軟正黑體" w:hint="eastAsia"/>
          <w:b/>
          <w:color w:val="000000"/>
          <w:sz w:val="21"/>
          <w:szCs w:val="21"/>
        </w:rPr>
        <w:t>日發布最新規定，每日行車時間不得超過</w:t>
      </w:r>
      <w:r w:rsidRPr="00D83511">
        <w:rPr>
          <w:rFonts w:ascii="微軟正黑體" w:eastAsia="微軟正黑體" w:hAnsi="微軟正黑體"/>
          <w:b/>
          <w:color w:val="000000"/>
          <w:sz w:val="21"/>
          <w:szCs w:val="21"/>
        </w:rPr>
        <w:t>10</w:t>
      </w:r>
      <w:r w:rsidRPr="00D83511">
        <w:rPr>
          <w:rFonts w:ascii="微軟正黑體" w:eastAsia="微軟正黑體" w:hAnsi="微軟正黑體" w:hint="eastAsia"/>
          <w:b/>
          <w:color w:val="000000"/>
          <w:sz w:val="21"/>
          <w:szCs w:val="21"/>
        </w:rPr>
        <w:t>小時</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計算方式以車庫實際發車時間至返回車庫時間為基準</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，以有效防止巴士司機因過</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疲</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勞駕駛所衍生之交通狀況。（相關公告：</w:t>
      </w:r>
      <w:hyperlink r:id="rId39" w:history="1">
        <w:r w:rsidRPr="00D83511">
          <w:rPr>
            <w:rStyle w:val="a6"/>
            <w:rFonts w:ascii="微軟正黑體" w:eastAsia="微軟正黑體" w:hAnsi="微軟正黑體" w:hint="eastAsia"/>
            <w:b/>
            <w:color w:val="000000"/>
            <w:sz w:val="21"/>
            <w:szCs w:val="21"/>
          </w:rPr>
          <w:t>日本國土交通省</w:t>
        </w:r>
      </w:hyperlink>
      <w:r w:rsidRPr="00D83511">
        <w:rPr>
          <w:rFonts w:ascii="微軟正黑體" w:eastAsia="微軟正黑體" w:hAnsi="微軟正黑體" w:hint="eastAsia"/>
          <w:b/>
          <w:color w:val="000000"/>
          <w:sz w:val="21"/>
          <w:szCs w:val="21"/>
        </w:rPr>
        <w:t>）</w:t>
      </w:r>
    </w:p>
    <w:p w14:paraId="087A1D5A"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參加日本旅遊團體</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請特別注意以下情形</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如有網路訂購商品或親戚家人訂購商品送往酒店代收情形</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請提早告知公司或導遊</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如未經公司</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導遊知曉</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入住酒店可以拒絕受理</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請密切注意</w:t>
      </w:r>
      <w:r w:rsidRPr="00D83511">
        <w:rPr>
          <w:rFonts w:ascii="微軟正黑體" w:eastAsia="微軟正黑體" w:hAnsi="微軟正黑體"/>
          <w:b/>
          <w:color w:val="000000"/>
          <w:sz w:val="21"/>
          <w:szCs w:val="21"/>
        </w:rPr>
        <w:t>!!</w:t>
      </w:r>
    </w:p>
    <w:p w14:paraId="4FC4BE0A"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cs="Arial"/>
          <w:b/>
          <w:color w:val="000000"/>
          <w:sz w:val="21"/>
          <w:szCs w:val="21"/>
        </w:rPr>
        <w:t>.</w:t>
      </w:r>
      <w:r w:rsidRPr="00D83511">
        <w:rPr>
          <w:rFonts w:ascii="微軟正黑體" w:eastAsia="微軟正黑體" w:hAnsi="微軟正黑體" w:hint="eastAsia"/>
          <w:b/>
          <w:color w:val="000000"/>
          <w:sz w:val="21"/>
          <w:szCs w:val="21"/>
        </w:rPr>
        <w:t>日本飯店房間坪數較小，多為</w:t>
      </w:r>
      <w:r w:rsidRPr="00D83511">
        <w:rPr>
          <w:rFonts w:ascii="微軟正黑體" w:eastAsia="微軟正黑體" w:hAnsi="微軟正黑體"/>
          <w:b/>
          <w:color w:val="000000"/>
          <w:sz w:val="21"/>
          <w:szCs w:val="21"/>
        </w:rPr>
        <w:t>18</w:t>
      </w:r>
      <w:r w:rsidRPr="00D83511">
        <w:rPr>
          <w:rFonts w:ascii="微軟正黑體" w:eastAsia="微軟正黑體" w:hAnsi="微軟正黑體" w:hint="eastAsia"/>
          <w:b/>
          <w:color w:val="000000"/>
          <w:sz w:val="21"/>
          <w:szCs w:val="21"/>
        </w:rPr>
        <w:t>～</w:t>
      </w:r>
      <w:r w:rsidRPr="00D83511">
        <w:rPr>
          <w:rFonts w:ascii="微軟正黑體" w:eastAsia="微軟正黑體" w:hAnsi="微軟正黑體"/>
          <w:b/>
          <w:color w:val="000000"/>
          <w:sz w:val="21"/>
          <w:szCs w:val="21"/>
        </w:rPr>
        <w:t>21</w:t>
      </w:r>
      <w:r w:rsidRPr="00D83511">
        <w:rPr>
          <w:rFonts w:ascii="微軟正黑體" w:eastAsia="微軟正黑體" w:hAnsi="微軟正黑體" w:hint="eastAsia"/>
          <w:b/>
          <w:color w:val="000000"/>
          <w:sz w:val="21"/>
          <w:szCs w:val="21"/>
        </w:rPr>
        <w:t>㎡不等，故少有</w:t>
      </w:r>
      <w:r w:rsidRPr="00D83511">
        <w:rPr>
          <w:rFonts w:ascii="微軟正黑體" w:eastAsia="微軟正黑體" w:hAnsi="微軟正黑體"/>
          <w:b/>
          <w:color w:val="000000"/>
          <w:sz w:val="21"/>
          <w:szCs w:val="21"/>
        </w:rPr>
        <w:t>3</w:t>
      </w:r>
      <w:r w:rsidRPr="00D83511">
        <w:rPr>
          <w:rFonts w:ascii="微軟正黑體" w:eastAsia="微軟正黑體" w:hAnsi="微軟正黑體" w:hint="eastAsia"/>
          <w:b/>
          <w:color w:val="000000"/>
          <w:sz w:val="21"/>
          <w:szCs w:val="21"/>
        </w:rPr>
        <w:t>人房型，如需加床團體三人房可能會是：。</w:t>
      </w:r>
      <w:r w:rsidRPr="00D83511">
        <w:rPr>
          <w:rFonts w:ascii="微軟正黑體" w:eastAsia="微軟正黑體" w:hAnsi="微軟正黑體"/>
          <w:b/>
          <w:color w:val="000000"/>
          <w:sz w:val="21"/>
          <w:szCs w:val="21"/>
        </w:rPr>
        <w:t xml:space="preserve"> (1)</w:t>
      </w:r>
      <w:r w:rsidRPr="00D83511">
        <w:rPr>
          <w:rFonts w:ascii="微軟正黑體" w:eastAsia="微軟正黑體" w:hAnsi="微軟正黑體" w:hint="eastAsia"/>
          <w:b/>
          <w:color w:val="000000"/>
          <w:sz w:val="21"/>
          <w:szCs w:val="21"/>
        </w:rPr>
        <w:t>一大床</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一行軍床</w:t>
      </w:r>
      <w:r w:rsidRPr="00D83511">
        <w:rPr>
          <w:rFonts w:ascii="微軟正黑體" w:eastAsia="微軟正黑體" w:hAnsi="微軟正黑體"/>
          <w:b/>
          <w:color w:val="000000"/>
          <w:sz w:val="21"/>
          <w:szCs w:val="21"/>
        </w:rPr>
        <w:t xml:space="preserve"> (2)</w:t>
      </w:r>
      <w:r w:rsidRPr="00D83511">
        <w:rPr>
          <w:rFonts w:ascii="微軟正黑體" w:eastAsia="微軟正黑體" w:hAnsi="微軟正黑體" w:hint="eastAsia"/>
          <w:b/>
          <w:color w:val="000000"/>
          <w:sz w:val="21"/>
          <w:szCs w:val="21"/>
        </w:rPr>
        <w:t>二小床</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一行軍床</w:t>
      </w:r>
      <w:r w:rsidRPr="00D83511">
        <w:rPr>
          <w:rFonts w:ascii="微軟正黑體" w:eastAsia="微軟正黑體" w:hAnsi="微軟正黑體"/>
          <w:b/>
          <w:color w:val="000000"/>
          <w:sz w:val="21"/>
          <w:szCs w:val="21"/>
        </w:rPr>
        <w:t xml:space="preserve"> (3)</w:t>
      </w:r>
      <w:r w:rsidRPr="00D83511">
        <w:rPr>
          <w:rFonts w:ascii="微軟正黑體" w:eastAsia="微軟正黑體" w:hAnsi="微軟正黑體" w:hint="eastAsia"/>
          <w:b/>
          <w:color w:val="000000"/>
          <w:sz w:val="21"/>
          <w:szCs w:val="21"/>
        </w:rPr>
        <w:t>一大床</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一小床。可做需求但不保證會有，會以當天入住情形為主！若無需求到三人房請分出一人與他人同住，敬請見諒！。</w:t>
      </w:r>
    </w:p>
    <w:p w14:paraId="49BB7640"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333333"/>
          <w:sz w:val="21"/>
          <w:szCs w:val="21"/>
        </w:rPr>
        <w:t>日本團體參團</w:t>
      </w:r>
      <w:r w:rsidRPr="00D83511">
        <w:rPr>
          <w:rFonts w:ascii="微軟正黑體" w:eastAsia="微軟正黑體" w:hAnsi="微軟正黑體" w:hint="eastAsia"/>
          <w:b/>
          <w:color w:val="000000"/>
          <w:sz w:val="21"/>
          <w:szCs w:val="21"/>
        </w:rPr>
        <w:t>單人報名時，若無法覓得合住之同性旅客，需補單人房差</w:t>
      </w:r>
      <w:r w:rsidRPr="00D83511">
        <w:rPr>
          <w:rFonts w:ascii="微軟正黑體" w:eastAsia="微軟正黑體" w:hAnsi="微軟正黑體"/>
          <w:b/>
          <w:color w:val="000000"/>
          <w:sz w:val="21"/>
          <w:szCs w:val="21"/>
        </w:rPr>
        <w:t>,</w:t>
      </w:r>
      <w:r w:rsidRPr="00D83511">
        <w:rPr>
          <w:rFonts w:ascii="微軟正黑體" w:eastAsia="微軟正黑體" w:hAnsi="微軟正黑體" w:hint="eastAsia"/>
          <w:b/>
          <w:color w:val="000000"/>
          <w:sz w:val="21"/>
          <w:szCs w:val="21"/>
        </w:rPr>
        <w:t>敬請見諒</w:t>
      </w:r>
      <w:r w:rsidRPr="00D83511">
        <w:rPr>
          <w:rFonts w:ascii="微軟正黑體" w:eastAsia="微軟正黑體" w:hAnsi="微軟正黑體"/>
          <w:b/>
          <w:color w:val="000000"/>
          <w:sz w:val="21"/>
          <w:szCs w:val="21"/>
        </w:rPr>
        <w:t>!!</w:t>
      </w:r>
    </w:p>
    <w:p w14:paraId="37B44F51"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為考量旅客自身之旅遊安全，並顧及同團其它旅客之旅遊權益，年滿</w:t>
      </w:r>
      <w:r w:rsidRPr="00D83511">
        <w:rPr>
          <w:rFonts w:ascii="微軟正黑體" w:eastAsia="微軟正黑體" w:hAnsi="微軟正黑體"/>
          <w:b/>
          <w:color w:val="000000"/>
          <w:sz w:val="21"/>
          <w:szCs w:val="21"/>
        </w:rPr>
        <w:t>70</w:t>
      </w:r>
      <w:r w:rsidRPr="00D83511">
        <w:rPr>
          <w:rFonts w:ascii="微軟正黑體" w:eastAsia="微軟正黑體" w:hAnsi="微軟正黑體" w:hint="eastAsia"/>
          <w:b/>
          <w:color w:val="000000"/>
          <w:sz w:val="21"/>
          <w:szCs w:val="21"/>
        </w:rPr>
        <w:t>歲及行動不便之貴賓，須事先告知敝公司、且有能夠協助貴賓自力參與旅遊中各項活動之親友陪同參團，方始接受報名，不便之處，尚祈鑑諒。</w:t>
      </w:r>
    </w:p>
    <w:p w14:paraId="1B5396A4"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『親愛的旅客您好，如您為未滿</w:t>
      </w:r>
      <w:r w:rsidRPr="00D83511">
        <w:rPr>
          <w:rFonts w:ascii="微軟正黑體" w:eastAsia="微軟正黑體" w:hAnsi="微軟正黑體"/>
          <w:b/>
          <w:color w:val="000000"/>
          <w:sz w:val="21"/>
          <w:szCs w:val="21"/>
        </w:rPr>
        <w:t>20</w:t>
      </w:r>
      <w:r w:rsidRPr="00D83511">
        <w:rPr>
          <w:rFonts w:ascii="微軟正黑體" w:eastAsia="微軟正黑體" w:hAnsi="微軟正黑體" w:hint="eastAsia"/>
          <w:b/>
          <w:color w:val="000000"/>
          <w:sz w:val="21"/>
          <w:szCs w:val="21"/>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70C6DE9A"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因日本國情習俗不同，多數日本溫泉飯店之泡湯區，皆有張貼禁止身上有刺青或紋身之旅客進入泡湯之標識及警語，敬請旅客見諒！如您不確定自身是否符合以上狀況，為避免被飯店人員勸導離場，請於進場前務必詢問本公司隨團服務人員作確認。】</w:t>
      </w:r>
    </w:p>
    <w:p w14:paraId="1856AFA9" w14:textId="77777777" w:rsidR="00C92FE2" w:rsidRPr="00D83511" w:rsidRDefault="00C92FE2" w:rsidP="009164D9">
      <w:p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【當地資訊】</w:t>
      </w:r>
    </w:p>
    <w:p w14:paraId="509DA7A8"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幣值：日圓</w:t>
      </w:r>
      <w:r w:rsidRPr="00D83511">
        <w:rPr>
          <w:rFonts w:ascii="微軟正黑體" w:eastAsia="微軟正黑體" w:hAnsi="微軟正黑體"/>
          <w:b/>
          <w:color w:val="000000"/>
          <w:sz w:val="21"/>
          <w:szCs w:val="21"/>
        </w:rPr>
        <w:t>JPY</w:t>
      </w:r>
    </w:p>
    <w:p w14:paraId="4B35B9E3"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匯率：</w:t>
      </w:r>
      <w:r w:rsidRPr="00D83511">
        <w:rPr>
          <w:rFonts w:ascii="微軟正黑體" w:eastAsia="微軟正黑體" w:hAnsi="微軟正黑體"/>
          <w:b/>
          <w:color w:val="000000"/>
          <w:sz w:val="21"/>
          <w:szCs w:val="21"/>
        </w:rPr>
        <w:t>1</w:t>
      </w:r>
      <w:r w:rsidRPr="00D83511">
        <w:rPr>
          <w:rFonts w:ascii="微軟正黑體" w:eastAsia="微軟正黑體" w:hAnsi="微軟正黑體" w:hint="eastAsia"/>
          <w:b/>
          <w:color w:val="000000"/>
          <w:sz w:val="21"/>
          <w:szCs w:val="21"/>
        </w:rPr>
        <w:t>台幣折合日圓約</w:t>
      </w:r>
      <w:r w:rsidRPr="00D83511">
        <w:rPr>
          <w:rFonts w:ascii="微軟正黑體" w:eastAsia="微軟正黑體" w:hAnsi="微軟正黑體"/>
          <w:b/>
          <w:color w:val="000000"/>
          <w:sz w:val="21"/>
          <w:szCs w:val="21"/>
        </w:rPr>
        <w:t>3.014</w:t>
      </w:r>
      <w:r w:rsidRPr="00D83511">
        <w:rPr>
          <w:rFonts w:ascii="微軟正黑體" w:eastAsia="微軟正黑體" w:hAnsi="微軟正黑體" w:hint="eastAsia"/>
          <w:b/>
          <w:color w:val="000000"/>
          <w:sz w:val="21"/>
          <w:szCs w:val="21"/>
        </w:rPr>
        <w:t>（須以當日匯率為標準）</w:t>
      </w:r>
    </w:p>
    <w:p w14:paraId="67291BD8"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時差：</w:t>
      </w:r>
      <w:r w:rsidRPr="00D83511">
        <w:rPr>
          <w:rFonts w:ascii="微軟正黑體" w:eastAsia="微軟正黑體" w:hAnsi="微軟正黑體"/>
          <w:b/>
          <w:color w:val="000000"/>
          <w:sz w:val="21"/>
          <w:szCs w:val="21"/>
        </w:rPr>
        <w:t>UTC+9</w:t>
      </w:r>
      <w:r w:rsidRPr="00D83511">
        <w:rPr>
          <w:rFonts w:ascii="微軟正黑體" w:eastAsia="微軟正黑體" w:hAnsi="微軟正黑體" w:hint="eastAsia"/>
          <w:b/>
          <w:color w:val="000000"/>
          <w:sz w:val="21"/>
          <w:szCs w:val="21"/>
        </w:rPr>
        <w:t>（較臺灣快</w:t>
      </w:r>
      <w:r w:rsidRPr="00D83511">
        <w:rPr>
          <w:rFonts w:ascii="微軟正黑體" w:eastAsia="微軟正黑體" w:hAnsi="微軟正黑體"/>
          <w:b/>
          <w:color w:val="000000"/>
          <w:sz w:val="21"/>
          <w:szCs w:val="21"/>
        </w:rPr>
        <w:t>1</w:t>
      </w:r>
      <w:r w:rsidRPr="00D83511">
        <w:rPr>
          <w:rFonts w:ascii="微軟正黑體" w:eastAsia="微軟正黑體" w:hAnsi="微軟正黑體" w:hint="eastAsia"/>
          <w:b/>
          <w:color w:val="000000"/>
          <w:sz w:val="21"/>
          <w:szCs w:val="21"/>
        </w:rPr>
        <w:t>小時）</w:t>
      </w:r>
    </w:p>
    <w:p w14:paraId="2F1E1A44" w14:textId="77777777" w:rsidR="00C92FE2" w:rsidRPr="00D83511" w:rsidRDefault="00C92FE2" w:rsidP="009164D9">
      <w:pPr>
        <w:numPr>
          <w:ilvl w:val="0"/>
          <w:numId w:val="3"/>
        </w:numPr>
        <w:snapToGrid w:val="0"/>
        <w:spacing w:line="0" w:lineRule="atLeast"/>
        <w:rPr>
          <w:rFonts w:ascii="微軟正黑體" w:eastAsia="微軟正黑體" w:hAnsi="微軟正黑體"/>
          <w:b/>
          <w:color w:val="000000"/>
          <w:sz w:val="21"/>
          <w:szCs w:val="21"/>
        </w:rPr>
      </w:pPr>
      <w:r w:rsidRPr="00D83511">
        <w:rPr>
          <w:rFonts w:ascii="微軟正黑體" w:eastAsia="微軟正黑體" w:hAnsi="微軟正黑體" w:hint="eastAsia"/>
          <w:b/>
          <w:color w:val="000000"/>
          <w:sz w:val="21"/>
          <w:szCs w:val="21"/>
        </w:rPr>
        <w:t>電壓：</w:t>
      </w:r>
      <w:r w:rsidRPr="00D83511">
        <w:rPr>
          <w:rFonts w:ascii="微軟正黑體" w:eastAsia="微軟正黑體" w:hAnsi="微軟正黑體"/>
          <w:b/>
          <w:color w:val="000000"/>
          <w:sz w:val="21"/>
          <w:szCs w:val="21"/>
        </w:rPr>
        <w:t>100V</w:t>
      </w:r>
      <w:r w:rsidRPr="00D83511">
        <w:rPr>
          <w:rFonts w:ascii="微軟正黑體" w:eastAsia="微軟正黑體" w:hAnsi="微軟正黑體" w:hint="eastAsia"/>
          <w:b/>
          <w:color w:val="000000"/>
          <w:sz w:val="21"/>
          <w:szCs w:val="21"/>
        </w:rPr>
        <w:t>（插座：雙平腳插座）</w:t>
      </w:r>
    </w:p>
    <w:p w14:paraId="30E272A7" w14:textId="77777777" w:rsidR="00C92FE2" w:rsidRPr="00D83511" w:rsidRDefault="00C92FE2" w:rsidP="009164D9">
      <w:pPr>
        <w:widowControl/>
        <w:adjustRightInd/>
        <w:snapToGrid w:val="0"/>
        <w:spacing w:line="0" w:lineRule="atLeast"/>
        <w:rPr>
          <w:rFonts w:ascii="微軟正黑體" w:eastAsia="微軟正黑體" w:hAnsi="微軟正黑體" w:cs="新細明體"/>
          <w:b/>
          <w:color w:val="000000"/>
          <w:sz w:val="21"/>
          <w:szCs w:val="21"/>
        </w:rPr>
      </w:pPr>
      <w:r w:rsidRPr="00D83511">
        <w:rPr>
          <w:rFonts w:ascii="微軟正黑體" w:eastAsia="微軟正黑體" w:hAnsi="微軟正黑體" w:cs="新細明體" w:hint="eastAsia"/>
          <w:b/>
          <w:color w:val="000000"/>
          <w:sz w:val="21"/>
          <w:szCs w:val="21"/>
        </w:rPr>
        <w:t>【航班資訊】</w:t>
      </w:r>
    </w:p>
    <w:p w14:paraId="7A55433C" w14:textId="77777777" w:rsidR="00C92FE2" w:rsidRPr="00D83511" w:rsidRDefault="00C92FE2" w:rsidP="009164D9">
      <w:pPr>
        <w:widowControl/>
        <w:adjustRightInd/>
        <w:snapToGrid w:val="0"/>
        <w:spacing w:line="0" w:lineRule="atLeast"/>
        <w:rPr>
          <w:rFonts w:ascii="微軟正黑體" w:eastAsia="微軟正黑體" w:hAnsi="微軟正黑體" w:cs="新細明體"/>
          <w:b/>
          <w:color w:val="000000"/>
          <w:sz w:val="21"/>
          <w:szCs w:val="21"/>
        </w:rPr>
      </w:pPr>
      <w:r w:rsidRPr="00D83511">
        <w:rPr>
          <w:rFonts w:ascii="微軟正黑體" w:eastAsia="微軟正黑體" w:hAnsi="微軟正黑體" w:cs="新細明體" w:hint="eastAsia"/>
          <w:b/>
          <w:color w:val="000000"/>
          <w:sz w:val="21"/>
          <w:szCs w:val="21"/>
        </w:rPr>
        <w:t>【備註】：團體機位航班搭配多，</w:t>
      </w:r>
      <w:r w:rsidRPr="00D83511">
        <w:rPr>
          <w:rFonts w:ascii="微軟正黑體" w:eastAsia="微軟正黑體" w:hAnsi="微軟正黑體" w:cs="新細明體" w:hint="eastAsia"/>
          <w:b/>
          <w:color w:val="FF0000"/>
          <w:sz w:val="21"/>
          <w:szCs w:val="21"/>
        </w:rPr>
        <w:t>恕無法接受指定航班</w:t>
      </w:r>
      <w:r w:rsidRPr="00D83511">
        <w:rPr>
          <w:rFonts w:ascii="微軟正黑體" w:eastAsia="微軟正黑體" w:hAnsi="微軟正黑體" w:cs="新細明體" w:hint="eastAsia"/>
          <w:b/>
          <w:color w:val="000000"/>
          <w:sz w:val="21"/>
          <w:szCs w:val="21"/>
        </w:rPr>
        <w:t>，此行程中所顯示之航班僅供參考，最終確定之使用航班，以出發前之行程確認單為準，恕無法指定！若因航班調度及其他因素，本公司保留調整航班之權利，不再另行通知。</w:t>
      </w:r>
      <w:r w:rsidRPr="00D83511">
        <w:rPr>
          <w:rFonts w:ascii="微軟正黑體" w:eastAsia="微軟正黑體" w:hAnsi="微軟正黑體" w:cs="新細明體"/>
          <w:b/>
          <w:color w:val="000000"/>
          <w:sz w:val="21"/>
          <w:szCs w:val="21"/>
        </w:rPr>
        <w:t>(</w:t>
      </w:r>
      <w:r w:rsidRPr="00D83511">
        <w:rPr>
          <w:rFonts w:ascii="微軟正黑體" w:eastAsia="微軟正黑體" w:hAnsi="微軟正黑體" w:cs="新細明體" w:hint="eastAsia"/>
          <w:b/>
          <w:color w:val="000000"/>
          <w:sz w:val="21"/>
          <w:szCs w:val="21"/>
        </w:rPr>
        <w:t>機票開立後，不可更改來回日期及航班，且無退票價值）</w:t>
      </w:r>
    </w:p>
    <w:p w14:paraId="34015B72"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iCs/>
          <w:sz w:val="21"/>
          <w:szCs w:val="21"/>
        </w:rPr>
      </w:pPr>
      <w:r w:rsidRPr="00D83511">
        <w:rPr>
          <w:rFonts w:ascii="微軟正黑體" w:eastAsia="微軟正黑體" w:hAnsi="微軟正黑體" w:cs="新細明體" w:hint="eastAsia"/>
          <w:b/>
          <w:iCs/>
          <w:sz w:val="21"/>
          <w:szCs w:val="21"/>
        </w:rPr>
        <w:t>飛行時數：約4小時</w:t>
      </w:r>
    </w:p>
    <w:p w14:paraId="331DE7A0" w14:textId="77777777" w:rsidR="00C92FE2" w:rsidRPr="00D83511" w:rsidRDefault="00C92FE2" w:rsidP="009164D9">
      <w:pPr>
        <w:numPr>
          <w:ilvl w:val="0"/>
          <w:numId w:val="3"/>
        </w:numPr>
        <w:snapToGrid w:val="0"/>
        <w:spacing w:line="0" w:lineRule="atLeast"/>
        <w:rPr>
          <w:rFonts w:ascii="微軟正黑體" w:eastAsia="微軟正黑體" w:hAnsi="微軟正黑體" w:cs="新細明體"/>
          <w:b/>
          <w:iCs/>
          <w:sz w:val="21"/>
          <w:szCs w:val="21"/>
        </w:rPr>
      </w:pPr>
      <w:r w:rsidRPr="00D83511">
        <w:rPr>
          <w:rFonts w:ascii="微軟正黑體" w:eastAsia="微軟正黑體" w:hAnsi="微軟正黑體" w:cs="新細明體" w:hint="eastAsia"/>
          <w:b/>
          <w:iCs/>
          <w:sz w:val="21"/>
          <w:szCs w:val="21"/>
        </w:rPr>
        <w:t>集合地點：桃園國際機場</w:t>
      </w:r>
    </w:p>
    <w:p w14:paraId="28C627F5" w14:textId="54241DEC" w:rsidR="00964F70" w:rsidRPr="00D83511" w:rsidRDefault="00C92FE2" w:rsidP="009164D9">
      <w:pPr>
        <w:numPr>
          <w:ilvl w:val="0"/>
          <w:numId w:val="3"/>
        </w:numPr>
        <w:snapToGrid w:val="0"/>
        <w:spacing w:line="0" w:lineRule="atLeast"/>
        <w:rPr>
          <w:rFonts w:ascii="微軟正黑體" w:eastAsia="微軟正黑體" w:hAnsi="微軟正黑體" w:cs="新細明體"/>
          <w:b/>
          <w:iCs/>
          <w:sz w:val="21"/>
          <w:szCs w:val="21"/>
        </w:rPr>
      </w:pPr>
      <w:r w:rsidRPr="00D83511">
        <w:rPr>
          <w:rFonts w:ascii="微軟正黑體" w:eastAsia="微軟正黑體" w:hAnsi="微軟正黑體" w:cs="新細明體" w:hint="eastAsia"/>
          <w:b/>
          <w:iCs/>
          <w:sz w:val="21"/>
          <w:szCs w:val="21"/>
        </w:rPr>
        <w:t>台灣虎航</w:t>
      </w:r>
      <w:r w:rsidRPr="00D83511">
        <w:rPr>
          <w:rFonts w:ascii="微軟正黑體" w:eastAsia="微軟正黑體" w:hAnsi="微軟正黑體" w:cs="新細明體"/>
          <w:b/>
          <w:iCs/>
          <w:sz w:val="21"/>
          <w:szCs w:val="21"/>
        </w:rPr>
        <w:t xml:space="preserve"> (</w:t>
      </w:r>
      <w:r w:rsidRPr="00D83511">
        <w:rPr>
          <w:rFonts w:ascii="微軟正黑體" w:eastAsia="微軟正黑體" w:hAnsi="微軟正黑體" w:cs="新細明體" w:hint="eastAsia"/>
          <w:b/>
          <w:iCs/>
          <w:sz w:val="21"/>
          <w:szCs w:val="21"/>
        </w:rPr>
        <w:t>航班恕不接受指定</w:t>
      </w:r>
      <w:r w:rsidRPr="00D83511">
        <w:rPr>
          <w:rFonts w:ascii="微軟正黑體" w:eastAsia="微軟正黑體" w:hAnsi="微軟正黑體" w:cs="新細明體"/>
          <w:b/>
          <w:iCs/>
          <w:sz w:val="21"/>
          <w:szCs w:val="21"/>
        </w:rPr>
        <w:t>.</w:t>
      </w:r>
      <w:r w:rsidRPr="00D83511">
        <w:rPr>
          <w:rFonts w:ascii="微軟正黑體" w:eastAsia="微軟正黑體" w:hAnsi="微軟正黑體" w:cs="新細明體" w:hint="eastAsia"/>
          <w:b/>
          <w:iCs/>
          <w:sz w:val="21"/>
          <w:szCs w:val="21"/>
        </w:rPr>
        <w:t>請以旅行社最終確認為準！</w:t>
      </w:r>
      <w:r w:rsidRPr="00D83511">
        <w:rPr>
          <w:rFonts w:ascii="微軟正黑體" w:eastAsia="微軟正黑體" w:hAnsi="微軟正黑體" w:cs="新細明體"/>
          <w:b/>
          <w:iCs/>
          <w:sz w:val="21"/>
          <w:szCs w:val="21"/>
        </w:rPr>
        <w:t>)</w:t>
      </w:r>
    </w:p>
    <w:sectPr w:rsidR="00964F70" w:rsidRPr="00D83511" w:rsidSect="00C92FE2">
      <w:pgSz w:w="11906" w:h="16838" w:code="9"/>
      <w:pgMar w:top="567" w:right="624" w:bottom="567" w:left="624"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505A8" w14:textId="77777777" w:rsidR="00871EC7" w:rsidRDefault="00871EC7">
      <w:pPr>
        <w:spacing w:line="240" w:lineRule="auto"/>
      </w:pPr>
      <w:r>
        <w:separator/>
      </w:r>
    </w:p>
  </w:endnote>
  <w:endnote w:type="continuationSeparator" w:id="0">
    <w:p w14:paraId="684E0B02" w14:textId="77777777" w:rsidR="00871EC7" w:rsidRDefault="00871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DF45" w14:textId="77777777" w:rsidR="00871EC7" w:rsidRDefault="00871EC7">
      <w:pPr>
        <w:spacing w:line="240" w:lineRule="auto"/>
      </w:pPr>
      <w:r>
        <w:separator/>
      </w:r>
    </w:p>
  </w:footnote>
  <w:footnote w:type="continuationSeparator" w:id="0">
    <w:p w14:paraId="3EA44462" w14:textId="77777777" w:rsidR="00871EC7" w:rsidRDefault="00871E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64E"/>
    <w:multiLevelType w:val="multilevel"/>
    <w:tmpl w:val="6A746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04DBE"/>
    <w:multiLevelType w:val="hybridMultilevel"/>
    <w:tmpl w:val="30F2070C"/>
    <w:lvl w:ilvl="0" w:tplc="492203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B30420A"/>
    <w:multiLevelType w:val="multilevel"/>
    <w:tmpl w:val="85C43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21446A"/>
    <w:multiLevelType w:val="multilevel"/>
    <w:tmpl w:val="5D248434"/>
    <w:lvl w:ilvl="0">
      <w:numFmt w:val="bullet"/>
      <w:lvlText w:val="‧"/>
      <w:lvlJc w:val="left"/>
      <w:pPr>
        <w:ind w:left="360" w:hanging="360"/>
      </w:pPr>
      <w:rPr>
        <w:rFonts w:ascii="新細明體" w:eastAsia="新細明體" w:hAnsi="新細明體" w:cs="Times New Roman" w:hint="eastAsia"/>
        <w:lang w:val="en-US"/>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37560F89"/>
    <w:multiLevelType w:val="multilevel"/>
    <w:tmpl w:val="37560F89"/>
    <w:lvl w:ilvl="0">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500055BD"/>
    <w:multiLevelType w:val="hybridMultilevel"/>
    <w:tmpl w:val="6718746C"/>
    <w:lvl w:ilvl="0" w:tplc="5A2241F8">
      <w:start w:val="1"/>
      <w:numFmt w:val="decimal"/>
      <w:lvlText w:val="（%1）"/>
      <w:lvlJc w:val="left"/>
      <w:pPr>
        <w:ind w:left="720" w:hanging="720"/>
      </w:pPr>
      <w:rPr>
        <w:rFonts w:ascii="Times New Roman" w:hAnsi="Times New Roman" w:hint="default"/>
      </w:rPr>
    </w:lvl>
    <w:lvl w:ilvl="1" w:tplc="AFFCF090">
      <w:numFmt w:val="bullet"/>
      <w:lvlText w:val="◆"/>
      <w:lvlJc w:val="left"/>
      <w:pPr>
        <w:ind w:left="840" w:hanging="360"/>
      </w:pPr>
      <w:rPr>
        <w:rFonts w:ascii="細明體" w:eastAsia="細明體" w:hAnsi="細明體" w:cs="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28A3C76"/>
    <w:multiLevelType w:val="multilevel"/>
    <w:tmpl w:val="78723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962A07"/>
    <w:multiLevelType w:val="multilevel"/>
    <w:tmpl w:val="F4D6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D16B7C"/>
    <w:multiLevelType w:val="hybridMultilevel"/>
    <w:tmpl w:val="734819FE"/>
    <w:lvl w:ilvl="0" w:tplc="73B68842">
      <w:start w:val="1"/>
      <w:numFmt w:val="decimal"/>
      <w:lvlText w:val="%1."/>
      <w:lvlJc w:val="left"/>
      <w:pPr>
        <w:ind w:left="480" w:hanging="480"/>
      </w:pPr>
      <w:rPr>
        <w:color w:val="1D1B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0323793"/>
    <w:multiLevelType w:val="multilevel"/>
    <w:tmpl w:val="60323793"/>
    <w:lvl w:ilvl="0">
      <w:start w:val="7"/>
      <w:numFmt w:val="japaneseCounting"/>
      <w:lvlText w:val="第%1天"/>
      <w:lvlJc w:val="left"/>
      <w:pPr>
        <w:tabs>
          <w:tab w:val="num" w:pos="735"/>
        </w:tabs>
        <w:ind w:left="735" w:hanging="735"/>
      </w:pPr>
      <w:rPr>
        <w:rFonts w:ascii="Times New Roman" w:hAnsi="Times New Roman" w:hint="default"/>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635E46FF"/>
    <w:multiLevelType w:val="hybridMultilevel"/>
    <w:tmpl w:val="A3127E80"/>
    <w:lvl w:ilvl="0" w:tplc="75084A38">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C042A20"/>
    <w:multiLevelType w:val="multilevel"/>
    <w:tmpl w:val="7186A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1F23AE"/>
    <w:multiLevelType w:val="multilevel"/>
    <w:tmpl w:val="1E88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2675304">
    <w:abstractNumId w:val="9"/>
  </w:num>
  <w:num w:numId="2" w16cid:durableId="997225066">
    <w:abstractNumId w:val="4"/>
  </w:num>
  <w:num w:numId="3" w16cid:durableId="1831677131">
    <w:abstractNumId w:val="3"/>
  </w:num>
  <w:num w:numId="4" w16cid:durableId="1315186212">
    <w:abstractNumId w:val="8"/>
  </w:num>
  <w:num w:numId="5" w16cid:durableId="529611115">
    <w:abstractNumId w:val="5"/>
  </w:num>
  <w:num w:numId="6" w16cid:durableId="184560905">
    <w:abstractNumId w:val="11"/>
  </w:num>
  <w:num w:numId="7" w16cid:durableId="311371556">
    <w:abstractNumId w:val="0"/>
  </w:num>
  <w:num w:numId="8" w16cid:durableId="1357542712">
    <w:abstractNumId w:val="2"/>
  </w:num>
  <w:num w:numId="9" w16cid:durableId="60447943">
    <w:abstractNumId w:val="6"/>
  </w:num>
  <w:num w:numId="10" w16cid:durableId="542836443">
    <w:abstractNumId w:val="7"/>
  </w:num>
  <w:num w:numId="11" w16cid:durableId="988942451">
    <w:abstractNumId w:val="12"/>
  </w:num>
  <w:num w:numId="12" w16cid:durableId="1200321621">
    <w:abstractNumId w:val="1"/>
  </w:num>
  <w:num w:numId="13" w16cid:durableId="97309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noPunctuationKerning/>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6BF"/>
    <w:rsid w:val="00003B4F"/>
    <w:rsid w:val="00003DF8"/>
    <w:rsid w:val="0000417C"/>
    <w:rsid w:val="0000454A"/>
    <w:rsid w:val="00005A6D"/>
    <w:rsid w:val="000073B5"/>
    <w:rsid w:val="00007ECA"/>
    <w:rsid w:val="00010380"/>
    <w:rsid w:val="0001177F"/>
    <w:rsid w:val="00011E48"/>
    <w:rsid w:val="000135DA"/>
    <w:rsid w:val="00015FF8"/>
    <w:rsid w:val="00016093"/>
    <w:rsid w:val="00020401"/>
    <w:rsid w:val="00020908"/>
    <w:rsid w:val="00022311"/>
    <w:rsid w:val="000230FA"/>
    <w:rsid w:val="00024F78"/>
    <w:rsid w:val="00026C7E"/>
    <w:rsid w:val="00027B0D"/>
    <w:rsid w:val="000304B4"/>
    <w:rsid w:val="0003353A"/>
    <w:rsid w:val="00033C75"/>
    <w:rsid w:val="00034F69"/>
    <w:rsid w:val="00035173"/>
    <w:rsid w:val="00036FAD"/>
    <w:rsid w:val="00037118"/>
    <w:rsid w:val="00040E9D"/>
    <w:rsid w:val="00043B73"/>
    <w:rsid w:val="00045BBF"/>
    <w:rsid w:val="000514DE"/>
    <w:rsid w:val="0005185F"/>
    <w:rsid w:val="00052ADD"/>
    <w:rsid w:val="000532FC"/>
    <w:rsid w:val="000535FA"/>
    <w:rsid w:val="000536D2"/>
    <w:rsid w:val="00054EEF"/>
    <w:rsid w:val="00055873"/>
    <w:rsid w:val="0005605D"/>
    <w:rsid w:val="0005612F"/>
    <w:rsid w:val="00057CC3"/>
    <w:rsid w:val="0006035F"/>
    <w:rsid w:val="000616A9"/>
    <w:rsid w:val="00065E4E"/>
    <w:rsid w:val="00066BC4"/>
    <w:rsid w:val="0007058E"/>
    <w:rsid w:val="00070D00"/>
    <w:rsid w:val="00071B16"/>
    <w:rsid w:val="00072402"/>
    <w:rsid w:val="00074E24"/>
    <w:rsid w:val="0007515F"/>
    <w:rsid w:val="00075AB4"/>
    <w:rsid w:val="00080267"/>
    <w:rsid w:val="00083228"/>
    <w:rsid w:val="000839D7"/>
    <w:rsid w:val="00085DAA"/>
    <w:rsid w:val="0009074B"/>
    <w:rsid w:val="00090B2F"/>
    <w:rsid w:val="000915EB"/>
    <w:rsid w:val="000942F8"/>
    <w:rsid w:val="0009592A"/>
    <w:rsid w:val="00095970"/>
    <w:rsid w:val="000A188A"/>
    <w:rsid w:val="000A2A53"/>
    <w:rsid w:val="000A440F"/>
    <w:rsid w:val="000A5833"/>
    <w:rsid w:val="000A6D80"/>
    <w:rsid w:val="000B091C"/>
    <w:rsid w:val="000B1452"/>
    <w:rsid w:val="000B18D5"/>
    <w:rsid w:val="000B297A"/>
    <w:rsid w:val="000B3A29"/>
    <w:rsid w:val="000B4F21"/>
    <w:rsid w:val="000B5BFF"/>
    <w:rsid w:val="000C08CF"/>
    <w:rsid w:val="000C0DF1"/>
    <w:rsid w:val="000C1727"/>
    <w:rsid w:val="000C180F"/>
    <w:rsid w:val="000C2C64"/>
    <w:rsid w:val="000C6A57"/>
    <w:rsid w:val="000D1449"/>
    <w:rsid w:val="000D16B8"/>
    <w:rsid w:val="000D4A1C"/>
    <w:rsid w:val="000D6187"/>
    <w:rsid w:val="000E092A"/>
    <w:rsid w:val="000E1BCE"/>
    <w:rsid w:val="000E376D"/>
    <w:rsid w:val="000E6844"/>
    <w:rsid w:val="000E6B88"/>
    <w:rsid w:val="000F0769"/>
    <w:rsid w:val="000F262F"/>
    <w:rsid w:val="000F4AB8"/>
    <w:rsid w:val="000F4C39"/>
    <w:rsid w:val="000F5AE9"/>
    <w:rsid w:val="000F67E4"/>
    <w:rsid w:val="00100E64"/>
    <w:rsid w:val="00100EC8"/>
    <w:rsid w:val="00103068"/>
    <w:rsid w:val="00103D4C"/>
    <w:rsid w:val="00104AF0"/>
    <w:rsid w:val="00104C3A"/>
    <w:rsid w:val="00106A0B"/>
    <w:rsid w:val="00113F68"/>
    <w:rsid w:val="001146BA"/>
    <w:rsid w:val="0011766F"/>
    <w:rsid w:val="001216C1"/>
    <w:rsid w:val="001225F3"/>
    <w:rsid w:val="00122D05"/>
    <w:rsid w:val="001230EB"/>
    <w:rsid w:val="00126353"/>
    <w:rsid w:val="00127E79"/>
    <w:rsid w:val="00130801"/>
    <w:rsid w:val="00131518"/>
    <w:rsid w:val="001330D0"/>
    <w:rsid w:val="001348CE"/>
    <w:rsid w:val="00137798"/>
    <w:rsid w:val="001409AA"/>
    <w:rsid w:val="00141E43"/>
    <w:rsid w:val="00143887"/>
    <w:rsid w:val="00144277"/>
    <w:rsid w:val="00144870"/>
    <w:rsid w:val="00151425"/>
    <w:rsid w:val="00152D32"/>
    <w:rsid w:val="00152F26"/>
    <w:rsid w:val="001546B4"/>
    <w:rsid w:val="00157EB4"/>
    <w:rsid w:val="00161AB3"/>
    <w:rsid w:val="00161BC3"/>
    <w:rsid w:val="001621E0"/>
    <w:rsid w:val="00162BEB"/>
    <w:rsid w:val="00163C08"/>
    <w:rsid w:val="00164032"/>
    <w:rsid w:val="00166935"/>
    <w:rsid w:val="00166961"/>
    <w:rsid w:val="00167DCC"/>
    <w:rsid w:val="00172A27"/>
    <w:rsid w:val="00174E7E"/>
    <w:rsid w:val="00183BF5"/>
    <w:rsid w:val="00185874"/>
    <w:rsid w:val="00193071"/>
    <w:rsid w:val="001946BA"/>
    <w:rsid w:val="00196D81"/>
    <w:rsid w:val="001A1A76"/>
    <w:rsid w:val="001A447C"/>
    <w:rsid w:val="001A5AC6"/>
    <w:rsid w:val="001A6206"/>
    <w:rsid w:val="001A6286"/>
    <w:rsid w:val="001A7FD8"/>
    <w:rsid w:val="001B00CF"/>
    <w:rsid w:val="001B29D4"/>
    <w:rsid w:val="001B2F20"/>
    <w:rsid w:val="001B38E8"/>
    <w:rsid w:val="001B39A5"/>
    <w:rsid w:val="001C0F6B"/>
    <w:rsid w:val="001C3264"/>
    <w:rsid w:val="001C4E64"/>
    <w:rsid w:val="001C560A"/>
    <w:rsid w:val="001C5A9C"/>
    <w:rsid w:val="001D18EC"/>
    <w:rsid w:val="001D2598"/>
    <w:rsid w:val="001D3CE0"/>
    <w:rsid w:val="001E2011"/>
    <w:rsid w:val="001E28DE"/>
    <w:rsid w:val="001E3B49"/>
    <w:rsid w:val="001E49A9"/>
    <w:rsid w:val="001E6FFC"/>
    <w:rsid w:val="001F00F0"/>
    <w:rsid w:val="001F04F1"/>
    <w:rsid w:val="001F3C28"/>
    <w:rsid w:val="001F3F65"/>
    <w:rsid w:val="001F4B88"/>
    <w:rsid w:val="00201F2B"/>
    <w:rsid w:val="00202DEB"/>
    <w:rsid w:val="00203786"/>
    <w:rsid w:val="00203BFA"/>
    <w:rsid w:val="00206F35"/>
    <w:rsid w:val="002109F9"/>
    <w:rsid w:val="00210B19"/>
    <w:rsid w:val="00210FA1"/>
    <w:rsid w:val="00211120"/>
    <w:rsid w:val="00212E2F"/>
    <w:rsid w:val="0021315B"/>
    <w:rsid w:val="00217B74"/>
    <w:rsid w:val="0022158D"/>
    <w:rsid w:val="002215A4"/>
    <w:rsid w:val="002219B4"/>
    <w:rsid w:val="00223529"/>
    <w:rsid w:val="0022649D"/>
    <w:rsid w:val="002321D3"/>
    <w:rsid w:val="00242E3A"/>
    <w:rsid w:val="00244B03"/>
    <w:rsid w:val="0024534D"/>
    <w:rsid w:val="00245883"/>
    <w:rsid w:val="0024622E"/>
    <w:rsid w:val="00246684"/>
    <w:rsid w:val="00247D6E"/>
    <w:rsid w:val="00251D94"/>
    <w:rsid w:val="00252CBF"/>
    <w:rsid w:val="00252DDE"/>
    <w:rsid w:val="00254497"/>
    <w:rsid w:val="0025492D"/>
    <w:rsid w:val="00256754"/>
    <w:rsid w:val="00260ADA"/>
    <w:rsid w:val="00260B8B"/>
    <w:rsid w:val="002612F6"/>
    <w:rsid w:val="00266F6E"/>
    <w:rsid w:val="00267A72"/>
    <w:rsid w:val="00270332"/>
    <w:rsid w:val="00270DB3"/>
    <w:rsid w:val="00272024"/>
    <w:rsid w:val="002733CB"/>
    <w:rsid w:val="00274E5D"/>
    <w:rsid w:val="002750F8"/>
    <w:rsid w:val="002755AC"/>
    <w:rsid w:val="00281CAE"/>
    <w:rsid w:val="00284144"/>
    <w:rsid w:val="002854B7"/>
    <w:rsid w:val="0028603C"/>
    <w:rsid w:val="00291A38"/>
    <w:rsid w:val="00293E1E"/>
    <w:rsid w:val="00294F4B"/>
    <w:rsid w:val="002A49F6"/>
    <w:rsid w:val="002A6B9D"/>
    <w:rsid w:val="002A7838"/>
    <w:rsid w:val="002A7F78"/>
    <w:rsid w:val="002B10C6"/>
    <w:rsid w:val="002B3DA8"/>
    <w:rsid w:val="002B6482"/>
    <w:rsid w:val="002B6FE3"/>
    <w:rsid w:val="002C0550"/>
    <w:rsid w:val="002C1583"/>
    <w:rsid w:val="002C250B"/>
    <w:rsid w:val="002C7A2C"/>
    <w:rsid w:val="002D14E3"/>
    <w:rsid w:val="002D2524"/>
    <w:rsid w:val="002E0281"/>
    <w:rsid w:val="002E0FF0"/>
    <w:rsid w:val="002E4179"/>
    <w:rsid w:val="002E4C56"/>
    <w:rsid w:val="002E50F0"/>
    <w:rsid w:val="002E7E8C"/>
    <w:rsid w:val="002F11FF"/>
    <w:rsid w:val="002F1C77"/>
    <w:rsid w:val="002F1EB2"/>
    <w:rsid w:val="002F313B"/>
    <w:rsid w:val="002F6CC7"/>
    <w:rsid w:val="002F7E98"/>
    <w:rsid w:val="00300819"/>
    <w:rsid w:val="00301179"/>
    <w:rsid w:val="003020F4"/>
    <w:rsid w:val="00303EAE"/>
    <w:rsid w:val="0030510A"/>
    <w:rsid w:val="00305853"/>
    <w:rsid w:val="00305990"/>
    <w:rsid w:val="00305DF5"/>
    <w:rsid w:val="00306672"/>
    <w:rsid w:val="00307476"/>
    <w:rsid w:val="00312C32"/>
    <w:rsid w:val="00314359"/>
    <w:rsid w:val="00317E6C"/>
    <w:rsid w:val="0032237B"/>
    <w:rsid w:val="003229D2"/>
    <w:rsid w:val="00323390"/>
    <w:rsid w:val="003270E4"/>
    <w:rsid w:val="003301B7"/>
    <w:rsid w:val="00332CC3"/>
    <w:rsid w:val="003349DE"/>
    <w:rsid w:val="0034199E"/>
    <w:rsid w:val="0034318D"/>
    <w:rsid w:val="00345CBC"/>
    <w:rsid w:val="003468F7"/>
    <w:rsid w:val="00347E67"/>
    <w:rsid w:val="003508CE"/>
    <w:rsid w:val="0035182C"/>
    <w:rsid w:val="00352415"/>
    <w:rsid w:val="003526B7"/>
    <w:rsid w:val="00354BF9"/>
    <w:rsid w:val="00354E28"/>
    <w:rsid w:val="00356099"/>
    <w:rsid w:val="003563DE"/>
    <w:rsid w:val="00356A05"/>
    <w:rsid w:val="00360156"/>
    <w:rsid w:val="00360E88"/>
    <w:rsid w:val="00361F1F"/>
    <w:rsid w:val="00362676"/>
    <w:rsid w:val="0036470E"/>
    <w:rsid w:val="0036720C"/>
    <w:rsid w:val="003700F3"/>
    <w:rsid w:val="00372609"/>
    <w:rsid w:val="003738A9"/>
    <w:rsid w:val="0037391C"/>
    <w:rsid w:val="00375772"/>
    <w:rsid w:val="003768F6"/>
    <w:rsid w:val="00381529"/>
    <w:rsid w:val="00382B1F"/>
    <w:rsid w:val="00384178"/>
    <w:rsid w:val="00384559"/>
    <w:rsid w:val="00384CC1"/>
    <w:rsid w:val="003903AB"/>
    <w:rsid w:val="00390B2D"/>
    <w:rsid w:val="00391461"/>
    <w:rsid w:val="0039347B"/>
    <w:rsid w:val="00395F4A"/>
    <w:rsid w:val="00396844"/>
    <w:rsid w:val="003A2103"/>
    <w:rsid w:val="003A3A6B"/>
    <w:rsid w:val="003A3F7B"/>
    <w:rsid w:val="003A45A8"/>
    <w:rsid w:val="003A62B6"/>
    <w:rsid w:val="003A658D"/>
    <w:rsid w:val="003A697E"/>
    <w:rsid w:val="003B0961"/>
    <w:rsid w:val="003B0F29"/>
    <w:rsid w:val="003B3D93"/>
    <w:rsid w:val="003B48ED"/>
    <w:rsid w:val="003B5CFE"/>
    <w:rsid w:val="003C1595"/>
    <w:rsid w:val="003C1F3B"/>
    <w:rsid w:val="003C3EBF"/>
    <w:rsid w:val="003C56EF"/>
    <w:rsid w:val="003C69EC"/>
    <w:rsid w:val="003C6FA9"/>
    <w:rsid w:val="003C7AA5"/>
    <w:rsid w:val="003C7E27"/>
    <w:rsid w:val="003D1EDE"/>
    <w:rsid w:val="003D21EB"/>
    <w:rsid w:val="003D6E74"/>
    <w:rsid w:val="003E0052"/>
    <w:rsid w:val="003E00BA"/>
    <w:rsid w:val="003E4345"/>
    <w:rsid w:val="003F4B0A"/>
    <w:rsid w:val="003F69CF"/>
    <w:rsid w:val="003F7F2C"/>
    <w:rsid w:val="003F7F70"/>
    <w:rsid w:val="00403432"/>
    <w:rsid w:val="00403770"/>
    <w:rsid w:val="0040422C"/>
    <w:rsid w:val="00404C8E"/>
    <w:rsid w:val="00405F73"/>
    <w:rsid w:val="00406DF6"/>
    <w:rsid w:val="004100BD"/>
    <w:rsid w:val="00413962"/>
    <w:rsid w:val="0042508F"/>
    <w:rsid w:val="0043432C"/>
    <w:rsid w:val="00435B00"/>
    <w:rsid w:val="00436FE7"/>
    <w:rsid w:val="00442DCD"/>
    <w:rsid w:val="00442E1B"/>
    <w:rsid w:val="00450A79"/>
    <w:rsid w:val="0045225D"/>
    <w:rsid w:val="00452966"/>
    <w:rsid w:val="00452AB4"/>
    <w:rsid w:val="00452BB7"/>
    <w:rsid w:val="00453D09"/>
    <w:rsid w:val="00456D6E"/>
    <w:rsid w:val="0045765F"/>
    <w:rsid w:val="004636E9"/>
    <w:rsid w:val="00463B6C"/>
    <w:rsid w:val="00464144"/>
    <w:rsid w:val="004676F6"/>
    <w:rsid w:val="0047026B"/>
    <w:rsid w:val="00471D31"/>
    <w:rsid w:val="0047328B"/>
    <w:rsid w:val="00474786"/>
    <w:rsid w:val="00475B9D"/>
    <w:rsid w:val="00481646"/>
    <w:rsid w:val="0048477B"/>
    <w:rsid w:val="00486E14"/>
    <w:rsid w:val="00487A65"/>
    <w:rsid w:val="004921EB"/>
    <w:rsid w:val="004943FC"/>
    <w:rsid w:val="00494992"/>
    <w:rsid w:val="00497D92"/>
    <w:rsid w:val="00497E51"/>
    <w:rsid w:val="004A0174"/>
    <w:rsid w:val="004A291A"/>
    <w:rsid w:val="004A3E9F"/>
    <w:rsid w:val="004A4480"/>
    <w:rsid w:val="004A4BBA"/>
    <w:rsid w:val="004A5857"/>
    <w:rsid w:val="004A7C5A"/>
    <w:rsid w:val="004B171D"/>
    <w:rsid w:val="004B382B"/>
    <w:rsid w:val="004B4DD6"/>
    <w:rsid w:val="004B51C8"/>
    <w:rsid w:val="004C0DB2"/>
    <w:rsid w:val="004C0DC3"/>
    <w:rsid w:val="004C1DA8"/>
    <w:rsid w:val="004C21E9"/>
    <w:rsid w:val="004C2FBA"/>
    <w:rsid w:val="004C3A04"/>
    <w:rsid w:val="004C5BA6"/>
    <w:rsid w:val="004D0A52"/>
    <w:rsid w:val="004D211C"/>
    <w:rsid w:val="004E4120"/>
    <w:rsid w:val="004E4379"/>
    <w:rsid w:val="004E4E2F"/>
    <w:rsid w:val="004E56DC"/>
    <w:rsid w:val="004E57BD"/>
    <w:rsid w:val="004E7ED9"/>
    <w:rsid w:val="004F0CC2"/>
    <w:rsid w:val="004F15E2"/>
    <w:rsid w:val="004F3630"/>
    <w:rsid w:val="004F6996"/>
    <w:rsid w:val="0050151F"/>
    <w:rsid w:val="0050556E"/>
    <w:rsid w:val="005056EB"/>
    <w:rsid w:val="0050776F"/>
    <w:rsid w:val="0051354E"/>
    <w:rsid w:val="0051430B"/>
    <w:rsid w:val="00514E83"/>
    <w:rsid w:val="00515605"/>
    <w:rsid w:val="00520B9C"/>
    <w:rsid w:val="00521587"/>
    <w:rsid w:val="00523611"/>
    <w:rsid w:val="00524727"/>
    <w:rsid w:val="005253E2"/>
    <w:rsid w:val="00530B5C"/>
    <w:rsid w:val="00531B5E"/>
    <w:rsid w:val="0053253C"/>
    <w:rsid w:val="005329A9"/>
    <w:rsid w:val="00540102"/>
    <w:rsid w:val="005402E3"/>
    <w:rsid w:val="00541FA6"/>
    <w:rsid w:val="00542448"/>
    <w:rsid w:val="00543893"/>
    <w:rsid w:val="005442CA"/>
    <w:rsid w:val="005447DD"/>
    <w:rsid w:val="00550635"/>
    <w:rsid w:val="005507E8"/>
    <w:rsid w:val="00553573"/>
    <w:rsid w:val="00556306"/>
    <w:rsid w:val="00562FE4"/>
    <w:rsid w:val="005639A0"/>
    <w:rsid w:val="00564ADF"/>
    <w:rsid w:val="00565E54"/>
    <w:rsid w:val="0056614E"/>
    <w:rsid w:val="00572195"/>
    <w:rsid w:val="005730EC"/>
    <w:rsid w:val="00574240"/>
    <w:rsid w:val="00576C94"/>
    <w:rsid w:val="005820EE"/>
    <w:rsid w:val="00582483"/>
    <w:rsid w:val="005827BF"/>
    <w:rsid w:val="00585B77"/>
    <w:rsid w:val="00587388"/>
    <w:rsid w:val="0059010F"/>
    <w:rsid w:val="0059080C"/>
    <w:rsid w:val="005916F4"/>
    <w:rsid w:val="00595C3D"/>
    <w:rsid w:val="005960A3"/>
    <w:rsid w:val="00596181"/>
    <w:rsid w:val="00596AB5"/>
    <w:rsid w:val="00597590"/>
    <w:rsid w:val="0059776C"/>
    <w:rsid w:val="005A24F3"/>
    <w:rsid w:val="005A2518"/>
    <w:rsid w:val="005A61B6"/>
    <w:rsid w:val="005A7A42"/>
    <w:rsid w:val="005B0CFF"/>
    <w:rsid w:val="005B101E"/>
    <w:rsid w:val="005B2228"/>
    <w:rsid w:val="005B3858"/>
    <w:rsid w:val="005B3BEC"/>
    <w:rsid w:val="005B4DB5"/>
    <w:rsid w:val="005B7A19"/>
    <w:rsid w:val="005C041A"/>
    <w:rsid w:val="005C0DD7"/>
    <w:rsid w:val="005C0E5A"/>
    <w:rsid w:val="005C2522"/>
    <w:rsid w:val="005C2DD3"/>
    <w:rsid w:val="005C4950"/>
    <w:rsid w:val="005D239E"/>
    <w:rsid w:val="005D5F2F"/>
    <w:rsid w:val="005D76BF"/>
    <w:rsid w:val="005D7821"/>
    <w:rsid w:val="005D7A38"/>
    <w:rsid w:val="005D7BEE"/>
    <w:rsid w:val="005D7D67"/>
    <w:rsid w:val="005E35FC"/>
    <w:rsid w:val="005E4626"/>
    <w:rsid w:val="005E4967"/>
    <w:rsid w:val="005E4D7A"/>
    <w:rsid w:val="005E4F00"/>
    <w:rsid w:val="005E74AD"/>
    <w:rsid w:val="005F3755"/>
    <w:rsid w:val="005F3E47"/>
    <w:rsid w:val="005F71E2"/>
    <w:rsid w:val="00600CCD"/>
    <w:rsid w:val="00600F4C"/>
    <w:rsid w:val="00605445"/>
    <w:rsid w:val="00605C35"/>
    <w:rsid w:val="006073EF"/>
    <w:rsid w:val="00610FE0"/>
    <w:rsid w:val="0061154E"/>
    <w:rsid w:val="006133F4"/>
    <w:rsid w:val="00615570"/>
    <w:rsid w:val="00616461"/>
    <w:rsid w:val="006209CF"/>
    <w:rsid w:val="00620B6E"/>
    <w:rsid w:val="00623C97"/>
    <w:rsid w:val="0062450B"/>
    <w:rsid w:val="00624A52"/>
    <w:rsid w:val="00624FE7"/>
    <w:rsid w:val="00625277"/>
    <w:rsid w:val="006253BB"/>
    <w:rsid w:val="0062570B"/>
    <w:rsid w:val="0062689A"/>
    <w:rsid w:val="006308EC"/>
    <w:rsid w:val="0064054E"/>
    <w:rsid w:val="0064061C"/>
    <w:rsid w:val="00641127"/>
    <w:rsid w:val="00641FA3"/>
    <w:rsid w:val="00642E43"/>
    <w:rsid w:val="00647B7F"/>
    <w:rsid w:val="00651B0E"/>
    <w:rsid w:val="006555C2"/>
    <w:rsid w:val="006576E4"/>
    <w:rsid w:val="00657D2B"/>
    <w:rsid w:val="006610CD"/>
    <w:rsid w:val="00664564"/>
    <w:rsid w:val="00665BAF"/>
    <w:rsid w:val="006661FE"/>
    <w:rsid w:val="0066696B"/>
    <w:rsid w:val="0067028B"/>
    <w:rsid w:val="006752B8"/>
    <w:rsid w:val="00677736"/>
    <w:rsid w:val="00677A9E"/>
    <w:rsid w:val="00680328"/>
    <w:rsid w:val="00681B6C"/>
    <w:rsid w:val="0069083A"/>
    <w:rsid w:val="0069095E"/>
    <w:rsid w:val="00691D55"/>
    <w:rsid w:val="006939A2"/>
    <w:rsid w:val="0069472E"/>
    <w:rsid w:val="00696DB6"/>
    <w:rsid w:val="006A0E44"/>
    <w:rsid w:val="006A4C83"/>
    <w:rsid w:val="006A74CE"/>
    <w:rsid w:val="006B00BF"/>
    <w:rsid w:val="006B4289"/>
    <w:rsid w:val="006B4D63"/>
    <w:rsid w:val="006B6CC4"/>
    <w:rsid w:val="006C0F11"/>
    <w:rsid w:val="006C131A"/>
    <w:rsid w:val="006C1FAB"/>
    <w:rsid w:val="006C2437"/>
    <w:rsid w:val="006C2E6B"/>
    <w:rsid w:val="006C302E"/>
    <w:rsid w:val="006D1118"/>
    <w:rsid w:val="006D2A40"/>
    <w:rsid w:val="006D3562"/>
    <w:rsid w:val="006D39D7"/>
    <w:rsid w:val="006D4991"/>
    <w:rsid w:val="006D4C45"/>
    <w:rsid w:val="006D4E24"/>
    <w:rsid w:val="006D7020"/>
    <w:rsid w:val="006E20E2"/>
    <w:rsid w:val="006E2BC0"/>
    <w:rsid w:val="006F0E9B"/>
    <w:rsid w:val="006F1B56"/>
    <w:rsid w:val="006F2872"/>
    <w:rsid w:val="006F31D7"/>
    <w:rsid w:val="006F329C"/>
    <w:rsid w:val="006F4314"/>
    <w:rsid w:val="006F55B8"/>
    <w:rsid w:val="006F5E44"/>
    <w:rsid w:val="006F6F16"/>
    <w:rsid w:val="007014BE"/>
    <w:rsid w:val="00702074"/>
    <w:rsid w:val="007029CB"/>
    <w:rsid w:val="00703D08"/>
    <w:rsid w:val="0070671D"/>
    <w:rsid w:val="007067AF"/>
    <w:rsid w:val="007068F4"/>
    <w:rsid w:val="0070757E"/>
    <w:rsid w:val="007210B7"/>
    <w:rsid w:val="00723826"/>
    <w:rsid w:val="00723A7E"/>
    <w:rsid w:val="00723F98"/>
    <w:rsid w:val="007251BF"/>
    <w:rsid w:val="00727B35"/>
    <w:rsid w:val="00731065"/>
    <w:rsid w:val="0073287D"/>
    <w:rsid w:val="00733050"/>
    <w:rsid w:val="00733BD5"/>
    <w:rsid w:val="007347B0"/>
    <w:rsid w:val="007365EB"/>
    <w:rsid w:val="00736B41"/>
    <w:rsid w:val="00736F6C"/>
    <w:rsid w:val="007403ED"/>
    <w:rsid w:val="00740E90"/>
    <w:rsid w:val="007413FA"/>
    <w:rsid w:val="00742E6F"/>
    <w:rsid w:val="00743F54"/>
    <w:rsid w:val="00746E3A"/>
    <w:rsid w:val="0075448E"/>
    <w:rsid w:val="00754732"/>
    <w:rsid w:val="00754E27"/>
    <w:rsid w:val="00755C98"/>
    <w:rsid w:val="00756E3D"/>
    <w:rsid w:val="007617C3"/>
    <w:rsid w:val="00761B4D"/>
    <w:rsid w:val="00761C1C"/>
    <w:rsid w:val="00762DE7"/>
    <w:rsid w:val="00764E9E"/>
    <w:rsid w:val="007704BE"/>
    <w:rsid w:val="00770C76"/>
    <w:rsid w:val="00774F53"/>
    <w:rsid w:val="007771BE"/>
    <w:rsid w:val="0078189B"/>
    <w:rsid w:val="00782AAD"/>
    <w:rsid w:val="00783A8A"/>
    <w:rsid w:val="00783C7A"/>
    <w:rsid w:val="00783EB6"/>
    <w:rsid w:val="00784C4D"/>
    <w:rsid w:val="007874E5"/>
    <w:rsid w:val="00787B4C"/>
    <w:rsid w:val="00790FD4"/>
    <w:rsid w:val="0079185F"/>
    <w:rsid w:val="007954C7"/>
    <w:rsid w:val="00797E0F"/>
    <w:rsid w:val="007A0809"/>
    <w:rsid w:val="007A09EC"/>
    <w:rsid w:val="007A153A"/>
    <w:rsid w:val="007A193C"/>
    <w:rsid w:val="007A36C3"/>
    <w:rsid w:val="007A5EAA"/>
    <w:rsid w:val="007A6F28"/>
    <w:rsid w:val="007A7249"/>
    <w:rsid w:val="007B145E"/>
    <w:rsid w:val="007B4E08"/>
    <w:rsid w:val="007B693F"/>
    <w:rsid w:val="007C3BBB"/>
    <w:rsid w:val="007C76B6"/>
    <w:rsid w:val="007D05FA"/>
    <w:rsid w:val="007D29DD"/>
    <w:rsid w:val="007D54EE"/>
    <w:rsid w:val="007D67C5"/>
    <w:rsid w:val="007D7109"/>
    <w:rsid w:val="007E0251"/>
    <w:rsid w:val="007E5181"/>
    <w:rsid w:val="007E6083"/>
    <w:rsid w:val="007E7061"/>
    <w:rsid w:val="007F2641"/>
    <w:rsid w:val="007F3A15"/>
    <w:rsid w:val="008036BC"/>
    <w:rsid w:val="00803F2C"/>
    <w:rsid w:val="008056BB"/>
    <w:rsid w:val="0080580D"/>
    <w:rsid w:val="008073B6"/>
    <w:rsid w:val="008078A4"/>
    <w:rsid w:val="008101AA"/>
    <w:rsid w:val="00810DDC"/>
    <w:rsid w:val="00811F38"/>
    <w:rsid w:val="008128F8"/>
    <w:rsid w:val="00812925"/>
    <w:rsid w:val="008160EB"/>
    <w:rsid w:val="008221A5"/>
    <w:rsid w:val="00822861"/>
    <w:rsid w:val="0082304A"/>
    <w:rsid w:val="00826837"/>
    <w:rsid w:val="00826AC6"/>
    <w:rsid w:val="00831E8E"/>
    <w:rsid w:val="00832470"/>
    <w:rsid w:val="00832A73"/>
    <w:rsid w:val="00834A67"/>
    <w:rsid w:val="00835E6C"/>
    <w:rsid w:val="0083740F"/>
    <w:rsid w:val="00841223"/>
    <w:rsid w:val="00843145"/>
    <w:rsid w:val="00846705"/>
    <w:rsid w:val="008511B9"/>
    <w:rsid w:val="00851D3A"/>
    <w:rsid w:val="00852F03"/>
    <w:rsid w:val="00853536"/>
    <w:rsid w:val="0085374E"/>
    <w:rsid w:val="00853A91"/>
    <w:rsid w:val="00853F43"/>
    <w:rsid w:val="008567ED"/>
    <w:rsid w:val="00861F78"/>
    <w:rsid w:val="00862AE1"/>
    <w:rsid w:val="00862E38"/>
    <w:rsid w:val="008649D4"/>
    <w:rsid w:val="00865126"/>
    <w:rsid w:val="00865EF1"/>
    <w:rsid w:val="00866F1F"/>
    <w:rsid w:val="00870924"/>
    <w:rsid w:val="00870DD6"/>
    <w:rsid w:val="00871EC7"/>
    <w:rsid w:val="008733E0"/>
    <w:rsid w:val="00874BA8"/>
    <w:rsid w:val="008811FF"/>
    <w:rsid w:val="008830CA"/>
    <w:rsid w:val="00883D9B"/>
    <w:rsid w:val="0088458A"/>
    <w:rsid w:val="00885539"/>
    <w:rsid w:val="00886895"/>
    <w:rsid w:val="00887845"/>
    <w:rsid w:val="00890718"/>
    <w:rsid w:val="00890CFA"/>
    <w:rsid w:val="00892F30"/>
    <w:rsid w:val="00893C0F"/>
    <w:rsid w:val="00894990"/>
    <w:rsid w:val="0089570C"/>
    <w:rsid w:val="00895DCA"/>
    <w:rsid w:val="00897F41"/>
    <w:rsid w:val="008A2478"/>
    <w:rsid w:val="008A3889"/>
    <w:rsid w:val="008B0198"/>
    <w:rsid w:val="008B4336"/>
    <w:rsid w:val="008B6195"/>
    <w:rsid w:val="008B76C7"/>
    <w:rsid w:val="008B7FC3"/>
    <w:rsid w:val="008C1AC1"/>
    <w:rsid w:val="008C1E61"/>
    <w:rsid w:val="008C7EC9"/>
    <w:rsid w:val="008D1EBB"/>
    <w:rsid w:val="008D225D"/>
    <w:rsid w:val="008D33C5"/>
    <w:rsid w:val="008D39D4"/>
    <w:rsid w:val="008D716E"/>
    <w:rsid w:val="008D7C90"/>
    <w:rsid w:val="008E07D0"/>
    <w:rsid w:val="008E0B98"/>
    <w:rsid w:val="008E64DA"/>
    <w:rsid w:val="008E77B9"/>
    <w:rsid w:val="008E7E80"/>
    <w:rsid w:val="008F0272"/>
    <w:rsid w:val="008F3332"/>
    <w:rsid w:val="008F3705"/>
    <w:rsid w:val="008F6BF7"/>
    <w:rsid w:val="00901848"/>
    <w:rsid w:val="00901E0A"/>
    <w:rsid w:val="00903EDC"/>
    <w:rsid w:val="00904C3A"/>
    <w:rsid w:val="009100BB"/>
    <w:rsid w:val="009114F7"/>
    <w:rsid w:val="00912A04"/>
    <w:rsid w:val="00913068"/>
    <w:rsid w:val="009153AF"/>
    <w:rsid w:val="00915969"/>
    <w:rsid w:val="009161AB"/>
    <w:rsid w:val="009164D9"/>
    <w:rsid w:val="00921439"/>
    <w:rsid w:val="00921E77"/>
    <w:rsid w:val="00924B17"/>
    <w:rsid w:val="009255C2"/>
    <w:rsid w:val="0092623A"/>
    <w:rsid w:val="009276AE"/>
    <w:rsid w:val="009315D8"/>
    <w:rsid w:val="009342FB"/>
    <w:rsid w:val="00934D22"/>
    <w:rsid w:val="009355EC"/>
    <w:rsid w:val="009366DC"/>
    <w:rsid w:val="00936AAD"/>
    <w:rsid w:val="00936FC8"/>
    <w:rsid w:val="00940CAF"/>
    <w:rsid w:val="009429D5"/>
    <w:rsid w:val="009430CC"/>
    <w:rsid w:val="00943552"/>
    <w:rsid w:val="00943A53"/>
    <w:rsid w:val="009455FB"/>
    <w:rsid w:val="009458D4"/>
    <w:rsid w:val="009508B4"/>
    <w:rsid w:val="00953D75"/>
    <w:rsid w:val="00954462"/>
    <w:rsid w:val="00955062"/>
    <w:rsid w:val="00956F6F"/>
    <w:rsid w:val="0096142B"/>
    <w:rsid w:val="00961D59"/>
    <w:rsid w:val="00964302"/>
    <w:rsid w:val="00964F70"/>
    <w:rsid w:val="00965ECB"/>
    <w:rsid w:val="00970D28"/>
    <w:rsid w:val="0097355D"/>
    <w:rsid w:val="00974300"/>
    <w:rsid w:val="009756E7"/>
    <w:rsid w:val="00975956"/>
    <w:rsid w:val="00981F34"/>
    <w:rsid w:val="00983CBF"/>
    <w:rsid w:val="00985AA4"/>
    <w:rsid w:val="00986282"/>
    <w:rsid w:val="00987C5A"/>
    <w:rsid w:val="009916B7"/>
    <w:rsid w:val="00991B74"/>
    <w:rsid w:val="00992480"/>
    <w:rsid w:val="009940D7"/>
    <w:rsid w:val="0099780A"/>
    <w:rsid w:val="009A2350"/>
    <w:rsid w:val="009A420C"/>
    <w:rsid w:val="009A475F"/>
    <w:rsid w:val="009A6522"/>
    <w:rsid w:val="009B39FA"/>
    <w:rsid w:val="009B420A"/>
    <w:rsid w:val="009B5923"/>
    <w:rsid w:val="009C0A26"/>
    <w:rsid w:val="009C1094"/>
    <w:rsid w:val="009C2F6E"/>
    <w:rsid w:val="009C341A"/>
    <w:rsid w:val="009C5AB1"/>
    <w:rsid w:val="009C5C1B"/>
    <w:rsid w:val="009D00C7"/>
    <w:rsid w:val="009D0511"/>
    <w:rsid w:val="009D13C4"/>
    <w:rsid w:val="009D1B42"/>
    <w:rsid w:val="009D52A7"/>
    <w:rsid w:val="009D6532"/>
    <w:rsid w:val="009D65D4"/>
    <w:rsid w:val="009D665A"/>
    <w:rsid w:val="009D7631"/>
    <w:rsid w:val="009E002E"/>
    <w:rsid w:val="009E071A"/>
    <w:rsid w:val="009E2760"/>
    <w:rsid w:val="009E2845"/>
    <w:rsid w:val="009E2A13"/>
    <w:rsid w:val="009E6A47"/>
    <w:rsid w:val="009E6E93"/>
    <w:rsid w:val="009F0580"/>
    <w:rsid w:val="009F0CBD"/>
    <w:rsid w:val="009F1DE7"/>
    <w:rsid w:val="009F38A6"/>
    <w:rsid w:val="009F447B"/>
    <w:rsid w:val="00A00D01"/>
    <w:rsid w:val="00A00F4B"/>
    <w:rsid w:val="00A02A49"/>
    <w:rsid w:val="00A047CB"/>
    <w:rsid w:val="00A05CE1"/>
    <w:rsid w:val="00A07406"/>
    <w:rsid w:val="00A10B45"/>
    <w:rsid w:val="00A116A3"/>
    <w:rsid w:val="00A119A4"/>
    <w:rsid w:val="00A13041"/>
    <w:rsid w:val="00A1311D"/>
    <w:rsid w:val="00A13A2B"/>
    <w:rsid w:val="00A14E0F"/>
    <w:rsid w:val="00A153DC"/>
    <w:rsid w:val="00A24D42"/>
    <w:rsid w:val="00A26B0C"/>
    <w:rsid w:val="00A318E6"/>
    <w:rsid w:val="00A33B72"/>
    <w:rsid w:val="00A341E3"/>
    <w:rsid w:val="00A361D5"/>
    <w:rsid w:val="00A37DF5"/>
    <w:rsid w:val="00A4038C"/>
    <w:rsid w:val="00A40D4B"/>
    <w:rsid w:val="00A43929"/>
    <w:rsid w:val="00A43D6A"/>
    <w:rsid w:val="00A45A68"/>
    <w:rsid w:val="00A46149"/>
    <w:rsid w:val="00A47ACB"/>
    <w:rsid w:val="00A51408"/>
    <w:rsid w:val="00A51E87"/>
    <w:rsid w:val="00A52A08"/>
    <w:rsid w:val="00A561A0"/>
    <w:rsid w:val="00A56749"/>
    <w:rsid w:val="00A57838"/>
    <w:rsid w:val="00A61457"/>
    <w:rsid w:val="00A62CD5"/>
    <w:rsid w:val="00A6434B"/>
    <w:rsid w:val="00A70549"/>
    <w:rsid w:val="00A7409B"/>
    <w:rsid w:val="00A744B9"/>
    <w:rsid w:val="00A75F51"/>
    <w:rsid w:val="00A76A56"/>
    <w:rsid w:val="00A77A8F"/>
    <w:rsid w:val="00A81D04"/>
    <w:rsid w:val="00A83AB7"/>
    <w:rsid w:val="00A84361"/>
    <w:rsid w:val="00A84E4A"/>
    <w:rsid w:val="00A860A6"/>
    <w:rsid w:val="00A862ED"/>
    <w:rsid w:val="00A8758E"/>
    <w:rsid w:val="00A918AB"/>
    <w:rsid w:val="00A93425"/>
    <w:rsid w:val="00A9431B"/>
    <w:rsid w:val="00A97F70"/>
    <w:rsid w:val="00AA0215"/>
    <w:rsid w:val="00AA100A"/>
    <w:rsid w:val="00AA2C4B"/>
    <w:rsid w:val="00AA4145"/>
    <w:rsid w:val="00AB0B45"/>
    <w:rsid w:val="00AB4744"/>
    <w:rsid w:val="00AB48CF"/>
    <w:rsid w:val="00AB5AB9"/>
    <w:rsid w:val="00AB6976"/>
    <w:rsid w:val="00AB6FFF"/>
    <w:rsid w:val="00AC08D9"/>
    <w:rsid w:val="00AC19CB"/>
    <w:rsid w:val="00AC24FD"/>
    <w:rsid w:val="00AC4490"/>
    <w:rsid w:val="00AC5FCA"/>
    <w:rsid w:val="00AC6026"/>
    <w:rsid w:val="00AC7D3A"/>
    <w:rsid w:val="00AD0C0E"/>
    <w:rsid w:val="00AD3360"/>
    <w:rsid w:val="00AD3BE5"/>
    <w:rsid w:val="00AD5C25"/>
    <w:rsid w:val="00AD7F39"/>
    <w:rsid w:val="00AE1CCB"/>
    <w:rsid w:val="00AE2E25"/>
    <w:rsid w:val="00AE3A3F"/>
    <w:rsid w:val="00AE4E8C"/>
    <w:rsid w:val="00AE5F61"/>
    <w:rsid w:val="00AE79F9"/>
    <w:rsid w:val="00AF0163"/>
    <w:rsid w:val="00AF2D18"/>
    <w:rsid w:val="00AF32C5"/>
    <w:rsid w:val="00AF5E73"/>
    <w:rsid w:val="00AF67A0"/>
    <w:rsid w:val="00B01761"/>
    <w:rsid w:val="00B02DAD"/>
    <w:rsid w:val="00B03395"/>
    <w:rsid w:val="00B0462F"/>
    <w:rsid w:val="00B063E9"/>
    <w:rsid w:val="00B07090"/>
    <w:rsid w:val="00B115C4"/>
    <w:rsid w:val="00B13EEA"/>
    <w:rsid w:val="00B15483"/>
    <w:rsid w:val="00B15539"/>
    <w:rsid w:val="00B2072E"/>
    <w:rsid w:val="00B22CB8"/>
    <w:rsid w:val="00B2396C"/>
    <w:rsid w:val="00B23BD5"/>
    <w:rsid w:val="00B24060"/>
    <w:rsid w:val="00B24187"/>
    <w:rsid w:val="00B244CA"/>
    <w:rsid w:val="00B247C6"/>
    <w:rsid w:val="00B2702A"/>
    <w:rsid w:val="00B2778E"/>
    <w:rsid w:val="00B300C5"/>
    <w:rsid w:val="00B31BE2"/>
    <w:rsid w:val="00B31C07"/>
    <w:rsid w:val="00B368BA"/>
    <w:rsid w:val="00B36998"/>
    <w:rsid w:val="00B43CCE"/>
    <w:rsid w:val="00B44168"/>
    <w:rsid w:val="00B45C55"/>
    <w:rsid w:val="00B46504"/>
    <w:rsid w:val="00B5033E"/>
    <w:rsid w:val="00B53A1C"/>
    <w:rsid w:val="00B53E14"/>
    <w:rsid w:val="00B542C3"/>
    <w:rsid w:val="00B579E8"/>
    <w:rsid w:val="00B627B1"/>
    <w:rsid w:val="00B630A9"/>
    <w:rsid w:val="00B63F70"/>
    <w:rsid w:val="00B64BCC"/>
    <w:rsid w:val="00B64ECC"/>
    <w:rsid w:val="00B67343"/>
    <w:rsid w:val="00B70933"/>
    <w:rsid w:val="00B70EE7"/>
    <w:rsid w:val="00B717A9"/>
    <w:rsid w:val="00B71AC6"/>
    <w:rsid w:val="00B73C1F"/>
    <w:rsid w:val="00B747BE"/>
    <w:rsid w:val="00B80446"/>
    <w:rsid w:val="00B810BB"/>
    <w:rsid w:val="00B81E9E"/>
    <w:rsid w:val="00B81FB1"/>
    <w:rsid w:val="00B84DAD"/>
    <w:rsid w:val="00B939DB"/>
    <w:rsid w:val="00B93AFC"/>
    <w:rsid w:val="00B97996"/>
    <w:rsid w:val="00BB0CA6"/>
    <w:rsid w:val="00BB1A50"/>
    <w:rsid w:val="00BB31CC"/>
    <w:rsid w:val="00BB5DAE"/>
    <w:rsid w:val="00BC32A2"/>
    <w:rsid w:val="00BC4512"/>
    <w:rsid w:val="00BC6D61"/>
    <w:rsid w:val="00BD0264"/>
    <w:rsid w:val="00BD37A9"/>
    <w:rsid w:val="00BD4812"/>
    <w:rsid w:val="00BD4BA0"/>
    <w:rsid w:val="00BD5E38"/>
    <w:rsid w:val="00BD5F65"/>
    <w:rsid w:val="00BE12AE"/>
    <w:rsid w:val="00BE135A"/>
    <w:rsid w:val="00BE1567"/>
    <w:rsid w:val="00BE19D1"/>
    <w:rsid w:val="00BE384A"/>
    <w:rsid w:val="00BE3CEE"/>
    <w:rsid w:val="00BE701E"/>
    <w:rsid w:val="00BF7A9F"/>
    <w:rsid w:val="00C014ED"/>
    <w:rsid w:val="00C0204C"/>
    <w:rsid w:val="00C02264"/>
    <w:rsid w:val="00C0278B"/>
    <w:rsid w:val="00C05C37"/>
    <w:rsid w:val="00C100B6"/>
    <w:rsid w:val="00C12EBB"/>
    <w:rsid w:val="00C215A8"/>
    <w:rsid w:val="00C24B36"/>
    <w:rsid w:val="00C26A5A"/>
    <w:rsid w:val="00C477C6"/>
    <w:rsid w:val="00C50189"/>
    <w:rsid w:val="00C51B42"/>
    <w:rsid w:val="00C523EC"/>
    <w:rsid w:val="00C53A4C"/>
    <w:rsid w:val="00C54A9C"/>
    <w:rsid w:val="00C56741"/>
    <w:rsid w:val="00C578A8"/>
    <w:rsid w:val="00C6238D"/>
    <w:rsid w:val="00C62B6E"/>
    <w:rsid w:val="00C66077"/>
    <w:rsid w:val="00C72EEB"/>
    <w:rsid w:val="00C72FDD"/>
    <w:rsid w:val="00C75E6D"/>
    <w:rsid w:val="00C75F96"/>
    <w:rsid w:val="00C77674"/>
    <w:rsid w:val="00C8185F"/>
    <w:rsid w:val="00C826A5"/>
    <w:rsid w:val="00C8287F"/>
    <w:rsid w:val="00C870C9"/>
    <w:rsid w:val="00C87833"/>
    <w:rsid w:val="00C90B60"/>
    <w:rsid w:val="00C92C51"/>
    <w:rsid w:val="00C92FE2"/>
    <w:rsid w:val="00C93246"/>
    <w:rsid w:val="00C93B66"/>
    <w:rsid w:val="00C97D91"/>
    <w:rsid w:val="00CA07E4"/>
    <w:rsid w:val="00CA121A"/>
    <w:rsid w:val="00CA25A3"/>
    <w:rsid w:val="00CA33AA"/>
    <w:rsid w:val="00CA3C90"/>
    <w:rsid w:val="00CA7D67"/>
    <w:rsid w:val="00CB1B93"/>
    <w:rsid w:val="00CB1BD3"/>
    <w:rsid w:val="00CB2929"/>
    <w:rsid w:val="00CC185F"/>
    <w:rsid w:val="00CC1D36"/>
    <w:rsid w:val="00CC21CE"/>
    <w:rsid w:val="00CC2536"/>
    <w:rsid w:val="00CC3A06"/>
    <w:rsid w:val="00CC6276"/>
    <w:rsid w:val="00CD0284"/>
    <w:rsid w:val="00CD4707"/>
    <w:rsid w:val="00CD5E50"/>
    <w:rsid w:val="00CD6815"/>
    <w:rsid w:val="00CD6FB4"/>
    <w:rsid w:val="00CE03D6"/>
    <w:rsid w:val="00CE0E89"/>
    <w:rsid w:val="00CE19B6"/>
    <w:rsid w:val="00CE3454"/>
    <w:rsid w:val="00CE47B1"/>
    <w:rsid w:val="00CE5706"/>
    <w:rsid w:val="00CE6213"/>
    <w:rsid w:val="00CE6BFE"/>
    <w:rsid w:val="00CF03FB"/>
    <w:rsid w:val="00CF0AF0"/>
    <w:rsid w:val="00CF51AF"/>
    <w:rsid w:val="00CF6AB2"/>
    <w:rsid w:val="00D0281B"/>
    <w:rsid w:val="00D048D6"/>
    <w:rsid w:val="00D068D6"/>
    <w:rsid w:val="00D105BE"/>
    <w:rsid w:val="00D10941"/>
    <w:rsid w:val="00D13E96"/>
    <w:rsid w:val="00D13F3B"/>
    <w:rsid w:val="00D14587"/>
    <w:rsid w:val="00D1631A"/>
    <w:rsid w:val="00D16768"/>
    <w:rsid w:val="00D16FD1"/>
    <w:rsid w:val="00D17215"/>
    <w:rsid w:val="00D20942"/>
    <w:rsid w:val="00D2355D"/>
    <w:rsid w:val="00D246E8"/>
    <w:rsid w:val="00D251A5"/>
    <w:rsid w:val="00D256D1"/>
    <w:rsid w:val="00D2779D"/>
    <w:rsid w:val="00D31A09"/>
    <w:rsid w:val="00D3370E"/>
    <w:rsid w:val="00D34013"/>
    <w:rsid w:val="00D3438E"/>
    <w:rsid w:val="00D351E9"/>
    <w:rsid w:val="00D36B46"/>
    <w:rsid w:val="00D37239"/>
    <w:rsid w:val="00D3797D"/>
    <w:rsid w:val="00D37B5C"/>
    <w:rsid w:val="00D41627"/>
    <w:rsid w:val="00D41FD8"/>
    <w:rsid w:val="00D516EF"/>
    <w:rsid w:val="00D533C1"/>
    <w:rsid w:val="00D54D0F"/>
    <w:rsid w:val="00D62B50"/>
    <w:rsid w:val="00D63442"/>
    <w:rsid w:val="00D634F1"/>
    <w:rsid w:val="00D6427C"/>
    <w:rsid w:val="00D664B5"/>
    <w:rsid w:val="00D66D83"/>
    <w:rsid w:val="00D71630"/>
    <w:rsid w:val="00D72036"/>
    <w:rsid w:val="00D741E3"/>
    <w:rsid w:val="00D74723"/>
    <w:rsid w:val="00D80476"/>
    <w:rsid w:val="00D823C2"/>
    <w:rsid w:val="00D83511"/>
    <w:rsid w:val="00D90332"/>
    <w:rsid w:val="00D94732"/>
    <w:rsid w:val="00D9573A"/>
    <w:rsid w:val="00D97843"/>
    <w:rsid w:val="00DA05D5"/>
    <w:rsid w:val="00DA063E"/>
    <w:rsid w:val="00DA0E5A"/>
    <w:rsid w:val="00DA2FBA"/>
    <w:rsid w:val="00DA2FC6"/>
    <w:rsid w:val="00DB3382"/>
    <w:rsid w:val="00DB3446"/>
    <w:rsid w:val="00DB4674"/>
    <w:rsid w:val="00DB4D29"/>
    <w:rsid w:val="00DB60D1"/>
    <w:rsid w:val="00DB71D5"/>
    <w:rsid w:val="00DB76A2"/>
    <w:rsid w:val="00DC0655"/>
    <w:rsid w:val="00DC2236"/>
    <w:rsid w:val="00DC2D8A"/>
    <w:rsid w:val="00DC3456"/>
    <w:rsid w:val="00DC5530"/>
    <w:rsid w:val="00DC6767"/>
    <w:rsid w:val="00DC71EC"/>
    <w:rsid w:val="00DD0930"/>
    <w:rsid w:val="00DD0C80"/>
    <w:rsid w:val="00DD1659"/>
    <w:rsid w:val="00DD1C04"/>
    <w:rsid w:val="00DD1C95"/>
    <w:rsid w:val="00DD296B"/>
    <w:rsid w:val="00DD31BC"/>
    <w:rsid w:val="00DD6609"/>
    <w:rsid w:val="00DE1E72"/>
    <w:rsid w:val="00DE20B9"/>
    <w:rsid w:val="00DE3A8F"/>
    <w:rsid w:val="00DE48F3"/>
    <w:rsid w:val="00DE4DB8"/>
    <w:rsid w:val="00DE570F"/>
    <w:rsid w:val="00DE77BF"/>
    <w:rsid w:val="00DF03F9"/>
    <w:rsid w:val="00DF1A32"/>
    <w:rsid w:val="00DF2227"/>
    <w:rsid w:val="00DF45FD"/>
    <w:rsid w:val="00DF5524"/>
    <w:rsid w:val="00E00EB8"/>
    <w:rsid w:val="00E03C55"/>
    <w:rsid w:val="00E03F1C"/>
    <w:rsid w:val="00E04496"/>
    <w:rsid w:val="00E06492"/>
    <w:rsid w:val="00E06795"/>
    <w:rsid w:val="00E072CE"/>
    <w:rsid w:val="00E13A29"/>
    <w:rsid w:val="00E1503C"/>
    <w:rsid w:val="00E150DB"/>
    <w:rsid w:val="00E175AB"/>
    <w:rsid w:val="00E202AE"/>
    <w:rsid w:val="00E21804"/>
    <w:rsid w:val="00E2226A"/>
    <w:rsid w:val="00E22C38"/>
    <w:rsid w:val="00E22DF2"/>
    <w:rsid w:val="00E24C8B"/>
    <w:rsid w:val="00E24E5D"/>
    <w:rsid w:val="00E25D95"/>
    <w:rsid w:val="00E2601B"/>
    <w:rsid w:val="00E32A72"/>
    <w:rsid w:val="00E3393C"/>
    <w:rsid w:val="00E339B7"/>
    <w:rsid w:val="00E3485B"/>
    <w:rsid w:val="00E352F2"/>
    <w:rsid w:val="00E36728"/>
    <w:rsid w:val="00E40059"/>
    <w:rsid w:val="00E40D12"/>
    <w:rsid w:val="00E42F29"/>
    <w:rsid w:val="00E43BF4"/>
    <w:rsid w:val="00E43E54"/>
    <w:rsid w:val="00E44149"/>
    <w:rsid w:val="00E469E0"/>
    <w:rsid w:val="00E508D1"/>
    <w:rsid w:val="00E629BC"/>
    <w:rsid w:val="00E637EF"/>
    <w:rsid w:val="00E63D30"/>
    <w:rsid w:val="00E64A8B"/>
    <w:rsid w:val="00E65D81"/>
    <w:rsid w:val="00E72E9F"/>
    <w:rsid w:val="00E74355"/>
    <w:rsid w:val="00E75708"/>
    <w:rsid w:val="00E77C2B"/>
    <w:rsid w:val="00E80C37"/>
    <w:rsid w:val="00E824BE"/>
    <w:rsid w:val="00E85A13"/>
    <w:rsid w:val="00E86045"/>
    <w:rsid w:val="00E90315"/>
    <w:rsid w:val="00E91C1C"/>
    <w:rsid w:val="00E93C3C"/>
    <w:rsid w:val="00E93E58"/>
    <w:rsid w:val="00E96446"/>
    <w:rsid w:val="00E96A2C"/>
    <w:rsid w:val="00E97EE2"/>
    <w:rsid w:val="00EA166E"/>
    <w:rsid w:val="00EA30B0"/>
    <w:rsid w:val="00EA7B08"/>
    <w:rsid w:val="00EB464E"/>
    <w:rsid w:val="00EB5543"/>
    <w:rsid w:val="00EC363C"/>
    <w:rsid w:val="00EC46FA"/>
    <w:rsid w:val="00EC5E07"/>
    <w:rsid w:val="00EC60D8"/>
    <w:rsid w:val="00EC69AB"/>
    <w:rsid w:val="00ED0F6D"/>
    <w:rsid w:val="00ED12C1"/>
    <w:rsid w:val="00ED3586"/>
    <w:rsid w:val="00ED52F4"/>
    <w:rsid w:val="00ED67AD"/>
    <w:rsid w:val="00ED7D25"/>
    <w:rsid w:val="00EE1D12"/>
    <w:rsid w:val="00EE1DCE"/>
    <w:rsid w:val="00EE2F36"/>
    <w:rsid w:val="00EE3728"/>
    <w:rsid w:val="00EE4AB6"/>
    <w:rsid w:val="00EE4CE6"/>
    <w:rsid w:val="00EE6534"/>
    <w:rsid w:val="00EF0896"/>
    <w:rsid w:val="00EF0A91"/>
    <w:rsid w:val="00EF1E1D"/>
    <w:rsid w:val="00EF28B7"/>
    <w:rsid w:val="00EF43BA"/>
    <w:rsid w:val="00F0022F"/>
    <w:rsid w:val="00F01481"/>
    <w:rsid w:val="00F01ACE"/>
    <w:rsid w:val="00F02BB0"/>
    <w:rsid w:val="00F0358F"/>
    <w:rsid w:val="00F055C7"/>
    <w:rsid w:val="00F05DCB"/>
    <w:rsid w:val="00F06F42"/>
    <w:rsid w:val="00F12853"/>
    <w:rsid w:val="00F12D1A"/>
    <w:rsid w:val="00F12F61"/>
    <w:rsid w:val="00F13AD9"/>
    <w:rsid w:val="00F153F2"/>
    <w:rsid w:val="00F1717C"/>
    <w:rsid w:val="00F173F8"/>
    <w:rsid w:val="00F17442"/>
    <w:rsid w:val="00F214F8"/>
    <w:rsid w:val="00F222E0"/>
    <w:rsid w:val="00F23E89"/>
    <w:rsid w:val="00F24408"/>
    <w:rsid w:val="00F30701"/>
    <w:rsid w:val="00F31DBD"/>
    <w:rsid w:val="00F31EC5"/>
    <w:rsid w:val="00F32398"/>
    <w:rsid w:val="00F332B5"/>
    <w:rsid w:val="00F342DB"/>
    <w:rsid w:val="00F34A08"/>
    <w:rsid w:val="00F35E91"/>
    <w:rsid w:val="00F36FA6"/>
    <w:rsid w:val="00F3709D"/>
    <w:rsid w:val="00F37C22"/>
    <w:rsid w:val="00F40D86"/>
    <w:rsid w:val="00F40E4F"/>
    <w:rsid w:val="00F43F27"/>
    <w:rsid w:val="00F45081"/>
    <w:rsid w:val="00F51CF4"/>
    <w:rsid w:val="00F5213D"/>
    <w:rsid w:val="00F53EB2"/>
    <w:rsid w:val="00F54BE4"/>
    <w:rsid w:val="00F623B8"/>
    <w:rsid w:val="00F64561"/>
    <w:rsid w:val="00F6508C"/>
    <w:rsid w:val="00F67DE3"/>
    <w:rsid w:val="00F7110F"/>
    <w:rsid w:val="00F714D1"/>
    <w:rsid w:val="00F72986"/>
    <w:rsid w:val="00F750AD"/>
    <w:rsid w:val="00F76591"/>
    <w:rsid w:val="00F767BA"/>
    <w:rsid w:val="00F76A47"/>
    <w:rsid w:val="00F819EF"/>
    <w:rsid w:val="00F904FF"/>
    <w:rsid w:val="00F93274"/>
    <w:rsid w:val="00F939D5"/>
    <w:rsid w:val="00F94027"/>
    <w:rsid w:val="00F968AB"/>
    <w:rsid w:val="00FA1A93"/>
    <w:rsid w:val="00FA5737"/>
    <w:rsid w:val="00FA61BB"/>
    <w:rsid w:val="00FA6985"/>
    <w:rsid w:val="00FB2622"/>
    <w:rsid w:val="00FB320C"/>
    <w:rsid w:val="00FB430C"/>
    <w:rsid w:val="00FC0253"/>
    <w:rsid w:val="00FC03FF"/>
    <w:rsid w:val="00FC12F1"/>
    <w:rsid w:val="00FC1838"/>
    <w:rsid w:val="00FC4AC2"/>
    <w:rsid w:val="00FC5742"/>
    <w:rsid w:val="00FD13D5"/>
    <w:rsid w:val="00FD1F01"/>
    <w:rsid w:val="00FD5555"/>
    <w:rsid w:val="00FD61D0"/>
    <w:rsid w:val="00FD7543"/>
    <w:rsid w:val="00FE1F51"/>
    <w:rsid w:val="00FE240C"/>
    <w:rsid w:val="00FE3ABD"/>
    <w:rsid w:val="00FE49E9"/>
    <w:rsid w:val="00FF0610"/>
    <w:rsid w:val="00FF33E8"/>
    <w:rsid w:val="00FF37CA"/>
    <w:rsid w:val="00FF3A34"/>
    <w:rsid w:val="00FF635C"/>
    <w:rsid w:val="00FF6CC2"/>
    <w:rsid w:val="00FF7C7A"/>
    <w:rsid w:val="038114C6"/>
    <w:rsid w:val="048111EE"/>
    <w:rsid w:val="05115469"/>
    <w:rsid w:val="0651286A"/>
    <w:rsid w:val="07076C63"/>
    <w:rsid w:val="0BF508A5"/>
    <w:rsid w:val="0C7A5A24"/>
    <w:rsid w:val="0E464E82"/>
    <w:rsid w:val="10BA741D"/>
    <w:rsid w:val="11A24AB0"/>
    <w:rsid w:val="14291947"/>
    <w:rsid w:val="149D28D1"/>
    <w:rsid w:val="16360FEC"/>
    <w:rsid w:val="18F44BCB"/>
    <w:rsid w:val="1C215356"/>
    <w:rsid w:val="1CC026B2"/>
    <w:rsid w:val="23D456D5"/>
    <w:rsid w:val="26095700"/>
    <w:rsid w:val="26F2250A"/>
    <w:rsid w:val="28734197"/>
    <w:rsid w:val="29626CE1"/>
    <w:rsid w:val="2C875274"/>
    <w:rsid w:val="2DB661E9"/>
    <w:rsid w:val="2F3A52F3"/>
    <w:rsid w:val="35A62F5D"/>
    <w:rsid w:val="363C7282"/>
    <w:rsid w:val="396974D9"/>
    <w:rsid w:val="3AFD469F"/>
    <w:rsid w:val="3B1253A4"/>
    <w:rsid w:val="3D0B65B1"/>
    <w:rsid w:val="409071DA"/>
    <w:rsid w:val="415B066A"/>
    <w:rsid w:val="4363566A"/>
    <w:rsid w:val="44B34EE2"/>
    <w:rsid w:val="460B6CA5"/>
    <w:rsid w:val="471F2E3C"/>
    <w:rsid w:val="482C1423"/>
    <w:rsid w:val="48CB6B60"/>
    <w:rsid w:val="49E5443D"/>
    <w:rsid w:val="4CAF5647"/>
    <w:rsid w:val="4E164911"/>
    <w:rsid w:val="4EAF0023"/>
    <w:rsid w:val="504048BF"/>
    <w:rsid w:val="51C16A0A"/>
    <w:rsid w:val="52B418D0"/>
    <w:rsid w:val="549C02D2"/>
    <w:rsid w:val="55134668"/>
    <w:rsid w:val="56547CD1"/>
    <w:rsid w:val="56916756"/>
    <w:rsid w:val="57E87C1C"/>
    <w:rsid w:val="5A3133F9"/>
    <w:rsid w:val="5A9C5812"/>
    <w:rsid w:val="5BF220A6"/>
    <w:rsid w:val="5CF27672"/>
    <w:rsid w:val="5CFE5B25"/>
    <w:rsid w:val="5E09479D"/>
    <w:rsid w:val="5E707D79"/>
    <w:rsid w:val="609F64EA"/>
    <w:rsid w:val="61EA798D"/>
    <w:rsid w:val="65161D2F"/>
    <w:rsid w:val="65C16196"/>
    <w:rsid w:val="67657B29"/>
    <w:rsid w:val="67B93652"/>
    <w:rsid w:val="68393F19"/>
    <w:rsid w:val="68DC730D"/>
    <w:rsid w:val="6AB909F6"/>
    <w:rsid w:val="6E0B59B0"/>
    <w:rsid w:val="6F6537CF"/>
    <w:rsid w:val="6FF57987"/>
    <w:rsid w:val="70065991"/>
    <w:rsid w:val="70217DF8"/>
    <w:rsid w:val="71410756"/>
    <w:rsid w:val="73902B15"/>
    <w:rsid w:val="74F465DE"/>
    <w:rsid w:val="76732BE3"/>
    <w:rsid w:val="781018BF"/>
    <w:rsid w:val="78CC5873"/>
    <w:rsid w:val="790448AD"/>
    <w:rsid w:val="7A582756"/>
    <w:rsid w:val="7C14354F"/>
    <w:rsid w:val="7CF71B57"/>
    <w:rsid w:val="7D8B454E"/>
    <w:rsid w:val="7E6519EF"/>
    <w:rsid w:val="7F136AF3"/>
    <w:rsid w:val="7F352DBA"/>
    <w:rsid w:val="7FA353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3E2D3"/>
  <w15:docId w15:val="{A8BEE1AC-1AC9-40AA-AD48-289226A0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F7B"/>
    <w:pPr>
      <w:widowControl w:val="0"/>
      <w:adjustRightInd w:val="0"/>
      <w:spacing w:line="360" w:lineRule="atLeast"/>
      <w:textAlignment w:val="baseline"/>
    </w:pPr>
    <w:rPr>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4061C"/>
  </w:style>
  <w:style w:type="character" w:customStyle="1" w:styleId="a3">
    <w:name w:val="內文縮排 字元"/>
    <w:basedOn w:val="a0"/>
    <w:link w:val="a4"/>
    <w:rsid w:val="0064061C"/>
    <w:rPr>
      <w:rFonts w:eastAsia="SimSun"/>
      <w:kern w:val="2"/>
      <w:sz w:val="21"/>
      <w:lang w:eastAsia="zh-CN"/>
    </w:rPr>
  </w:style>
  <w:style w:type="character" w:customStyle="1" w:styleId="unnamed11">
    <w:name w:val="unnamed11"/>
    <w:basedOn w:val="a0"/>
    <w:rsid w:val="0064061C"/>
  </w:style>
  <w:style w:type="character" w:customStyle="1" w:styleId="01">
    <w:name w:val="內文01 字元 字元"/>
    <w:basedOn w:val="a0"/>
    <w:link w:val="010"/>
    <w:rsid w:val="0064061C"/>
    <w:rPr>
      <w:rFonts w:ascii="新細明體" w:eastAsia="新細明體" w:hAnsi="新細明體" w:cs="Arial"/>
      <w:color w:val="333333"/>
      <w:kern w:val="2"/>
      <w:sz w:val="24"/>
      <w:szCs w:val="24"/>
      <w:lang w:val="en-US" w:eastAsia="zh-TW" w:bidi="ar-SA"/>
    </w:rPr>
  </w:style>
  <w:style w:type="character" w:customStyle="1" w:styleId="googqs-tidbit-0">
    <w:name w:val="goog_qs-tidbit-0"/>
    <w:basedOn w:val="a0"/>
    <w:rsid w:val="0064061C"/>
  </w:style>
  <w:style w:type="character" w:customStyle="1" w:styleId="style31">
    <w:name w:val="style31"/>
    <w:rsid w:val="0064061C"/>
    <w:rPr>
      <w:color w:val="6EA1BB"/>
      <w:sz w:val="13"/>
      <w:szCs w:val="13"/>
    </w:rPr>
  </w:style>
  <w:style w:type="character" w:styleId="a5">
    <w:name w:val="Strong"/>
    <w:basedOn w:val="a0"/>
    <w:uiPriority w:val="22"/>
    <w:qFormat/>
    <w:rsid w:val="0064061C"/>
    <w:rPr>
      <w:b/>
      <w:bCs/>
    </w:rPr>
  </w:style>
  <w:style w:type="character" w:customStyle="1" w:styleId="font131">
    <w:name w:val="font131"/>
    <w:basedOn w:val="a0"/>
    <w:rsid w:val="0064061C"/>
    <w:rPr>
      <w:i w:val="0"/>
      <w:iCs w:val="0"/>
      <w:strike w:val="0"/>
      <w:dstrike w:val="0"/>
      <w:color w:val="5E5E5E"/>
      <w:sz w:val="20"/>
      <w:szCs w:val="20"/>
      <w:u w:val="none"/>
    </w:rPr>
  </w:style>
  <w:style w:type="character" w:customStyle="1" w:styleId="toplink1">
    <w:name w:val="toplink1"/>
    <w:basedOn w:val="a0"/>
    <w:rsid w:val="0064061C"/>
    <w:rPr>
      <w:rFonts w:ascii="Arial" w:hAnsi="Arial" w:cs="Arial" w:hint="default"/>
      <w:strike w:val="0"/>
      <w:dstrike w:val="0"/>
      <w:color w:val="333333"/>
      <w:sz w:val="16"/>
      <w:szCs w:val="16"/>
      <w:u w:val="none"/>
    </w:rPr>
  </w:style>
  <w:style w:type="character" w:styleId="a6">
    <w:name w:val="Hyperlink"/>
    <w:basedOn w:val="a0"/>
    <w:rsid w:val="0064061C"/>
    <w:rPr>
      <w:color w:val="0000FF"/>
      <w:u w:val="single"/>
    </w:rPr>
  </w:style>
  <w:style w:type="character" w:styleId="a7">
    <w:name w:val="page number"/>
    <w:basedOn w:val="a0"/>
    <w:rsid w:val="0064061C"/>
  </w:style>
  <w:style w:type="character" w:customStyle="1" w:styleId="apple-style-span">
    <w:name w:val="apple-style-span"/>
    <w:basedOn w:val="a0"/>
    <w:rsid w:val="0064061C"/>
  </w:style>
  <w:style w:type="character" w:styleId="a8">
    <w:name w:val="Emphasis"/>
    <w:basedOn w:val="a0"/>
    <w:qFormat/>
    <w:rsid w:val="0064061C"/>
    <w:rPr>
      <w:i w:val="0"/>
      <w:iCs w:val="0"/>
      <w:color w:val="CC0000"/>
    </w:rPr>
  </w:style>
  <w:style w:type="character" w:customStyle="1" w:styleId="f11pt">
    <w:name w:val="f11pt"/>
    <w:basedOn w:val="a0"/>
    <w:rsid w:val="0064061C"/>
  </w:style>
  <w:style w:type="character" w:customStyle="1" w:styleId="a9">
    <w:name w:val="說明文"/>
    <w:basedOn w:val="a0"/>
    <w:rsid w:val="0064061C"/>
  </w:style>
  <w:style w:type="character" w:customStyle="1" w:styleId="zt11">
    <w:name w:val="zt11"/>
    <w:basedOn w:val="a0"/>
    <w:rsid w:val="0064061C"/>
    <w:rPr>
      <w:color w:val="684001"/>
      <w:sz w:val="18"/>
      <w:szCs w:val="18"/>
    </w:rPr>
  </w:style>
  <w:style w:type="character" w:customStyle="1" w:styleId="undefined">
    <w:name w:val="undefined"/>
    <w:basedOn w:val="a0"/>
    <w:rsid w:val="0064061C"/>
  </w:style>
  <w:style w:type="character" w:customStyle="1" w:styleId="block11">
    <w:name w:val="block11"/>
    <w:basedOn w:val="a0"/>
    <w:rsid w:val="0064061C"/>
  </w:style>
  <w:style w:type="paragraph" w:styleId="aa">
    <w:name w:val="header"/>
    <w:basedOn w:val="a"/>
    <w:rsid w:val="0064061C"/>
    <w:pPr>
      <w:tabs>
        <w:tab w:val="center" w:pos="4153"/>
        <w:tab w:val="right" w:pos="8306"/>
      </w:tabs>
      <w:snapToGrid w:val="0"/>
    </w:pPr>
    <w:rPr>
      <w:sz w:val="20"/>
    </w:rPr>
  </w:style>
  <w:style w:type="paragraph" w:styleId="ab">
    <w:name w:val="Body Text Indent"/>
    <w:basedOn w:val="a"/>
    <w:rsid w:val="0064061C"/>
    <w:pPr>
      <w:autoSpaceDE w:val="0"/>
      <w:autoSpaceDN w:val="0"/>
      <w:ind w:firstLineChars="300" w:firstLine="600"/>
      <w:jc w:val="both"/>
      <w:textAlignment w:val="bottom"/>
    </w:pPr>
    <w:rPr>
      <w:rFonts w:ascii="細明體" w:eastAsia="細明體"/>
      <w:sz w:val="20"/>
    </w:rPr>
  </w:style>
  <w:style w:type="paragraph" w:styleId="ac">
    <w:name w:val="footer"/>
    <w:basedOn w:val="a"/>
    <w:link w:val="ad"/>
    <w:uiPriority w:val="99"/>
    <w:rsid w:val="0064061C"/>
    <w:pPr>
      <w:tabs>
        <w:tab w:val="center" w:pos="4153"/>
        <w:tab w:val="right" w:pos="8306"/>
      </w:tabs>
      <w:snapToGrid w:val="0"/>
    </w:pPr>
    <w:rPr>
      <w:sz w:val="20"/>
    </w:rPr>
  </w:style>
  <w:style w:type="paragraph" w:styleId="ae">
    <w:name w:val="Balloon Text"/>
    <w:basedOn w:val="a"/>
    <w:rsid w:val="0064061C"/>
    <w:rPr>
      <w:rFonts w:ascii="Arial" w:hAnsi="Arial"/>
      <w:sz w:val="18"/>
      <w:szCs w:val="18"/>
    </w:rPr>
  </w:style>
  <w:style w:type="paragraph" w:styleId="af">
    <w:name w:val="annotation text"/>
    <w:basedOn w:val="a"/>
    <w:link w:val="af0"/>
    <w:rsid w:val="0064061C"/>
  </w:style>
  <w:style w:type="paragraph" w:styleId="af1">
    <w:name w:val="Date"/>
    <w:basedOn w:val="a"/>
    <w:next w:val="a"/>
    <w:rsid w:val="0064061C"/>
  </w:style>
  <w:style w:type="paragraph" w:styleId="af2">
    <w:name w:val="Plain Text"/>
    <w:basedOn w:val="a"/>
    <w:rsid w:val="0064061C"/>
    <w:pPr>
      <w:adjustRightInd/>
      <w:spacing w:line="240" w:lineRule="auto"/>
      <w:textAlignment w:val="auto"/>
    </w:pPr>
    <w:rPr>
      <w:rFonts w:ascii="細明體" w:eastAsia="細明體" w:hAnsi="Courier New"/>
      <w:kern w:val="2"/>
    </w:rPr>
  </w:style>
  <w:style w:type="paragraph" w:styleId="a4">
    <w:name w:val="Normal Indent"/>
    <w:basedOn w:val="a"/>
    <w:link w:val="a3"/>
    <w:rsid w:val="0064061C"/>
    <w:pPr>
      <w:adjustRightInd/>
      <w:spacing w:line="240" w:lineRule="auto"/>
      <w:ind w:firstLine="420"/>
      <w:jc w:val="both"/>
      <w:textAlignment w:val="auto"/>
    </w:pPr>
    <w:rPr>
      <w:kern w:val="2"/>
      <w:sz w:val="21"/>
      <w:lang w:eastAsia="zh-CN"/>
    </w:rPr>
  </w:style>
  <w:style w:type="paragraph" w:styleId="HTML">
    <w:name w:val="HTML Preformatted"/>
    <w:basedOn w:val="a"/>
    <w:rsid w:val="00640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w:hAnsi="Arial" w:cs="Arial"/>
      <w:szCs w:val="24"/>
      <w:lang w:eastAsia="zh-CN"/>
    </w:rPr>
  </w:style>
  <w:style w:type="paragraph" w:styleId="Web">
    <w:name w:val="Normal (Web)"/>
    <w:basedOn w:val="a"/>
    <w:uiPriority w:val="99"/>
    <w:rsid w:val="0064061C"/>
    <w:pPr>
      <w:widowControl/>
      <w:adjustRightInd/>
      <w:spacing w:before="100" w:beforeAutospacing="1" w:after="100" w:afterAutospacing="1" w:line="240" w:lineRule="auto"/>
      <w:textAlignment w:val="auto"/>
    </w:pPr>
    <w:rPr>
      <w:rFonts w:ascii="新細明體"/>
    </w:rPr>
  </w:style>
  <w:style w:type="paragraph" w:customStyle="1" w:styleId="pic-info1">
    <w:name w:val="pic-info1"/>
    <w:basedOn w:val="a"/>
    <w:rsid w:val="0064061C"/>
    <w:pPr>
      <w:widowControl/>
      <w:pBdr>
        <w:top w:val="single" w:sz="6" w:space="4" w:color="E8E8E8"/>
        <w:left w:val="single" w:sz="6" w:space="4" w:color="E8E8E8"/>
        <w:bottom w:val="single" w:sz="6" w:space="4" w:color="E8E8E8"/>
        <w:right w:val="single" w:sz="6" w:space="4" w:color="E8E8E8"/>
      </w:pBdr>
      <w:shd w:val="clear" w:color="auto" w:fill="F6F6F6"/>
      <w:wordWrap w:val="0"/>
      <w:adjustRightInd/>
      <w:spacing w:before="45" w:line="270" w:lineRule="atLeast"/>
      <w:jc w:val="center"/>
      <w:textAlignment w:val="auto"/>
    </w:pPr>
    <w:rPr>
      <w:rFonts w:ascii="SimSun" w:hAnsi="SimSun" w:cs="SimSun"/>
      <w:color w:val="666666"/>
      <w:spacing w:val="8"/>
      <w:sz w:val="18"/>
      <w:szCs w:val="18"/>
      <w:lang w:eastAsia="zh-CN"/>
    </w:rPr>
  </w:style>
  <w:style w:type="paragraph" w:customStyle="1" w:styleId="CharChar1CharCharCharCharCharCharChar">
    <w:name w:val="Char Char1 Char Char Char Char Char Char Char"/>
    <w:basedOn w:val="a"/>
    <w:rsid w:val="0064061C"/>
    <w:pPr>
      <w:widowControl/>
      <w:adjustRightInd/>
      <w:spacing w:after="160" w:line="240" w:lineRule="exact"/>
      <w:textAlignment w:val="auto"/>
    </w:pPr>
    <w:rPr>
      <w:rFonts w:ascii="Tahoma" w:eastAsia="Times New Roman" w:hAnsi="Tahoma" w:cs="Tahoma"/>
      <w:sz w:val="20"/>
      <w:lang w:eastAsia="en-US"/>
    </w:rPr>
  </w:style>
  <w:style w:type="paragraph" w:customStyle="1" w:styleId="010">
    <w:name w:val="內文01 字元"/>
    <w:basedOn w:val="a"/>
    <w:link w:val="01"/>
    <w:rsid w:val="0064061C"/>
    <w:pPr>
      <w:adjustRightInd/>
      <w:snapToGrid w:val="0"/>
      <w:spacing w:line="260" w:lineRule="exact"/>
      <w:textAlignment w:val="auto"/>
    </w:pPr>
    <w:rPr>
      <w:rFonts w:ascii="新細明體" w:eastAsia="新細明體" w:hAnsi="新細明體" w:cs="Arial"/>
      <w:color w:val="333333"/>
      <w:kern w:val="2"/>
      <w:szCs w:val="24"/>
    </w:rPr>
  </w:style>
  <w:style w:type="paragraph" w:customStyle="1" w:styleId="txt03">
    <w:name w:val="txt_03"/>
    <w:basedOn w:val="a"/>
    <w:rsid w:val="0064061C"/>
    <w:pPr>
      <w:widowControl/>
      <w:adjustRightInd/>
      <w:spacing w:before="100" w:beforeAutospacing="1" w:after="100" w:afterAutospacing="1" w:line="300" w:lineRule="atLeast"/>
      <w:textAlignment w:val="auto"/>
    </w:pPr>
    <w:rPr>
      <w:rFonts w:ascii="Arial" w:hAnsi="Arial" w:cs="Arial"/>
      <w:color w:val="666666"/>
      <w:sz w:val="18"/>
      <w:szCs w:val="18"/>
    </w:rPr>
  </w:style>
  <w:style w:type="character" w:customStyle="1" w:styleId="af0">
    <w:name w:val="註解文字 字元"/>
    <w:link w:val="af"/>
    <w:rsid w:val="00F01ACE"/>
    <w:rPr>
      <w:sz w:val="24"/>
      <w:lang w:eastAsia="zh-TW"/>
    </w:rPr>
  </w:style>
  <w:style w:type="paragraph" w:customStyle="1" w:styleId="1">
    <w:name w:val="列出段落1"/>
    <w:basedOn w:val="a"/>
    <w:uiPriority w:val="34"/>
    <w:qFormat/>
    <w:rsid w:val="00F01ACE"/>
    <w:pPr>
      <w:ind w:leftChars="200" w:left="480"/>
    </w:pPr>
  </w:style>
  <w:style w:type="character" w:customStyle="1" w:styleId="s1">
    <w:name w:val="s1"/>
    <w:basedOn w:val="a0"/>
    <w:rsid w:val="006C302E"/>
  </w:style>
  <w:style w:type="character" w:customStyle="1" w:styleId="ad">
    <w:name w:val="頁尾 字元"/>
    <w:basedOn w:val="a0"/>
    <w:link w:val="ac"/>
    <w:uiPriority w:val="99"/>
    <w:rsid w:val="00274E5D"/>
    <w:rPr>
      <w:lang w:eastAsia="zh-TW"/>
    </w:rPr>
  </w:style>
  <w:style w:type="paragraph" w:styleId="af3">
    <w:name w:val="List Paragraph"/>
    <w:basedOn w:val="a"/>
    <w:uiPriority w:val="99"/>
    <w:qFormat/>
    <w:rsid w:val="0032237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700">
      <w:bodyDiv w:val="1"/>
      <w:marLeft w:val="0"/>
      <w:marRight w:val="0"/>
      <w:marTop w:val="0"/>
      <w:marBottom w:val="0"/>
      <w:divBdr>
        <w:top w:val="none" w:sz="0" w:space="0" w:color="auto"/>
        <w:left w:val="none" w:sz="0" w:space="0" w:color="auto"/>
        <w:bottom w:val="none" w:sz="0" w:space="0" w:color="auto"/>
        <w:right w:val="none" w:sz="0" w:space="0" w:color="auto"/>
      </w:divBdr>
      <w:divsChild>
        <w:div w:id="25722055">
          <w:marLeft w:val="0"/>
          <w:marRight w:val="0"/>
          <w:marTop w:val="0"/>
          <w:marBottom w:val="0"/>
          <w:divBdr>
            <w:top w:val="none" w:sz="0" w:space="0" w:color="auto"/>
            <w:left w:val="none" w:sz="0" w:space="0" w:color="auto"/>
            <w:bottom w:val="none" w:sz="0" w:space="0" w:color="auto"/>
            <w:right w:val="none" w:sz="0" w:space="0" w:color="auto"/>
          </w:divBdr>
        </w:div>
      </w:divsChild>
    </w:div>
    <w:div w:id="479537999">
      <w:bodyDiv w:val="1"/>
      <w:marLeft w:val="0"/>
      <w:marRight w:val="0"/>
      <w:marTop w:val="0"/>
      <w:marBottom w:val="0"/>
      <w:divBdr>
        <w:top w:val="none" w:sz="0" w:space="0" w:color="auto"/>
        <w:left w:val="none" w:sz="0" w:space="0" w:color="auto"/>
        <w:bottom w:val="none" w:sz="0" w:space="0" w:color="auto"/>
        <w:right w:val="none" w:sz="0" w:space="0" w:color="auto"/>
      </w:divBdr>
      <w:divsChild>
        <w:div w:id="567033604">
          <w:marLeft w:val="0"/>
          <w:marRight w:val="0"/>
          <w:marTop w:val="0"/>
          <w:marBottom w:val="0"/>
          <w:divBdr>
            <w:top w:val="none" w:sz="0" w:space="0" w:color="auto"/>
            <w:left w:val="none" w:sz="0" w:space="0" w:color="auto"/>
            <w:bottom w:val="none" w:sz="0" w:space="0" w:color="auto"/>
            <w:right w:val="none" w:sz="0" w:space="0" w:color="auto"/>
          </w:divBdr>
        </w:div>
      </w:divsChild>
    </w:div>
    <w:div w:id="549457278">
      <w:bodyDiv w:val="1"/>
      <w:marLeft w:val="0"/>
      <w:marRight w:val="0"/>
      <w:marTop w:val="0"/>
      <w:marBottom w:val="0"/>
      <w:divBdr>
        <w:top w:val="none" w:sz="0" w:space="0" w:color="auto"/>
        <w:left w:val="none" w:sz="0" w:space="0" w:color="auto"/>
        <w:bottom w:val="none" w:sz="0" w:space="0" w:color="auto"/>
        <w:right w:val="none" w:sz="0" w:space="0" w:color="auto"/>
      </w:divBdr>
    </w:div>
    <w:div w:id="561867755">
      <w:bodyDiv w:val="1"/>
      <w:marLeft w:val="0"/>
      <w:marRight w:val="0"/>
      <w:marTop w:val="0"/>
      <w:marBottom w:val="0"/>
      <w:divBdr>
        <w:top w:val="none" w:sz="0" w:space="0" w:color="auto"/>
        <w:left w:val="none" w:sz="0" w:space="0" w:color="auto"/>
        <w:bottom w:val="none" w:sz="0" w:space="0" w:color="auto"/>
        <w:right w:val="none" w:sz="0" w:space="0" w:color="auto"/>
      </w:divBdr>
      <w:divsChild>
        <w:div w:id="1865555440">
          <w:marLeft w:val="0"/>
          <w:marRight w:val="0"/>
          <w:marTop w:val="0"/>
          <w:marBottom w:val="0"/>
          <w:divBdr>
            <w:top w:val="none" w:sz="0" w:space="0" w:color="auto"/>
            <w:left w:val="none" w:sz="0" w:space="0" w:color="auto"/>
            <w:bottom w:val="none" w:sz="0" w:space="0" w:color="auto"/>
            <w:right w:val="none" w:sz="0" w:space="0" w:color="auto"/>
          </w:divBdr>
        </w:div>
      </w:divsChild>
    </w:div>
    <w:div w:id="599030813">
      <w:bodyDiv w:val="1"/>
      <w:marLeft w:val="0"/>
      <w:marRight w:val="0"/>
      <w:marTop w:val="0"/>
      <w:marBottom w:val="0"/>
      <w:divBdr>
        <w:top w:val="none" w:sz="0" w:space="0" w:color="auto"/>
        <w:left w:val="none" w:sz="0" w:space="0" w:color="auto"/>
        <w:bottom w:val="none" w:sz="0" w:space="0" w:color="auto"/>
        <w:right w:val="none" w:sz="0" w:space="0" w:color="auto"/>
      </w:divBdr>
      <w:divsChild>
        <w:div w:id="1856991908">
          <w:marLeft w:val="0"/>
          <w:marRight w:val="0"/>
          <w:marTop w:val="0"/>
          <w:marBottom w:val="0"/>
          <w:divBdr>
            <w:top w:val="none" w:sz="0" w:space="0" w:color="auto"/>
            <w:left w:val="none" w:sz="0" w:space="0" w:color="auto"/>
            <w:bottom w:val="none" w:sz="0" w:space="0" w:color="auto"/>
            <w:right w:val="none" w:sz="0" w:space="0" w:color="auto"/>
          </w:divBdr>
        </w:div>
      </w:divsChild>
    </w:div>
    <w:div w:id="618294106">
      <w:bodyDiv w:val="1"/>
      <w:marLeft w:val="0"/>
      <w:marRight w:val="0"/>
      <w:marTop w:val="0"/>
      <w:marBottom w:val="0"/>
      <w:divBdr>
        <w:top w:val="none" w:sz="0" w:space="0" w:color="auto"/>
        <w:left w:val="none" w:sz="0" w:space="0" w:color="auto"/>
        <w:bottom w:val="none" w:sz="0" w:space="0" w:color="auto"/>
        <w:right w:val="none" w:sz="0" w:space="0" w:color="auto"/>
      </w:divBdr>
      <w:divsChild>
        <w:div w:id="1121266989">
          <w:marLeft w:val="0"/>
          <w:marRight w:val="0"/>
          <w:marTop w:val="0"/>
          <w:marBottom w:val="0"/>
          <w:divBdr>
            <w:top w:val="none" w:sz="0" w:space="0" w:color="auto"/>
            <w:left w:val="none" w:sz="0" w:space="0" w:color="auto"/>
            <w:bottom w:val="none" w:sz="0" w:space="0" w:color="auto"/>
            <w:right w:val="none" w:sz="0" w:space="0" w:color="auto"/>
          </w:divBdr>
        </w:div>
      </w:divsChild>
    </w:div>
    <w:div w:id="936059106">
      <w:bodyDiv w:val="1"/>
      <w:marLeft w:val="0"/>
      <w:marRight w:val="0"/>
      <w:marTop w:val="0"/>
      <w:marBottom w:val="0"/>
      <w:divBdr>
        <w:top w:val="none" w:sz="0" w:space="0" w:color="auto"/>
        <w:left w:val="none" w:sz="0" w:space="0" w:color="auto"/>
        <w:bottom w:val="none" w:sz="0" w:space="0" w:color="auto"/>
        <w:right w:val="none" w:sz="0" w:space="0" w:color="auto"/>
      </w:divBdr>
      <w:divsChild>
        <w:div w:id="914819407">
          <w:marLeft w:val="0"/>
          <w:marRight w:val="0"/>
          <w:marTop w:val="0"/>
          <w:marBottom w:val="0"/>
          <w:divBdr>
            <w:top w:val="none" w:sz="0" w:space="0" w:color="auto"/>
            <w:left w:val="none" w:sz="0" w:space="0" w:color="auto"/>
            <w:bottom w:val="none" w:sz="0" w:space="0" w:color="auto"/>
            <w:right w:val="none" w:sz="0" w:space="0" w:color="auto"/>
          </w:divBdr>
        </w:div>
      </w:divsChild>
    </w:div>
    <w:div w:id="988821729">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9">
          <w:marLeft w:val="0"/>
          <w:marRight w:val="0"/>
          <w:marTop w:val="0"/>
          <w:marBottom w:val="0"/>
          <w:divBdr>
            <w:top w:val="none" w:sz="0" w:space="0" w:color="auto"/>
            <w:left w:val="none" w:sz="0" w:space="0" w:color="auto"/>
            <w:bottom w:val="none" w:sz="0" w:space="0" w:color="auto"/>
            <w:right w:val="none" w:sz="0" w:space="0" w:color="auto"/>
          </w:divBdr>
        </w:div>
      </w:divsChild>
    </w:div>
    <w:div w:id="1071848365">
      <w:bodyDiv w:val="1"/>
      <w:marLeft w:val="0"/>
      <w:marRight w:val="0"/>
      <w:marTop w:val="0"/>
      <w:marBottom w:val="0"/>
      <w:divBdr>
        <w:top w:val="none" w:sz="0" w:space="0" w:color="auto"/>
        <w:left w:val="none" w:sz="0" w:space="0" w:color="auto"/>
        <w:bottom w:val="none" w:sz="0" w:space="0" w:color="auto"/>
        <w:right w:val="none" w:sz="0" w:space="0" w:color="auto"/>
      </w:divBdr>
    </w:div>
    <w:div w:id="1094979509">
      <w:bodyDiv w:val="1"/>
      <w:marLeft w:val="0"/>
      <w:marRight w:val="0"/>
      <w:marTop w:val="0"/>
      <w:marBottom w:val="0"/>
      <w:divBdr>
        <w:top w:val="none" w:sz="0" w:space="0" w:color="auto"/>
        <w:left w:val="none" w:sz="0" w:space="0" w:color="auto"/>
        <w:bottom w:val="none" w:sz="0" w:space="0" w:color="auto"/>
        <w:right w:val="none" w:sz="0" w:space="0" w:color="auto"/>
      </w:divBdr>
      <w:divsChild>
        <w:div w:id="724062589">
          <w:marLeft w:val="0"/>
          <w:marRight w:val="0"/>
          <w:marTop w:val="0"/>
          <w:marBottom w:val="0"/>
          <w:divBdr>
            <w:top w:val="none" w:sz="0" w:space="0" w:color="auto"/>
            <w:left w:val="none" w:sz="0" w:space="0" w:color="auto"/>
            <w:bottom w:val="none" w:sz="0" w:space="0" w:color="auto"/>
            <w:right w:val="none" w:sz="0" w:space="0" w:color="auto"/>
          </w:divBdr>
        </w:div>
      </w:divsChild>
    </w:div>
    <w:div w:id="1218664653">
      <w:bodyDiv w:val="1"/>
      <w:marLeft w:val="0"/>
      <w:marRight w:val="0"/>
      <w:marTop w:val="0"/>
      <w:marBottom w:val="0"/>
      <w:divBdr>
        <w:top w:val="none" w:sz="0" w:space="0" w:color="auto"/>
        <w:left w:val="none" w:sz="0" w:space="0" w:color="auto"/>
        <w:bottom w:val="none" w:sz="0" w:space="0" w:color="auto"/>
        <w:right w:val="none" w:sz="0" w:space="0" w:color="auto"/>
      </w:divBdr>
      <w:divsChild>
        <w:div w:id="1214852158">
          <w:marLeft w:val="0"/>
          <w:marRight w:val="0"/>
          <w:marTop w:val="0"/>
          <w:marBottom w:val="0"/>
          <w:divBdr>
            <w:top w:val="none" w:sz="0" w:space="0" w:color="auto"/>
            <w:left w:val="none" w:sz="0" w:space="0" w:color="auto"/>
            <w:bottom w:val="none" w:sz="0" w:space="0" w:color="auto"/>
            <w:right w:val="none" w:sz="0" w:space="0" w:color="auto"/>
          </w:divBdr>
        </w:div>
      </w:divsChild>
    </w:div>
    <w:div w:id="1307126480">
      <w:bodyDiv w:val="1"/>
      <w:marLeft w:val="0"/>
      <w:marRight w:val="0"/>
      <w:marTop w:val="0"/>
      <w:marBottom w:val="0"/>
      <w:divBdr>
        <w:top w:val="none" w:sz="0" w:space="0" w:color="auto"/>
        <w:left w:val="none" w:sz="0" w:space="0" w:color="auto"/>
        <w:bottom w:val="none" w:sz="0" w:space="0" w:color="auto"/>
        <w:right w:val="none" w:sz="0" w:space="0" w:color="auto"/>
      </w:divBdr>
    </w:div>
    <w:div w:id="1354960184">
      <w:bodyDiv w:val="1"/>
      <w:marLeft w:val="0"/>
      <w:marRight w:val="0"/>
      <w:marTop w:val="0"/>
      <w:marBottom w:val="0"/>
      <w:divBdr>
        <w:top w:val="none" w:sz="0" w:space="0" w:color="auto"/>
        <w:left w:val="none" w:sz="0" w:space="0" w:color="auto"/>
        <w:bottom w:val="none" w:sz="0" w:space="0" w:color="auto"/>
        <w:right w:val="none" w:sz="0" w:space="0" w:color="auto"/>
      </w:divBdr>
      <w:divsChild>
        <w:div w:id="1044721169">
          <w:marLeft w:val="0"/>
          <w:marRight w:val="0"/>
          <w:marTop w:val="0"/>
          <w:marBottom w:val="0"/>
          <w:divBdr>
            <w:top w:val="none" w:sz="0" w:space="0" w:color="auto"/>
            <w:left w:val="none" w:sz="0" w:space="0" w:color="auto"/>
            <w:bottom w:val="none" w:sz="0" w:space="0" w:color="auto"/>
            <w:right w:val="none" w:sz="0" w:space="0" w:color="auto"/>
          </w:divBdr>
        </w:div>
      </w:divsChild>
    </w:div>
    <w:div w:id="1452826067">
      <w:bodyDiv w:val="1"/>
      <w:marLeft w:val="0"/>
      <w:marRight w:val="0"/>
      <w:marTop w:val="0"/>
      <w:marBottom w:val="0"/>
      <w:divBdr>
        <w:top w:val="none" w:sz="0" w:space="0" w:color="auto"/>
        <w:left w:val="none" w:sz="0" w:space="0" w:color="auto"/>
        <w:bottom w:val="none" w:sz="0" w:space="0" w:color="auto"/>
        <w:right w:val="none" w:sz="0" w:space="0" w:color="auto"/>
      </w:divBdr>
      <w:divsChild>
        <w:div w:id="1193684704">
          <w:marLeft w:val="0"/>
          <w:marRight w:val="0"/>
          <w:marTop w:val="0"/>
          <w:marBottom w:val="0"/>
          <w:divBdr>
            <w:top w:val="none" w:sz="0" w:space="0" w:color="auto"/>
            <w:left w:val="none" w:sz="0" w:space="0" w:color="auto"/>
            <w:bottom w:val="none" w:sz="0" w:space="0" w:color="auto"/>
            <w:right w:val="none" w:sz="0" w:space="0" w:color="auto"/>
          </w:divBdr>
        </w:div>
      </w:divsChild>
    </w:div>
    <w:div w:id="1523980621">
      <w:bodyDiv w:val="1"/>
      <w:marLeft w:val="0"/>
      <w:marRight w:val="0"/>
      <w:marTop w:val="0"/>
      <w:marBottom w:val="0"/>
      <w:divBdr>
        <w:top w:val="none" w:sz="0" w:space="0" w:color="auto"/>
        <w:left w:val="none" w:sz="0" w:space="0" w:color="auto"/>
        <w:bottom w:val="none" w:sz="0" w:space="0" w:color="auto"/>
        <w:right w:val="none" w:sz="0" w:space="0" w:color="auto"/>
      </w:divBdr>
      <w:divsChild>
        <w:div w:id="391465574">
          <w:marLeft w:val="0"/>
          <w:marRight w:val="0"/>
          <w:marTop w:val="0"/>
          <w:marBottom w:val="0"/>
          <w:divBdr>
            <w:top w:val="none" w:sz="0" w:space="0" w:color="auto"/>
            <w:left w:val="none" w:sz="0" w:space="0" w:color="auto"/>
            <w:bottom w:val="none" w:sz="0" w:space="0" w:color="auto"/>
            <w:right w:val="none" w:sz="0" w:space="0" w:color="auto"/>
          </w:divBdr>
        </w:div>
      </w:divsChild>
    </w:div>
    <w:div w:id="1567102730">
      <w:bodyDiv w:val="1"/>
      <w:marLeft w:val="0"/>
      <w:marRight w:val="0"/>
      <w:marTop w:val="0"/>
      <w:marBottom w:val="0"/>
      <w:divBdr>
        <w:top w:val="none" w:sz="0" w:space="0" w:color="auto"/>
        <w:left w:val="none" w:sz="0" w:space="0" w:color="auto"/>
        <w:bottom w:val="none" w:sz="0" w:space="0" w:color="auto"/>
        <w:right w:val="none" w:sz="0" w:space="0" w:color="auto"/>
      </w:divBdr>
      <w:divsChild>
        <w:div w:id="2120180215">
          <w:marLeft w:val="0"/>
          <w:marRight w:val="0"/>
          <w:marTop w:val="0"/>
          <w:marBottom w:val="0"/>
          <w:divBdr>
            <w:top w:val="none" w:sz="0" w:space="0" w:color="auto"/>
            <w:left w:val="none" w:sz="0" w:space="0" w:color="auto"/>
            <w:bottom w:val="none" w:sz="0" w:space="0" w:color="auto"/>
            <w:right w:val="none" w:sz="0" w:space="0" w:color="auto"/>
          </w:divBdr>
        </w:div>
      </w:divsChild>
    </w:div>
    <w:div w:id="1962417690">
      <w:bodyDiv w:val="1"/>
      <w:marLeft w:val="0"/>
      <w:marRight w:val="0"/>
      <w:marTop w:val="0"/>
      <w:marBottom w:val="0"/>
      <w:divBdr>
        <w:top w:val="none" w:sz="0" w:space="0" w:color="auto"/>
        <w:left w:val="none" w:sz="0" w:space="0" w:color="auto"/>
        <w:bottom w:val="none" w:sz="0" w:space="0" w:color="auto"/>
        <w:right w:val="none" w:sz="0" w:space="0" w:color="auto"/>
      </w:divBdr>
      <w:divsChild>
        <w:div w:id="449714287">
          <w:marLeft w:val="0"/>
          <w:marRight w:val="0"/>
          <w:marTop w:val="0"/>
          <w:marBottom w:val="0"/>
          <w:divBdr>
            <w:top w:val="none" w:sz="0" w:space="0" w:color="auto"/>
            <w:left w:val="none" w:sz="0" w:space="0" w:color="auto"/>
            <w:bottom w:val="none" w:sz="0" w:space="0" w:color="auto"/>
            <w:right w:val="none" w:sz="0" w:space="0" w:color="auto"/>
          </w:divBdr>
        </w:div>
      </w:divsChild>
    </w:div>
    <w:div w:id="2006205995">
      <w:bodyDiv w:val="1"/>
      <w:marLeft w:val="0"/>
      <w:marRight w:val="0"/>
      <w:marTop w:val="0"/>
      <w:marBottom w:val="0"/>
      <w:divBdr>
        <w:top w:val="none" w:sz="0" w:space="0" w:color="auto"/>
        <w:left w:val="none" w:sz="0" w:space="0" w:color="auto"/>
        <w:bottom w:val="none" w:sz="0" w:space="0" w:color="auto"/>
        <w:right w:val="none" w:sz="0" w:space="0" w:color="auto"/>
      </w:divBdr>
      <w:divsChild>
        <w:div w:id="976450464">
          <w:marLeft w:val="0"/>
          <w:marRight w:val="0"/>
          <w:marTop w:val="0"/>
          <w:marBottom w:val="0"/>
          <w:divBdr>
            <w:top w:val="none" w:sz="0" w:space="0" w:color="auto"/>
            <w:left w:val="none" w:sz="0" w:space="0" w:color="auto"/>
            <w:bottom w:val="none" w:sz="0" w:space="0" w:color="auto"/>
            <w:right w:val="none" w:sz="0" w:space="0" w:color="auto"/>
          </w:divBdr>
        </w:div>
      </w:divsChild>
    </w:div>
    <w:div w:id="2039895052">
      <w:bodyDiv w:val="1"/>
      <w:marLeft w:val="0"/>
      <w:marRight w:val="0"/>
      <w:marTop w:val="0"/>
      <w:marBottom w:val="0"/>
      <w:divBdr>
        <w:top w:val="none" w:sz="0" w:space="0" w:color="auto"/>
        <w:left w:val="none" w:sz="0" w:space="0" w:color="auto"/>
        <w:bottom w:val="none" w:sz="0" w:space="0" w:color="auto"/>
        <w:right w:val="none" w:sz="0" w:space="0" w:color="auto"/>
      </w:divBdr>
      <w:divsChild>
        <w:div w:id="486897952">
          <w:marLeft w:val="0"/>
          <w:marRight w:val="0"/>
          <w:marTop w:val="0"/>
          <w:marBottom w:val="0"/>
          <w:divBdr>
            <w:top w:val="none" w:sz="0" w:space="0" w:color="auto"/>
            <w:left w:val="none" w:sz="0" w:space="0" w:color="auto"/>
            <w:bottom w:val="none" w:sz="0" w:space="0" w:color="auto"/>
            <w:right w:val="none" w:sz="0" w:space="0" w:color="auto"/>
          </w:divBdr>
        </w:div>
      </w:divsChild>
    </w:div>
    <w:div w:id="2071879572">
      <w:bodyDiv w:val="1"/>
      <w:marLeft w:val="0"/>
      <w:marRight w:val="0"/>
      <w:marTop w:val="0"/>
      <w:marBottom w:val="0"/>
      <w:divBdr>
        <w:top w:val="none" w:sz="0" w:space="0" w:color="auto"/>
        <w:left w:val="none" w:sz="0" w:space="0" w:color="auto"/>
        <w:bottom w:val="none" w:sz="0" w:space="0" w:color="auto"/>
        <w:right w:val="none" w:sz="0" w:space="0" w:color="auto"/>
      </w:divBdr>
      <w:divsChild>
        <w:div w:id="13551563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mlit.go.jp/report/press/jidosha02_hh_000095.html" TargetMode="Externa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eather.yahoo.co.jp/weather/jp/1.html?day=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BD0B3-F9E4-4F03-8727-A007F83F0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1474</Words>
  <Characters>8405</Characters>
  <Application>Microsoft Office Word</Application>
  <DocSecurity>0</DocSecurity>
  <PresentationFormat/>
  <Lines>70</Lines>
  <Paragraphs>19</Paragraphs>
  <Slides>0</Slides>
  <Notes>0</Notes>
  <HiddenSlides>0</HiddenSlides>
  <MMClips>0</MMClips>
  <ScaleCrop>false</ScaleCrop>
  <Company>NONE</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戀戀粉芝櫻.北國道東.八大蟹A5和牛吃到飽.溫泉五日</dc:title>
  <dc:creator/>
  <cp:lastModifiedBy>user</cp:lastModifiedBy>
  <cp:revision>4</cp:revision>
  <cp:lastPrinted>2018-07-26T05:20:00Z</cp:lastPrinted>
  <dcterms:created xsi:type="dcterms:W3CDTF">2024-01-25T07:41:00Z</dcterms:created>
  <dcterms:modified xsi:type="dcterms:W3CDTF">2024-01-25T07:43:00Z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