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932D" w14:textId="53CB5304" w:rsidR="003D277A" w:rsidRPr="002F5F15" w:rsidRDefault="002F5F15" w:rsidP="003D277A">
      <w:pPr>
        <w:spacing w:line="700" w:lineRule="exact"/>
        <w:contextualSpacing/>
        <w:mirrorIndents/>
        <w:jc w:val="center"/>
        <w:rPr>
          <w:rFonts w:ascii="華康超明體" w:eastAsia="華康超明體" w:hAnsi="全真特黑體" w:cs="細明體"/>
          <w:bCs/>
          <w:color w:val="0070C0"/>
          <w:sz w:val="44"/>
          <w:szCs w:val="44"/>
        </w:rPr>
      </w:pPr>
      <w:r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【</w:t>
      </w:r>
      <w:r w:rsidR="00AA331D" w:rsidRPr="00AA331D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傳奇在峴</w:t>
      </w:r>
      <w:r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】</w:t>
      </w:r>
      <w:r w:rsidR="00EF75C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豪華五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星峴港</w:t>
      </w:r>
      <w:r w:rsidR="007B5115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五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日</w:t>
      </w:r>
      <w:r w:rsidR="00EB056D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～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巴拿山</w:t>
      </w:r>
      <w:r w:rsidR="0078653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．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黃金佛手</w:t>
      </w:r>
      <w:r w:rsidR="00EB2C29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</w:t>
      </w:r>
      <w:r w:rsidR="003D277A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會安古鎮</w:t>
      </w:r>
      <w:r w:rsidR="007B5115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、美山遺址</w:t>
      </w:r>
      <w:r w:rsidR="00EB056D" w:rsidRPr="002F5F15">
        <w:rPr>
          <w:rFonts w:ascii="華康超明體" w:eastAsia="華康超明體" w:hAnsi="全真特黑體" w:cs="細明體" w:hint="eastAsia"/>
          <w:bCs/>
          <w:color w:val="0070C0"/>
          <w:sz w:val="44"/>
          <w:szCs w:val="44"/>
        </w:rPr>
        <w:t>（無購物、台灣虎航）</w:t>
      </w:r>
    </w:p>
    <w:p w14:paraId="2A4BF79F" w14:textId="62A35397" w:rsidR="003D277A" w:rsidRPr="00EB056D" w:rsidRDefault="003D277A" w:rsidP="00EB056D">
      <w:pPr>
        <w:spacing w:line="600" w:lineRule="exact"/>
        <w:jc w:val="center"/>
        <w:rPr>
          <w:rFonts w:ascii="標楷體" w:eastAsia="標楷體" w:hAnsi="標楷體" w:cs="細明體"/>
          <w:b/>
          <w:color w:val="C00000"/>
          <w:sz w:val="40"/>
          <w:szCs w:val="40"/>
        </w:rPr>
      </w:pPr>
      <w:bookmarkStart w:id="0" w:name="_Hlk126246119"/>
      <w:r w:rsidRPr="00EB056D">
        <w:rPr>
          <w:rFonts w:ascii="標楷體" w:eastAsia="標楷體" w:hAnsi="標楷體" w:hint="eastAsia"/>
          <w:b/>
          <w:color w:val="C00000"/>
          <w:sz w:val="40"/>
          <w:szCs w:val="40"/>
        </w:rPr>
        <w:t>★法式城堡-巴拿山黃金橋佛手+夢想樂園+纜車</w:t>
      </w:r>
      <w:r w:rsidRPr="00EB056D">
        <w:rPr>
          <w:rFonts w:ascii="標楷體" w:eastAsia="標楷體" w:hAnsi="標楷體" w:cs="細明體" w:hint="eastAsia"/>
          <w:b/>
          <w:color w:val="C00000"/>
          <w:sz w:val="40"/>
          <w:szCs w:val="40"/>
        </w:rPr>
        <w:t>★</w:t>
      </w:r>
    </w:p>
    <w:bookmarkEnd w:id="0"/>
    <w:p w14:paraId="79EE929A" w14:textId="02F848FB" w:rsidR="00DF14C4" w:rsidRPr="00786539" w:rsidRDefault="00DF14C4" w:rsidP="00AA331D">
      <w:pPr>
        <w:spacing w:line="0" w:lineRule="atLeast"/>
        <w:jc w:val="center"/>
        <w:rPr>
          <w:rFonts w:ascii="標楷體" w:eastAsia="標楷體" w:hAnsi="標楷體"/>
          <w:b/>
          <w:i/>
          <w:color w:val="000000" w:themeColor="text1"/>
          <w:sz w:val="44"/>
          <w:szCs w:val="44"/>
        </w:rPr>
      </w:pPr>
      <w:r w:rsidRPr="00B05BBE">
        <w:rPr>
          <w:rFonts w:ascii="標楷體" w:eastAsia="標楷體" w:hAnsi="標楷體" w:cs="細明體" w:hint="eastAsia"/>
          <w:b/>
          <w:color w:val="000000" w:themeColor="text1"/>
          <w:sz w:val="44"/>
          <w:szCs w:val="44"/>
        </w:rPr>
        <w:t>探訪</w:t>
      </w:r>
      <w:r w:rsidRPr="00B05BBE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世界遺產:會安古鎮</w:t>
      </w:r>
      <w:r w:rsidR="00786539">
        <w:rPr>
          <w:rFonts w:ascii="標楷體" w:eastAsia="標楷體" w:hAnsi="標楷體" w:hint="eastAsia"/>
          <w:b/>
          <w:color w:val="000000" w:themeColor="text1"/>
          <w:sz w:val="44"/>
          <w:szCs w:val="44"/>
        </w:rPr>
        <w:t>、</w:t>
      </w:r>
      <w:r w:rsidRPr="00B05BBE">
        <w:rPr>
          <w:rFonts w:ascii="標楷體" w:eastAsia="標楷體" w:hAnsi="標楷體" w:cs="細明體" w:hint="eastAsia"/>
          <w:b/>
          <w:sz w:val="44"/>
          <w:szCs w:val="44"/>
        </w:rPr>
        <w:t>峴港</w:t>
      </w:r>
      <w:r w:rsidRPr="00B05BBE">
        <w:rPr>
          <w:rFonts w:ascii="標楷體" w:eastAsia="標楷體" w:hAnsi="標楷體" w:hint="eastAsia"/>
          <w:b/>
          <w:sz w:val="44"/>
          <w:szCs w:val="44"/>
        </w:rPr>
        <w:t>最美海灣-山茶半島</w:t>
      </w:r>
    </w:p>
    <w:p w14:paraId="508A3FC0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begin"/>
      </w:r>
      <w:r w:rsidRPr="00581C96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Pr="00581C96"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>
        <w:rPr>
          <w:rFonts w:ascii="微軟正黑體" w:eastAsia="微軟正黑體" w:hAnsi="微軟正黑體"/>
          <w:sz w:val="22"/>
          <w:szCs w:val="22"/>
        </w:rPr>
        <w:fldChar w:fldCharType="begin"/>
      </w:r>
      <w:r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>
        <w:rPr>
          <w:rFonts w:ascii="微軟正黑體" w:eastAsia="微軟正黑體" w:hAnsi="微軟正黑體"/>
          <w:sz w:val="22"/>
          <w:szCs w:val="22"/>
        </w:rPr>
        <w:fldChar w:fldCharType="separate"/>
      </w:r>
      <w:r w:rsidR="00000000">
        <w:rPr>
          <w:rFonts w:ascii="微軟正黑體" w:eastAsia="微軟正黑體" w:hAnsi="微軟正黑體"/>
          <w:sz w:val="22"/>
          <w:szCs w:val="22"/>
        </w:rPr>
        <w:fldChar w:fldCharType="begin"/>
      </w:r>
      <w:r w:rsidR="00000000">
        <w:rPr>
          <w:rFonts w:ascii="微軟正黑體" w:eastAsia="微軟正黑體" w:hAnsi="微軟正黑體"/>
          <w:sz w:val="22"/>
          <w:szCs w:val="22"/>
        </w:rPr>
        <w:instrText xml:space="preserve"> INCLUDEPICTURE  "https://www.gloriatour.com.tw/eWeb_gloriatour/images/grp/vn/DADA5/images/DADA5_01.jpg" \* MERGEFORMATINET </w:instrText>
      </w:r>
      <w:r w:rsidR="00000000">
        <w:rPr>
          <w:rFonts w:ascii="微軟正黑體" w:eastAsia="微軟正黑體" w:hAnsi="微軟正黑體"/>
          <w:sz w:val="22"/>
          <w:szCs w:val="22"/>
        </w:rPr>
        <w:fldChar w:fldCharType="separate"/>
      </w:r>
      <w:r w:rsidR="003B77FE">
        <w:rPr>
          <w:rFonts w:ascii="微軟正黑體" w:eastAsia="微軟正黑體" w:hAnsi="微軟正黑體"/>
          <w:sz w:val="22"/>
          <w:szCs w:val="22"/>
        </w:rPr>
        <w:pict w14:anchorId="1B100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526.8pt;height:267.85pt">
            <v:imagedata r:id="rId8" r:href="rId9"/>
          </v:shape>
        </w:pict>
      </w:r>
      <w:r w:rsidR="00000000"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  <w:r w:rsidRPr="00581C96">
        <w:rPr>
          <w:rFonts w:ascii="微軟正黑體" w:eastAsia="微軟正黑體" w:hAnsi="微軟正黑體"/>
          <w:sz w:val="22"/>
          <w:szCs w:val="22"/>
        </w:rPr>
        <w:fldChar w:fldCharType="end"/>
      </w:r>
    </w:p>
    <w:p w14:paraId="61CBF7E3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2A9CABB" wp14:editId="06D33A82">
            <wp:extent cx="6696000" cy="2767556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6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B699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lastRenderedPageBreak/>
        <w:drawing>
          <wp:inline distT="0" distB="0" distL="0" distR="0" wp14:anchorId="70784725" wp14:editId="03ACB968">
            <wp:extent cx="6696000" cy="281888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8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0472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b/>
          <w:sz w:val="22"/>
          <w:szCs w:val="22"/>
        </w:rPr>
      </w:pPr>
      <w:r w:rsidRPr="00581C96">
        <w:rPr>
          <w:rFonts w:ascii="微軟正黑體" w:eastAsia="微軟正黑體" w:hAnsi="微軟正黑體" w:cs="細明體"/>
          <w:b/>
          <w:noProof/>
          <w:sz w:val="22"/>
          <w:szCs w:val="22"/>
        </w:rPr>
        <w:drawing>
          <wp:inline distT="0" distB="0" distL="0" distR="0" wp14:anchorId="41F7D0CD" wp14:editId="5B12108D">
            <wp:extent cx="6696000" cy="278999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78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3C5D" w14:textId="6FF27019" w:rsidR="00EB056D" w:rsidRPr="00581C96" w:rsidRDefault="00834F20" w:rsidP="00834F20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>
        <w:rPr>
          <w:noProof/>
        </w:rPr>
        <w:drawing>
          <wp:inline distT="0" distB="0" distL="0" distR="0" wp14:anchorId="42C35D74" wp14:editId="43167865">
            <wp:extent cx="6696000" cy="3348000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會安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A306" w14:textId="52736AF1" w:rsidR="00EB056D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42A0271B" wp14:editId="15091F90">
            <wp:extent cx="6696000" cy="4882500"/>
            <wp:effectExtent l="0" t="0" r="0" b="0"/>
            <wp:docPr id="8" name="圖片 6" descr="P-025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-0252-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92CB" w14:textId="77777777" w:rsidR="00EB056D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p w14:paraId="42C6E3C3" w14:textId="77777777" w:rsidR="00EB056D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2F406294" wp14:editId="5412A487">
            <wp:extent cx="6696000" cy="2790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7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8DB9" w14:textId="77777777" w:rsidR="00EB056D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6A3EA3EF" wp14:editId="00240050">
            <wp:extent cx="6696000" cy="2392425"/>
            <wp:effectExtent l="0" t="0" r="0" b="8255"/>
            <wp:docPr id="7" name="圖片 4" descr="P-0252%20%284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-0252%20%284%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3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E2E6" w14:textId="77777777" w:rsidR="00EB056D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</w:p>
    <w:p w14:paraId="1A8E7297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/>
          <w:noProof/>
          <w:sz w:val="22"/>
          <w:szCs w:val="22"/>
        </w:rPr>
        <w:drawing>
          <wp:inline distT="0" distB="0" distL="0" distR="0" wp14:anchorId="002CB38A" wp14:editId="4DF06AA2">
            <wp:extent cx="6696000" cy="2092500"/>
            <wp:effectExtent l="0" t="0" r="0" b="317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0245-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20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C6F2" w14:textId="77777777" w:rsidR="00EB056D" w:rsidRPr="00581C96" w:rsidRDefault="00EB056D" w:rsidP="00581C96">
      <w:pPr>
        <w:spacing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</w:p>
    <w:p w14:paraId="48B325AE" w14:textId="77777777" w:rsidR="00EB056D" w:rsidRPr="00581C96" w:rsidRDefault="00EB056D" w:rsidP="00581C96">
      <w:pPr>
        <w:pStyle w:val="Web"/>
        <w:spacing w:before="0" w:beforeAutospacing="0" w:after="0" w:afterAutospacing="0" w:line="0" w:lineRule="atLeast"/>
        <w:jc w:val="center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cs="Times New Roman"/>
          <w:noProof/>
          <w:kern w:val="2"/>
          <w:sz w:val="22"/>
          <w:szCs w:val="22"/>
        </w:rPr>
        <w:drawing>
          <wp:inline distT="0" distB="0" distL="0" distR="0" wp14:anchorId="1B37A53A" wp14:editId="14517A10">
            <wp:extent cx="6696000" cy="48825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越地圖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488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19EA" w14:textId="5EAA399C" w:rsidR="00EF4C99" w:rsidRPr="00581C96" w:rsidRDefault="00EB056D" w:rsidP="00581C96">
      <w:pPr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【航班參考】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9"/>
        <w:gridCol w:w="1678"/>
        <w:gridCol w:w="1678"/>
        <w:gridCol w:w="1679"/>
        <w:gridCol w:w="1678"/>
        <w:gridCol w:w="1680"/>
      </w:tblGrid>
      <w:tr w:rsidR="00E970F3" w:rsidRPr="00581C96" w14:paraId="24FAEA90" w14:textId="77777777" w:rsidTr="00F524ED">
        <w:trPr>
          <w:jc w:val="center"/>
        </w:trPr>
        <w:tc>
          <w:tcPr>
            <w:tcW w:w="2289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41C65A5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航空公司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0744E12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航班號碼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8E3EE4A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起飛地點</w:t>
            </w:r>
          </w:p>
        </w:tc>
        <w:tc>
          <w:tcPr>
            <w:tcW w:w="1679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39805A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起飛時間</w:t>
            </w:r>
          </w:p>
        </w:tc>
        <w:tc>
          <w:tcPr>
            <w:tcW w:w="1678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7FDACA6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抵達地點</w:t>
            </w:r>
          </w:p>
        </w:tc>
        <w:tc>
          <w:tcPr>
            <w:tcW w:w="1680" w:type="dxa"/>
            <w:tcBorders>
              <w:top w:val="thinThickSmallGap" w:sz="24" w:space="0" w:color="auto"/>
              <w:left w:val="dotted" w:sz="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19D53FBD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</w:rPr>
              <w:t>抵達時間</w:t>
            </w:r>
          </w:p>
        </w:tc>
      </w:tr>
      <w:tr w:rsidR="00E970F3" w:rsidRPr="00581C96" w14:paraId="126D4006" w14:textId="77777777" w:rsidTr="00F524ED">
        <w:trPr>
          <w:jc w:val="center"/>
        </w:trPr>
        <w:tc>
          <w:tcPr>
            <w:tcW w:w="2289" w:type="dxa"/>
            <w:vMerge w:val="restart"/>
            <w:tcBorders>
              <w:top w:val="double" w:sz="4" w:space="0" w:color="auto"/>
              <w:left w:val="thinThick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90552EE" w14:textId="6702349E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 w:cs="細明體"/>
                <w:color w:val="000000" w:themeColor="text1"/>
                <w:sz w:val="32"/>
                <w:szCs w:val="32"/>
              </w:rPr>
            </w:pPr>
            <w:r w:rsidRPr="00581C96">
              <w:rPr>
                <w:rFonts w:ascii="微軟正黑體" w:eastAsia="微軟正黑體" w:hAnsi="微軟正黑體" w:cs="細明體" w:hint="eastAsia"/>
                <w:color w:val="000000" w:themeColor="text1"/>
                <w:sz w:val="32"/>
                <w:szCs w:val="32"/>
              </w:rPr>
              <w:t>虎</w:t>
            </w:r>
            <w:r w:rsidR="00E970F3" w:rsidRPr="00581C96">
              <w:rPr>
                <w:rFonts w:ascii="微軟正黑體" w:eastAsia="微軟正黑體" w:hAnsi="微軟正黑體" w:cs="細明體" w:hint="eastAsia"/>
                <w:color w:val="000000" w:themeColor="text1"/>
                <w:sz w:val="32"/>
                <w:szCs w:val="32"/>
              </w:rPr>
              <w:t>航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C4B4C46" w14:textId="2989C8D8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T551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BA1523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79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0C9B55C" w14:textId="5A5C2820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5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3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78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53F5581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80" w:type="dxa"/>
            <w:tcBorders>
              <w:top w:val="double" w:sz="4" w:space="0" w:color="auto"/>
              <w:left w:val="dotted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9BFE97D" w14:textId="19216F95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7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336AAB"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15</w:t>
            </w:r>
          </w:p>
        </w:tc>
      </w:tr>
      <w:tr w:rsidR="00E970F3" w:rsidRPr="00581C96" w14:paraId="0596B7BD" w14:textId="77777777" w:rsidTr="00F524ED">
        <w:trPr>
          <w:jc w:val="center"/>
        </w:trPr>
        <w:tc>
          <w:tcPr>
            <w:tcW w:w="2289" w:type="dxa"/>
            <w:vMerge/>
            <w:tcBorders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3DD0F8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28662B4" w14:textId="092F58AA" w:rsidR="00E970F3" w:rsidRPr="00581C96" w:rsidRDefault="00686766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I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T552</w:t>
            </w: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8857E78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峴港DAD</w:t>
            </w:r>
          </w:p>
        </w:tc>
        <w:tc>
          <w:tcPr>
            <w:tcW w:w="1679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451645D" w14:textId="2C5D07E8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1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8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:20</w:t>
            </w:r>
          </w:p>
        </w:tc>
        <w:tc>
          <w:tcPr>
            <w:tcW w:w="1678" w:type="dxa"/>
            <w:tcBorders>
              <w:left w:val="dotted" w:sz="4" w:space="0" w:color="auto"/>
              <w:bottom w:val="thickThinSmallGap" w:sz="2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184020D" w14:textId="77777777" w:rsidR="00E970F3" w:rsidRPr="00581C96" w:rsidRDefault="00E970F3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桃園TPE</w:t>
            </w:r>
          </w:p>
        </w:tc>
        <w:tc>
          <w:tcPr>
            <w:tcW w:w="1680" w:type="dxa"/>
            <w:tcBorders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04F8465" w14:textId="27AE5E55" w:rsidR="00E970F3" w:rsidRPr="00581C96" w:rsidRDefault="006A1A90" w:rsidP="00581C96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</w:pPr>
            <w:r w:rsidRPr="00581C96">
              <w:rPr>
                <w:rFonts w:ascii="微軟正黑體" w:eastAsia="微軟正黑體" w:hAnsi="微軟正黑體" w:hint="eastAsia"/>
                <w:color w:val="000000" w:themeColor="text1"/>
                <w:sz w:val="28"/>
                <w:szCs w:val="28"/>
              </w:rPr>
              <w:t>2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2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:</w:t>
            </w:r>
            <w:r w:rsidR="00EF75CA"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1</w:t>
            </w:r>
            <w:r w:rsidRPr="00581C96">
              <w:rPr>
                <w:rFonts w:ascii="微軟正黑體" w:eastAsia="微軟正黑體" w:hAnsi="微軟正黑體"/>
                <w:color w:val="000000" w:themeColor="text1"/>
                <w:sz w:val="28"/>
                <w:szCs w:val="28"/>
              </w:rPr>
              <w:t>0</w:t>
            </w:r>
          </w:p>
        </w:tc>
      </w:tr>
    </w:tbl>
    <w:p w14:paraId="2CE9E8F0" w14:textId="77777777" w:rsidR="00F524ED" w:rsidRPr="00581C96" w:rsidRDefault="00F524ED" w:rsidP="00581C96">
      <w:pPr>
        <w:pStyle w:val="Web"/>
        <w:spacing w:before="0" w:beforeAutospacing="0" w:after="0" w:afterAutospacing="0" w:line="0" w:lineRule="atLeast"/>
        <w:jc w:val="both"/>
        <w:rPr>
          <w:rFonts w:ascii="微軟正黑體" w:eastAsia="微軟正黑體" w:hAnsi="微軟正黑體"/>
          <w:b/>
          <w:bCs/>
          <w:color w:val="0070C0"/>
          <w:sz w:val="36"/>
          <w:szCs w:val="36"/>
        </w:rPr>
      </w:pPr>
      <w:r w:rsidRPr="00581C96">
        <w:rPr>
          <w:rFonts w:ascii="微軟正黑體" w:eastAsia="微軟正黑體" w:hAnsi="微軟正黑體" w:hint="eastAsia"/>
          <w:b/>
          <w:bCs/>
          <w:color w:val="0070C0"/>
          <w:sz w:val="36"/>
          <w:szCs w:val="36"/>
        </w:rPr>
        <w:t>【行程內容】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003A022B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  <w:hideMark/>
          </w:tcPr>
          <w:p w14:paraId="41E654E8" w14:textId="77777777" w:rsidR="00A315E7" w:rsidRPr="00581C96" w:rsidRDefault="00A315E7" w:rsidP="00581C96">
            <w:pPr>
              <w:spacing w:line="0" w:lineRule="atLeast"/>
              <w:ind w:firstLineChars="100" w:firstLine="260"/>
              <w:mirrorIndents/>
              <w:rPr>
                <w:rFonts w:ascii="微軟正黑體" w:eastAsia="微軟正黑體" w:hAnsi="微軟正黑體"/>
                <w:b/>
                <w:color w:val="FFFF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第一天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hideMark/>
          </w:tcPr>
          <w:p w14:paraId="3C5411C2" w14:textId="301455AD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桃園</w:t>
            </w:r>
            <w:r w:rsidR="00447015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國際機場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/峴港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峴港地標龍橋</w:t>
            </w:r>
            <w:r w:rsidR="0099606B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(</w:t>
            </w:r>
            <w:r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韓江</w:t>
            </w:r>
            <w:r w:rsidR="0099606B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、愛情橋)</w:t>
            </w:r>
            <w:r w:rsidR="00AA331D" w:rsidRPr="00AA331D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/視入境通關時間調整</w:t>
            </w:r>
            <w:r w:rsidR="004E1C85" w:rsidRPr="00581C96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→會安</w:t>
            </w:r>
          </w:p>
        </w:tc>
      </w:tr>
    </w:tbl>
    <w:p w14:paraId="4C71D20F" w14:textId="77777777" w:rsidR="00A315E7" w:rsidRPr="00581C96" w:rsidRDefault="00A315E7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sz w:val="22"/>
          <w:szCs w:val="22"/>
        </w:rPr>
        <w:t>集合於桃園國際機場，搭乘直飛航班飛往越南中部第一大城</w:t>
      </w:r>
      <w:r w:rsidRPr="00581C96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『峴港』</w:t>
      </w:r>
      <w:r w:rsidRPr="00581C96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03F566A0" w14:textId="2072363F" w:rsidR="0099606B" w:rsidRPr="00581C96" w:rsidRDefault="00A315E7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sz w:val="22"/>
          <w:szCs w:val="22"/>
        </w:rPr>
      </w:pPr>
      <w:r w:rsidRPr="00581C96">
        <w:rPr>
          <w:rFonts w:ascii="微軟正黑體" w:eastAsia="微軟正黑體" w:hAnsi="微軟正黑體" w:hint="eastAsia"/>
          <w:sz w:val="22"/>
          <w:szCs w:val="22"/>
        </w:rPr>
        <w:t>峴港人口約100萬，為中部最大的深水港口及商業中心。由於位置良好，港口條件佳，自古以來就是重要的國際港口與轉運站，非常繁榮。峴港被美國國家地理雜誌評為人生50個必到的景點之一，並讚揚其為陽光沙灘、現代文明與自然的完美結合。也是世界著名的六大美麗海灘之一，在歐美人眼中名氣可媲美夏威夷海灘的度假勝地！</w:t>
      </w:r>
      <w:r w:rsidR="0099606B" w:rsidRPr="00581C96">
        <w:rPr>
          <w:rStyle w:val="af2"/>
          <w:rFonts w:ascii="微軟正黑體" w:eastAsia="微軟正黑體" w:hAnsi="微軟正黑體"/>
          <w:b w:val="0"/>
          <w:sz w:val="22"/>
          <w:szCs w:val="22"/>
        </w:rPr>
        <w:br/>
      </w:r>
      <w:r w:rsidR="0099606B" w:rsidRPr="00581C96">
        <w:rPr>
          <w:rFonts w:ascii="微軟正黑體" w:eastAsia="微軟正黑體" w:hAnsi="微軟正黑體" w:hint="eastAsia"/>
          <w:b/>
          <w:bCs/>
          <w:color w:val="FF0000"/>
          <w:sz w:val="22"/>
          <w:szCs w:val="22"/>
        </w:rPr>
        <w:t>【峴港代表性地標~龍橋】</w:t>
      </w:r>
      <w:r w:rsidR="0099606B" w:rsidRPr="00581C96">
        <w:rPr>
          <w:rFonts w:ascii="微軟正黑體" w:eastAsia="微軟正黑體" w:hAnsi="微軟正黑體" w:hint="eastAsia"/>
          <w:sz w:val="22"/>
          <w:szCs w:val="22"/>
        </w:rPr>
        <w:t>是為了紀念峴港解放38周年，於2009年開始，歷經四年建成，坐落于市區的韓江之上，它不僅是世界上最大鋼鐵結構的龍形大橋，還覆蓋了2500個LED燈，每逢重要節慶的時候，會從龍頭噴出熊熊烈火，除了有代表民族獨立的意涵外，獨特的建築工藝與造型，使它曾登上CNN報導，稱其為峴港城市的新成功象徵。韓江畔夜色當夜幕降臨時，市區的夜景就成了另外一道風景線，世界十大摩天輪之一的SunWheel，每到晚上所有燈光打開，頓時流光溢彩，絢麗繽紛！而韓江橋也是峴港的象徵，為越南第一座旋轉式橋樑。待天色漸暗，沿岸的燈光紛紛亮起，佇立河畔欣賞峴港的的夢幻夜色中，盡享悠然時光。愛情橋、龍尾魚首鎖住愛情的愛情碼頭，讓峴港留下你愛的痕跡，愛情碼頭在峴港陳興大街的東面，在龍橋與韓江橋的中間。特別仿效法國塞納河畔的愛情創意，特別設置了愛情鎖橋，此外在橋畔也仿照新加坡的獅首魚身，也蓋了一座可噴水的『龍首魚身』的地標，象徵著守護愛情。愛情鎖之橋長68米，寬6米。在這裡欣賞韓江的兩岸，感受身歷其境的城市之美。</w:t>
      </w:r>
    </w:p>
    <w:p w14:paraId="69E1D036" w14:textId="4AFAA4CE" w:rsidR="0096418C" w:rsidRPr="00581C96" w:rsidRDefault="0096418C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bCs w:val="0"/>
          <w:sz w:val="22"/>
          <w:szCs w:val="22"/>
        </w:rPr>
      </w:pPr>
    </w:p>
    <w:p w14:paraId="2B7CBEF6" w14:textId="77777777" w:rsidR="00DF6F9A" w:rsidRPr="00581C96" w:rsidRDefault="00DF6F9A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color w:val="00B050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/>
          <w:bCs/>
          <w:color w:val="00B050"/>
          <w:sz w:val="22"/>
          <w:szCs w:val="22"/>
        </w:rPr>
        <w:t>建議自費行程：</w:t>
      </w:r>
    </w:p>
    <w:p w14:paraId="5B6BB899" w14:textId="3FED1B78" w:rsidR="00DF6F9A" w:rsidRPr="002F5F15" w:rsidRDefault="00AA331D" w:rsidP="00581C96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1</w:t>
      </w:r>
      <w:r w:rsidR="007259CD"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.越南最大型表演-會安印象秀：$1</w:t>
      </w:r>
      <w:r w:rsidR="003B77FE">
        <w:rPr>
          <w:rFonts w:ascii="微軟正黑體" w:eastAsia="微軟正黑體" w:hAnsi="微軟正黑體"/>
          <w:b/>
          <w:bCs/>
          <w:sz w:val="22"/>
          <w:szCs w:val="22"/>
        </w:rPr>
        <w:t>0</w:t>
      </w:r>
      <w:r w:rsidR="007259CD"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00台幣/每位</w:t>
      </w:r>
    </w:p>
    <w:p w14:paraId="24FA249E" w14:textId="77777777" w:rsidR="002F5F15" w:rsidRDefault="002F5F15" w:rsidP="002F5F15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00" w:themeColor="text1"/>
          <w:sz w:val="22"/>
          <w:szCs w:val="22"/>
        </w:rPr>
      </w:pPr>
      <w:r w:rsidRPr="009817A4">
        <w:rPr>
          <w:rFonts w:ascii="微軟正黑體" w:eastAsia="微軟正黑體" w:hAnsi="微軟正黑體" w:cs="Arial" w:hint="eastAsia"/>
          <w:b/>
          <w:bCs/>
          <w:color w:val="000000" w:themeColor="text1"/>
          <w:sz w:val="22"/>
          <w:szCs w:val="22"/>
        </w:rPr>
        <w:t>【會安印象秀】</w:t>
      </w:r>
      <w:r w:rsidRPr="009817A4">
        <w:rPr>
          <w:rFonts w:ascii="微軟正黑體" w:eastAsia="微軟正黑體" w:hAnsi="微軟正黑體" w:cs="Arial" w:hint="eastAsia"/>
          <w:color w:val="000000" w:themeColor="text1"/>
          <w:sz w:val="22"/>
          <w:szCs w:val="22"/>
        </w:rPr>
        <w:t>整個劇場可容納3300位觀眾，是越南境內最大實景秀，主舞台是一個巨型露天場館，舞台面積約7500坪、長達1公里，場景極盡精緻且瑰麗，以秋盆河和河岸老建築為背景，動員500位表演者輪番上場，在優美的歌曲、舞蹈中，娓娓道來會安的千年歷史，不僅變化多端的佈景讓人驚艷，隨著劇情發展，巧妙地以現代聲光影音效果渲染氣氛，60分鐘的表演時間彷彿走入時光隧道，就算聽不懂越語、看不懂英文字幕，依然可以充分感受整場表演的張力，是一場掌聲不斷的絕妙演出！</w:t>
      </w:r>
    </w:p>
    <w:p w14:paraId="59BE4CF3" w14:textId="7868E478" w:rsidR="00AA331D" w:rsidRPr="002F5F15" w:rsidRDefault="00AA331D" w:rsidP="00AA331D">
      <w:pPr>
        <w:adjustRightInd w:val="0"/>
        <w:snapToGrid w:val="0"/>
        <w:spacing w:line="0" w:lineRule="atLeast"/>
        <w:rPr>
          <w:rFonts w:ascii="微軟正黑體" w:eastAsia="微軟正黑體" w:hAnsi="微軟正黑體"/>
          <w:b/>
          <w:bCs/>
          <w:sz w:val="22"/>
          <w:szCs w:val="22"/>
        </w:rPr>
      </w:pPr>
      <w:r>
        <w:rPr>
          <w:rFonts w:ascii="微軟正黑體" w:eastAsia="微軟正黑體" w:hAnsi="微軟正黑體"/>
          <w:b/>
          <w:bCs/>
          <w:sz w:val="22"/>
          <w:szCs w:val="22"/>
        </w:rPr>
        <w:t>2</w:t>
      </w:r>
      <w:r w:rsidRPr="002F5F15">
        <w:rPr>
          <w:rFonts w:ascii="微軟正黑體" w:eastAsia="微軟正黑體" w:hAnsi="微軟正黑體" w:hint="eastAsia"/>
          <w:b/>
          <w:bCs/>
          <w:sz w:val="22"/>
          <w:szCs w:val="22"/>
        </w:rPr>
        <w:t>.按摩90分鐘：$1000台幣/每位 (※不含按摩小費$200台幣/每位)</w:t>
      </w:r>
    </w:p>
    <w:p w14:paraId="3F87D9E0" w14:textId="6A085F04" w:rsidR="00AA331D" w:rsidRPr="00AA331D" w:rsidRDefault="00AA331D" w:rsidP="002F5F15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b/>
          <w:bCs/>
          <w:color w:val="000000" w:themeColor="text1"/>
          <w:sz w:val="22"/>
          <w:szCs w:val="22"/>
        </w:rPr>
      </w:pPr>
      <w:r w:rsidRPr="00AA331D">
        <w:rPr>
          <w:rFonts w:ascii="微軟正黑體" w:eastAsia="微軟正黑體" w:hAnsi="微軟正黑體" w:cs="Arial" w:hint="eastAsia"/>
          <w:b/>
          <w:bCs/>
          <w:color w:val="000000" w:themeColor="text1"/>
          <w:sz w:val="22"/>
          <w:szCs w:val="22"/>
        </w:rPr>
        <w:t>3.夜遊韓江（含船票+ 舞蹈表演+飲料+水果）：$</w:t>
      </w:r>
      <w:r w:rsidR="003B77FE">
        <w:rPr>
          <w:rFonts w:ascii="微軟正黑體" w:eastAsia="微軟正黑體" w:hAnsi="微軟正黑體" w:cs="Arial"/>
          <w:b/>
          <w:bCs/>
          <w:color w:val="000000" w:themeColor="text1"/>
          <w:sz w:val="22"/>
          <w:szCs w:val="22"/>
        </w:rPr>
        <w:t>7</w:t>
      </w:r>
      <w:r w:rsidRPr="00AA331D">
        <w:rPr>
          <w:rFonts w:ascii="微軟正黑體" w:eastAsia="微軟正黑體" w:hAnsi="微軟正黑體" w:cs="Arial" w:hint="eastAsia"/>
          <w:b/>
          <w:bCs/>
          <w:color w:val="000000" w:themeColor="text1"/>
          <w:sz w:val="22"/>
          <w:szCs w:val="22"/>
        </w:rPr>
        <w:t>00台幣/每位</w:t>
      </w:r>
    </w:p>
    <w:p w14:paraId="2B5B94DF" w14:textId="77777777" w:rsidR="002F5F15" w:rsidRPr="003B77FE" w:rsidRDefault="002F5F15" w:rsidP="002F5F15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552B89E9" w14:textId="5357C9B4" w:rsidR="002E19B2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</w:t>
      </w:r>
      <w:r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96418C"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0256885D" w14:textId="4AB5A478" w:rsidR="002E19B2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1.桃園/峴港</w:t>
      </w:r>
      <w:r w:rsidR="0087526B"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 xml:space="preserve"> </w:t>
      </w: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飛行時間2.5小時</w:t>
      </w:r>
    </w:p>
    <w:p w14:paraId="07D14AB3" w14:textId="45040403" w:rsidR="00C11F76" w:rsidRPr="00581C96" w:rsidRDefault="002E19B2" w:rsidP="00581C96">
      <w:pPr>
        <w:spacing w:line="0" w:lineRule="atLeast"/>
        <w:jc w:val="both"/>
        <w:rPr>
          <w:rFonts w:ascii="微軟正黑體" w:eastAsia="微軟正黑體" w:hAnsi="微軟正黑體"/>
          <w:bCs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2.峴港機場</w:t>
      </w:r>
      <w:r w:rsidR="00DF0048"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-</w:t>
      </w: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峴港市區車程約15分鐘</w:t>
      </w:r>
    </w:p>
    <w:p w14:paraId="461AB9A9" w14:textId="28B962B4" w:rsidR="004E1C85" w:rsidRPr="00581C96" w:rsidRDefault="004E1C85" w:rsidP="00581C96">
      <w:pPr>
        <w:spacing w:line="0" w:lineRule="atLeast"/>
        <w:jc w:val="both"/>
        <w:rPr>
          <w:rFonts w:ascii="微軟正黑體" w:eastAsia="微軟正黑體" w:hAnsi="微軟正黑體"/>
          <w:b/>
          <w:color w:val="943634" w:themeColor="accent2" w:themeShade="B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 w:themeColor="accent2" w:themeShade="BF"/>
          <w:sz w:val="22"/>
          <w:szCs w:val="22"/>
        </w:rPr>
        <w:t>3.峴港-會安 車程約30分鐘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3545"/>
        <w:gridCol w:w="3546"/>
      </w:tblGrid>
      <w:tr w:rsidR="00A315E7" w:rsidRPr="00581C96" w14:paraId="231107ED" w14:textId="77777777" w:rsidTr="00C60FA2">
        <w:tc>
          <w:tcPr>
            <w:tcW w:w="3601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032B5DB8" w14:textId="796707D6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早餐：</w:t>
            </w:r>
            <w:r w:rsidR="00720235" w:rsidRPr="00581C96"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X</w:t>
            </w:r>
          </w:p>
        </w:tc>
        <w:tc>
          <w:tcPr>
            <w:tcW w:w="360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31B70129" w14:textId="6626DD1E" w:rsidR="00A315E7" w:rsidRPr="00581C96" w:rsidRDefault="00A315E7" w:rsidP="00581C96">
            <w:pPr>
              <w:spacing w:line="0" w:lineRule="atLeast"/>
              <w:mirrorIndents/>
              <w:rPr>
                <w:rFonts w:ascii="微軟正黑體" w:eastAsia="微軟正黑體" w:hAnsi="微軟正黑體" w:cs="Arial"/>
                <w:color w:val="FF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午餐：</w:t>
            </w:r>
            <w:r w:rsidR="00325200" w:rsidRPr="00581C96">
              <w:rPr>
                <w:rFonts w:ascii="微軟正黑體" w:eastAsia="微軟正黑體" w:hAnsi="微軟正黑體" w:cs="Arial" w:hint="eastAsia"/>
                <w:sz w:val="22"/>
                <w:szCs w:val="22"/>
              </w:rPr>
              <w:t>X</w:t>
            </w:r>
          </w:p>
        </w:tc>
        <w:tc>
          <w:tcPr>
            <w:tcW w:w="3602" w:type="dxa"/>
            <w:tcBorders>
              <w:top w:val="double" w:sz="4" w:space="0" w:color="auto"/>
              <w:left w:val="double" w:sz="4" w:space="0" w:color="auto"/>
              <w:bottom w:val="double" w:sz="6" w:space="0" w:color="auto"/>
              <w:right w:val="double" w:sz="4" w:space="0" w:color="auto"/>
            </w:tcBorders>
            <w:vAlign w:val="center"/>
            <w:hideMark/>
          </w:tcPr>
          <w:p w14:paraId="54B446E8" w14:textId="78AB3B14" w:rsidR="00A315E7" w:rsidRPr="00581C96" w:rsidRDefault="00834F20" w:rsidP="003B77FE">
            <w:pPr>
              <w:spacing w:line="0" w:lineRule="atLeast"/>
              <w:mirrorIndents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晚餐：</w:t>
            </w:r>
            <w:r w:rsidR="003B77FE">
              <w:rPr>
                <w:rFonts w:ascii="微軟正黑體" w:eastAsia="微軟正黑體" w:hAnsi="微軟正黑體" w:cs="Arial" w:hint="eastAsia"/>
              </w:rPr>
              <w:t>越式風味餐(含甘蔗檸檬</w:t>
            </w:r>
            <w:r w:rsidR="003B77FE">
              <w:rPr>
                <w:rFonts w:ascii="微軟正黑體" w:eastAsia="微軟正黑體" w:hAnsi="微軟正黑體" w:cs="Arial"/>
              </w:rPr>
              <w:br/>
            </w:r>
            <w:r w:rsidR="003B77FE">
              <w:rPr>
                <w:rFonts w:ascii="微軟正黑體" w:eastAsia="微軟正黑體" w:hAnsi="微軟正黑體" w:cs="Arial" w:hint="eastAsia"/>
              </w:rPr>
              <w:t>汁/每人一杯)</w:t>
            </w:r>
            <w:r w:rsidR="003B77FE">
              <w:rPr>
                <w:rFonts w:ascii="微軟正黑體" w:eastAsia="微軟正黑體" w:hAnsi="微軟正黑體" w:cs="Arial"/>
              </w:rPr>
              <w:t xml:space="preserve"> </w:t>
            </w:r>
            <w:r w:rsidRPr="00834F20">
              <w:rPr>
                <w:rFonts w:ascii="微軟正黑體" w:eastAsia="微軟正黑體" w:hAnsi="微軟正黑體" w:cs="Arial"/>
                <w:sz w:val="22"/>
                <w:szCs w:val="22"/>
              </w:rPr>
              <w:t>us15</w:t>
            </w:r>
          </w:p>
        </w:tc>
      </w:tr>
      <w:tr w:rsidR="00A315E7" w:rsidRPr="00581C96" w14:paraId="7AE3CA55" w14:textId="77777777" w:rsidTr="00D779E5">
        <w:tc>
          <w:tcPr>
            <w:tcW w:w="10805" w:type="dxa"/>
            <w:gridSpan w:val="3"/>
            <w:tcBorders>
              <w:top w:val="double" w:sz="6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69DA2D" w14:textId="56457EAD" w:rsidR="00A315E7" w:rsidRPr="00581C96" w:rsidRDefault="003B77FE" w:rsidP="003B77FE">
            <w:pPr>
              <w:spacing w:line="0" w:lineRule="atLeast"/>
              <w:ind w:left="660" w:hangingChars="300" w:hanging="660"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住宿：會安-貝勒里夫會安飯店Bellerive Hoi An Hotel &amp; Spa 或 艾曼妮提水療度假村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Almanity Hoi An Resort &amp; Spa 或 會安珍珠水療渡假村Vinpearl Resort &amp; Spa Hoi An</w:t>
            </w:r>
            <w:r>
              <w:rPr>
                <w:rFonts w:ascii="微軟正黑體" w:eastAsia="微軟正黑體" w:hAnsi="微軟正黑體" w:cs="Arial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cs="Arial" w:hint="eastAsia"/>
                <w:sz w:val="22"/>
                <w:szCs w:val="22"/>
              </w:rPr>
              <w:t>或 南會安新世界Hoiana New World Resort 或 馨樂庭會安珍珠酒店Citadines Pearl Resort 或 會安棕櫚花園濱海渡假村Palm Garden Beach Resort 或 會安絲感河濱度假村</w:t>
            </w:r>
            <w:r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Silk Sense Hoi An River Resort 或同級 </w:t>
            </w:r>
          </w:p>
        </w:tc>
      </w:tr>
    </w:tbl>
    <w:p w14:paraId="3DFC8FE7" w14:textId="77777777" w:rsidR="00DF6F9A" w:rsidRPr="00581C96" w:rsidRDefault="00DF6F9A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05E75EA1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25509058" w14:textId="77777777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第二天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1EBE4EF2" w14:textId="363C2415" w:rsidR="00A315E7" w:rsidRPr="00581C96" w:rsidRDefault="004E1C85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E970F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漫遊迦南島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(</w:t>
            </w:r>
            <w:r w:rsidR="00E970F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搭乘傳統竹桶船及樂釣螃蟹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)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世界文化遺產~會安古城+燈籠D</w:t>
            </w:r>
            <w:r w:rsidR="005B4121" w:rsidRPr="00581C96">
              <w:rPr>
                <w:rFonts w:ascii="微軟正黑體" w:eastAsia="微軟正黑體" w:hAnsi="微軟正黑體"/>
                <w:b/>
                <w:color w:val="000000"/>
                <w:sz w:val="26"/>
                <w:szCs w:val="26"/>
              </w:rPr>
              <w:t>IY+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下午茶+</w:t>
            </w:r>
            <w:r w:rsidR="001268E4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漫</w:t>
            </w:r>
            <w:r w:rsidR="00A315E7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遊會安古鎮</w:t>
            </w:r>
            <w:r w:rsidR="005B4121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(福建會館、廣肇會館、進記古宅、日本橋)</w:t>
            </w:r>
          </w:p>
        </w:tc>
      </w:tr>
    </w:tbl>
    <w:p w14:paraId="13BA4403" w14:textId="77777777" w:rsidR="00A21714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早餐後，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E970F3"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會安碼頭搭乘船隻前往對岸</w:t>
      </w:r>
      <w:r w:rsidR="00E970F3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【迦南島】</w:t>
      </w:r>
      <w:r w:rsidR="00E970F3"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，迦南島位於會安對岸，於會安碼頭搭乘船隻約30分鐘之船程，會安秋盆河一條發源於寮國與越南邊境地帶橫穿越南的河流，河邊水鄉景色美不勝收。秋盆河會安這側商鋪林立；對岸也就是迦南島還尚未開發，是一片相對原始的自然生態風光，岸上密布著水椰林、檳榔樹，島上居民大多以捕魚及木雕維生。就讓我們體驗搭乘傳統竹桶船，穿越原始自然生態風光及體驗樂釣螃蟹。</w:t>
      </w:r>
    </w:p>
    <w:p w14:paraId="070E4A8D" w14:textId="7065224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【會安古城】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會安古埠位於峴港東南方約30公里之秋邦河，於南中國海的出海口三角洲處，為一海岸都市。在占婆王朝時期即為連結中國、印度、阿拉伯的貿易重鎮，十分繁榮。之後，16 ~ 17世紀成為阮朝的貿易中心，城內居住許多日本人，據說最多曾達上千人，隨著日本江戶幕府鎖國政策的施行，日本人越來越少，反而是中國人增多了。較古老的城鎮都有帶點中國南部的色彩。民家、會館、寺廟、市場、碼頭等各種建築沿著老街櫛比鱗次，特別安排遊覽十七世紀的古老城鎮--會安古鎮，此鎮位於峴港東南方約30KM處，為中古時代中國、印度、日本海運交易據點，因文化彙集交流，古老建築風格一直留存至，令會安古城古樸中帶點悠閒，感覺上有點像中國雲南的麗江。</w:t>
      </w:r>
    </w:p>
    <w:p w14:paraId="4A4EA6E3" w14:textId="44C558E1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00000" w:themeColor="text1"/>
          <w:sz w:val="22"/>
          <w:szCs w:val="22"/>
        </w:rPr>
        <w:t>【傳統燈籠製作】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在專業師傅教導下，製作一個屬於您獨一無二的手工燈籠吧!</w:t>
      </w:r>
    </w:p>
    <w:p w14:paraId="46653DFD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【福建會館】為族群集會所建，之後成為供奉媽祖的寺廟。在此可以看看精巧的璧飾、雕像身上紅色及綠色的外表、中國帆船的複品，會館內供奉媽祖祈求庇佑當地人民平安，在會安是古街裡最有魅力的旅遊點。</w:t>
      </w:r>
    </w:p>
    <w:p w14:paraId="3507DF7D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D0D0D" w:themeColor="text1" w:themeTint="F2"/>
          <w:sz w:val="22"/>
          <w:szCs w:val="22"/>
        </w:rPr>
        <w:t>【廣肇會館】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建於1786年，由廣東商人與肇州同鄉所興建的，正殿供奉關公，入口處兩側更繪有桃園結義和關公千里送嫂的彩圖，會館內還有一座華麗的水池，用磁磚與陶瓷鑲出精緻的九頭龍像。</w:t>
      </w:r>
    </w:p>
    <w:p w14:paraId="0A158A51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【進記古宅】會安最古老也是保留最完整的古宅之一。該建築興建於19世紀初期，表現出17世紀時居住於會安的的中、日、越三大民族的文化特色融合。根據記載晉家族在16世紀末期淪為中國的政治難民，因此舉家遷移到越南，而這棟商宅便花費了8年的時間建造，至今依然保持原始風格。古宅的狹窄的門面是商家，內部空間狹窄，後方的小天井則直通河流，這是方便讓當時的商人在洪水氾濫時，方便將貨品搬運到二樓之故。</w:t>
      </w:r>
    </w:p>
    <w:p w14:paraId="7767F8F9" w14:textId="77777777" w:rsidR="00A21714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Cs w:val="0"/>
          <w:color w:val="0D0D0D" w:themeColor="text1" w:themeTint="F2"/>
          <w:sz w:val="22"/>
          <w:szCs w:val="22"/>
        </w:rPr>
        <w:t>【日本橋】</w:t>
      </w: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又稱來遠橋，西元1593年興建，由日本人建造的木造拱橋。當時這座橋是連結日本城與中國城。橋上有屋頂供遮蔽用，北側建有小寺廟。依據某個故事的說法，這座橋是猴年興建，狗年完成，因此兩側出入口分別由猴子與狗守護。漫步於會安古城，民家、會館、寺廟、市場、碼頭等等不同樣式的建築集中於古城，為中古時期象徵東方的城市提供一個最佳例證，彷彿時光倒流。在此我們特別為您安排乘坐三輪車遊覽古城，欣賞十七世紀古港，古老的街道，百年古厝處處顯露了這而獨特的文化氣息。</w:t>
      </w:r>
    </w:p>
    <w:p w14:paraId="354F3836" w14:textId="16893C34" w:rsidR="00A315E7" w:rsidRPr="00581C96" w:rsidRDefault="00A21714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/>
          <w:b w:val="0"/>
          <w:color w:val="0D0D0D" w:themeColor="text1" w:themeTint="F2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color w:val="0D0D0D" w:themeColor="text1" w:themeTint="F2"/>
          <w:sz w:val="22"/>
          <w:szCs w:val="22"/>
        </w:rPr>
        <w:t>註：1999年，會安古城被聯合國教育科學文化組織（UNESCO）宣布為世界遺產，而且是一座保存得最好的經歷由15世紀到19世紀東南亞經貿城市之典範。會安的建築物也顯示出有本地及外國的融合風格型式。</w:t>
      </w:r>
    </w:p>
    <w:p w14:paraId="1DFB191E" w14:textId="77777777" w:rsidR="0096418C" w:rsidRPr="00581C96" w:rsidRDefault="0096418C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</w:p>
    <w:p w14:paraId="299CB6B0" w14:textId="43012527" w:rsidR="004255DB" w:rsidRPr="00581C96" w:rsidRDefault="00E970F3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7C193D2C" w14:textId="6CCFAA8E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</w:t>
      </w:r>
      <w:r w:rsidR="004255DB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會安搭船至迦南島船程約30分鐘(亦可能搭車</w:t>
      </w:r>
      <w:r w:rsidR="00834F20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至</w:t>
      </w:r>
      <w:r w:rsidR="00834F20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ab/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對岸)</w:t>
      </w:r>
    </w:p>
    <w:p w14:paraId="6F4CCCDF" w14:textId="5BF8FB80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2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.迦南島體驗傳統竹桶船及樂釣螃蟹行程約1小時</w:t>
      </w:r>
    </w:p>
    <w:p w14:paraId="705C8C02" w14:textId="765BE7AC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3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.迦南島船夫及表演者皆需付小費,每位越盾20,000</w:t>
      </w:r>
    </w:p>
    <w:p w14:paraId="29741274" w14:textId="58A27223" w:rsidR="00E970F3" w:rsidRPr="00581C96" w:rsidRDefault="004E1C85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  <w:t>4</w:t>
      </w:r>
      <w:r w:rsidR="00E970F3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.會安古鎮巡覽行程約2-3小時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3686"/>
        <w:gridCol w:w="3344"/>
      </w:tblGrid>
      <w:tr w:rsidR="00A315E7" w:rsidRPr="00581C96" w14:paraId="58316881" w14:textId="77777777" w:rsidTr="00C60FA2">
        <w:tc>
          <w:tcPr>
            <w:tcW w:w="3544" w:type="dxa"/>
          </w:tcPr>
          <w:p w14:paraId="64F4AB01" w14:textId="78AC35AD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早餐：飯店早餐</w:t>
            </w:r>
          </w:p>
        </w:tc>
        <w:tc>
          <w:tcPr>
            <w:tcW w:w="3686" w:type="dxa"/>
          </w:tcPr>
          <w:p w14:paraId="46FF89FB" w14:textId="704A8211" w:rsidR="004E1C85" w:rsidRPr="00581C96" w:rsidRDefault="00A315E7" w:rsidP="00581C9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753B41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螃蟹</w:t>
            </w:r>
            <w:r w:rsidR="002A795D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海鮮</w:t>
            </w:r>
            <w:r w:rsidR="004E1C85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火鍋餐</w:t>
            </w:r>
          </w:p>
          <w:p w14:paraId="19512E6A" w14:textId="2A98FA88" w:rsidR="00A315E7" w:rsidRPr="00581C96" w:rsidRDefault="004E1C85" w:rsidP="00581C96">
            <w:pPr>
              <w:spacing w:line="0" w:lineRule="atLeast"/>
              <w:ind w:leftChars="300" w:left="72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(含酒水) </w:t>
            </w:r>
            <w:r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us</w:t>
            </w: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</w:t>
            </w:r>
            <w:r w:rsidR="00753B41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8</w:t>
            </w:r>
          </w:p>
        </w:tc>
        <w:tc>
          <w:tcPr>
            <w:tcW w:w="3344" w:type="dxa"/>
          </w:tcPr>
          <w:p w14:paraId="5A6E654F" w14:textId="6F0D2869" w:rsidR="00A315E7" w:rsidRPr="00581C96" w:rsidRDefault="00A315E7" w:rsidP="00581C96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會安古鎮風味</w:t>
            </w:r>
            <w:r w:rsidR="00640E2B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br/>
              <w:t>(</w:t>
            </w:r>
            <w:r w:rsidR="00640E2B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含酒水)</w:t>
            </w:r>
            <w:r w:rsidR="00EF4C99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u</w:t>
            </w:r>
            <w:r w:rsidR="00EF4C99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s1</w:t>
            </w:r>
            <w:r w:rsidR="004E1C85" w:rsidRPr="00581C96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A315E7" w:rsidRPr="00581C96" w14:paraId="11277C0F" w14:textId="77777777" w:rsidTr="00D779E5">
        <w:tc>
          <w:tcPr>
            <w:tcW w:w="10574" w:type="dxa"/>
            <w:gridSpan w:val="3"/>
          </w:tcPr>
          <w:p w14:paraId="7A8310C6" w14:textId="310D46AC" w:rsidR="00A315E7" w:rsidRPr="00581C96" w:rsidRDefault="003B77FE" w:rsidP="003B77F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住宿：會安-貝勒里夫會安飯店Bellerive Hoi An Hotel &amp; Spa 或 艾曼妮提水療度假村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Almanity Hoi An Resort &amp; Spa 或 會安珍珠水療渡假村Vinpearl Resort &amp; Spa Hoi An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或 南會安新世界Hoiana New World Resort 或 馨樂庭會安珍珠酒店Citadines Pearl Resort 或 會安棕櫚花園濱海渡假村Palm Garden Beach Resort 或 會安絲感河濱度假村</w:t>
            </w:r>
            <w:r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Silk Sense Hoi An River Resort 或同級</w:t>
            </w:r>
          </w:p>
        </w:tc>
      </w:tr>
    </w:tbl>
    <w:p w14:paraId="5625A659" w14:textId="77777777" w:rsidR="00DF6F9A" w:rsidRPr="003B77FE" w:rsidRDefault="00DF6F9A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26296E" w:rsidRPr="00581C96" w14:paraId="34F733CC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321E4099" w14:textId="77777777" w:rsidR="0026296E" w:rsidRPr="00581C96" w:rsidRDefault="0026296E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第三天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4DA102DA" w14:textId="4407763D" w:rsidR="0026296E" w:rsidRPr="00581C96" w:rsidRDefault="0026296E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會安→美山聖地→五行山(含上</w:t>
            </w:r>
            <w:r w:rsidR="0096418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 xml:space="preserve">電梯) </w:t>
            </w:r>
          </w:p>
        </w:tc>
      </w:tr>
    </w:tbl>
    <w:p w14:paraId="759B64A6" w14:textId="1AD293FB" w:rsidR="0096418C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早餐後</w:t>
      </w:r>
      <w:r w:rsidR="00447015"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驅車前往</w:t>
      </w: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【美山聖地】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距離會安古城約50公里，地處直徑約二公里的山谷內，在1898年被一位法國考古專家發現了用磚石頭砌成的71座塔寺。現有20座不完整，但仍保持著原始模樣。這是占婆王國用以祭祀君主和神靈的印度教聖都，建於4~13世紀末，是東南亞長期連續發現的唯一建築群體。這個區域之奇妙，在於占婆塔巧藝工匠之建塔技術、石磚雕刻藝術和審美觀。在中國史書讚揚占婆人是[砌磚藝術大師] 磚塊大小為31*17*5厘米，燒製溫度硬度均勻，密密的重疊，不用灰漿，至今尚未研究出所用的是什麼粘結劑。在1999年12月被世界文教組織列為世界文化遺產。</w:t>
      </w:r>
    </w:p>
    <w:p w14:paraId="0CF3A458" w14:textId="0B9887B8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前往位於峴港市區東邊不遠處有座</w:t>
      </w:r>
      <w:r w:rsidRPr="00581C96">
        <w:rPr>
          <w:rStyle w:val="af2"/>
          <w:rFonts w:ascii="微軟正黑體" w:eastAsia="微軟正黑體" w:hAnsi="微軟正黑體" w:hint="eastAsia"/>
          <w:bCs w:val="0"/>
          <w:color w:val="FF0000"/>
          <w:sz w:val="22"/>
          <w:szCs w:val="22"/>
        </w:rPr>
        <w:t>【五行山】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>，傳說有神仙住過，因此整座山都是香的，非常神奇。五行山原為海中島，多少年的變遷成了陸地上的山。一開始名為五蘊山、五指山，西面有翰江，東面臨南中國海，在海邊平坦的沙灘上，水、木、火，金、土六座山峰（其中火山為雙峰）拔地而起，氣勢雄偉。由於風光秀麗。古人有詩寫道：「何處景色勝五行，不遜仙境是蓬萊。山光彩石峰浴翠，古寺香霧繞雲岩。」五山之中以水山最美最大，水山海拔一百零八米，山上有華嚴雲洞、華嚴石洞，靈岩洞、陵虛洞、雲通洞、藏珠洞、雲月洞及天龍洞等。山上有三台寺、慈心寺。靈應寺。寺內供奉多尊菩薩、羅漢塑像，山上還有通天路和入地路。通過大路可以把遊客引向山頂，入地路則把人們一直引到山腳下的海濱。</w:t>
      </w:r>
    </w:p>
    <w:p w14:paraId="39ACB383" w14:textId="77777777" w:rsidR="0096418C" w:rsidRPr="002F5F15" w:rsidRDefault="0096418C" w:rsidP="00581C96">
      <w:pPr>
        <w:spacing w:line="0" w:lineRule="atLeast"/>
        <w:rPr>
          <w:rStyle w:val="af2"/>
          <w:rFonts w:ascii="微軟正黑體" w:eastAsia="微軟正黑體" w:hAnsi="微軟正黑體"/>
          <w:b w:val="0"/>
          <w:sz w:val="22"/>
          <w:szCs w:val="22"/>
        </w:rPr>
      </w:pPr>
    </w:p>
    <w:p w14:paraId="79F4805C" w14:textId="0C11A788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noProof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0000FF"/>
          <w:sz w:val="22"/>
          <w:szCs w:val="22"/>
        </w:rPr>
        <w:t>：</w:t>
      </w:r>
    </w:p>
    <w:p w14:paraId="33ED32B2" w14:textId="143BB499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1.美山聖地車程約40分鐘</w:t>
      </w:r>
    </w:p>
    <w:p w14:paraId="2DBEB872" w14:textId="518C049C" w:rsidR="0026296E" w:rsidRPr="00581C96" w:rsidRDefault="0026296E" w:rsidP="00581C96">
      <w:pPr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2.美山行程約1小時</w:t>
      </w:r>
    </w:p>
    <w:p w14:paraId="08B6C8D5" w14:textId="0399A2E7" w:rsidR="0026296E" w:rsidRPr="00581C96" w:rsidRDefault="0026296E" w:rsidP="00581C96">
      <w:pPr>
        <w:spacing w:line="0" w:lineRule="atLeast"/>
        <w:rPr>
          <w:rFonts w:ascii="微軟正黑體" w:eastAsia="微軟正黑體" w:hAnsi="微軟正黑體" w:cs="Arial"/>
          <w:b/>
          <w:bCs/>
          <w:noProof/>
          <w:color w:val="943634" w:themeColor="accent2" w:themeShade="B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color w:val="943634" w:themeColor="accent2" w:themeShade="BF"/>
          <w:sz w:val="22"/>
          <w:szCs w:val="22"/>
        </w:rPr>
        <w:t>3.五行山行程約1小時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26296E" w:rsidRPr="00581C96" w14:paraId="7389CC83" w14:textId="77777777" w:rsidTr="00743A43">
        <w:tc>
          <w:tcPr>
            <w:tcW w:w="3882" w:type="dxa"/>
          </w:tcPr>
          <w:p w14:paraId="67433791" w14:textId="77777777" w:rsidR="0026296E" w:rsidRPr="00581C96" w:rsidRDefault="0026296E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早餐：飯店內自助式早餐</w:t>
            </w:r>
          </w:p>
        </w:tc>
        <w:tc>
          <w:tcPr>
            <w:tcW w:w="3607" w:type="dxa"/>
          </w:tcPr>
          <w:p w14:paraId="18B7AB9E" w14:textId="64A6753E" w:rsidR="0026296E" w:rsidRPr="00581C96" w:rsidRDefault="0026296E" w:rsidP="00581C96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3B77FE">
              <w:rPr>
                <w:rFonts w:ascii="微軟正黑體" w:eastAsia="微軟正黑體" w:hAnsi="微軟正黑體" w:hint="eastAsia"/>
                <w:color w:val="000000"/>
              </w:rPr>
              <w:t>海城</w:t>
            </w:r>
            <w:r w:rsidR="003B77FE" w:rsidRPr="00D779E5">
              <w:rPr>
                <w:rFonts w:ascii="微軟正黑體" w:eastAsia="微軟正黑體" w:hAnsi="微軟正黑體" w:hint="eastAsia"/>
                <w:color w:val="000000"/>
              </w:rPr>
              <w:t>餐廳</w:t>
            </w:r>
            <w:r w:rsidR="003B77FE">
              <w:rPr>
                <w:rFonts w:ascii="微軟正黑體" w:eastAsia="微軟正黑體" w:hAnsi="微軟正黑體" w:hint="eastAsia"/>
                <w:color w:val="000000"/>
              </w:rPr>
              <w:t>風味餐</w:t>
            </w:r>
            <w:r w:rsid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="004E1C85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</w:t>
            </w:r>
            <w:r w:rsidR="00834F20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</w:t>
            </w:r>
            <w:r w:rsidR="002A795D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085" w:type="dxa"/>
          </w:tcPr>
          <w:p w14:paraId="593F7C20" w14:textId="16CF1325" w:rsidR="0026296E" w:rsidRPr="00581C96" w:rsidRDefault="00834F20" w:rsidP="00581C96">
            <w:pPr>
              <w:spacing w:line="0" w:lineRule="atLeast"/>
              <w:ind w:left="880" w:hangingChars="400" w:hanging="88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晚餐：Soho自助餐us15</w:t>
            </w:r>
          </w:p>
        </w:tc>
      </w:tr>
      <w:tr w:rsidR="0026296E" w:rsidRPr="003B77FE" w14:paraId="710A10E9" w14:textId="77777777" w:rsidTr="00743A43">
        <w:tc>
          <w:tcPr>
            <w:tcW w:w="10574" w:type="dxa"/>
            <w:gridSpan w:val="3"/>
          </w:tcPr>
          <w:p w14:paraId="0877A538" w14:textId="0D8CCD94" w:rsidR="0026296E" w:rsidRPr="00581C96" w:rsidRDefault="003B77FE" w:rsidP="003B77F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住宿：峴港-三日月日式渡假村Mikazuki Japanese Resort 或 福朋喜來登飯店Four Points by</w:t>
            </w:r>
            <w:r w:rsidRPr="003B77FE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Sheraton Danang 或 峴港海灣酒店Bay Capital Danang 或 諾富特酒店Novotel Danang Premier Han River 或 希爾頓Hilton Da Nang 或 美居大酒店Grand Mercure</w:t>
            </w:r>
            <w:r w:rsidRPr="003B77FE"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Danang或同級</w:t>
            </w:r>
          </w:p>
        </w:tc>
      </w:tr>
    </w:tbl>
    <w:p w14:paraId="1B67E7BD" w14:textId="77777777" w:rsidR="0026296E" w:rsidRPr="00581C96" w:rsidRDefault="0026296E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4C33CDDE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4582B67B" w14:textId="1DCFB82B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四</w:t>
            </w: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7832B417" w14:textId="10A8A685" w:rsidR="00A315E7" w:rsidRPr="00581C96" w:rsidRDefault="00A315E7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峴港→法式城堡巴拿山歡樂遊</w:t>
            </w:r>
            <w:r w:rsidR="00C5400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：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搭乘纜車+靜心園+小火車+法國山城+神手托橋『黃金橋』+ Fantasy Park夢想樂園→峴港</w:t>
            </w:r>
          </w:p>
        </w:tc>
      </w:tr>
    </w:tbl>
    <w:p w14:paraId="7C509741" w14:textId="77777777" w:rsidR="002F5F15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驅車前往婆納</w:t>
      </w:r>
      <w:r w:rsidRPr="00581C96">
        <w:rPr>
          <w:rStyle w:val="af2"/>
          <w:rFonts w:ascii="微軟正黑體" w:eastAsia="微軟正黑體" w:hAnsi="微軟正黑體" w:cs="Arial" w:hint="eastAsia"/>
          <w:bCs w:val="0"/>
          <w:color w:val="FF0000"/>
          <w:sz w:val="22"/>
          <w:szCs w:val="22"/>
        </w:rPr>
        <w:t>【法國山城-巴拿山】</w:t>
      </w: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搭乘纜車，於2009年被列為健力士記錄的全球最長及最高不停站纜車，纜車分為兩段；第一段需搭乘約35分鐘(最長及最高不停站纜車)、接著轉程第二段需搭乘約5分鐘，一覽精彩的峴港美景纜車長16545呎，20分鐘直達海拔4239呎的山上。纜車剛開始攀升，腳下盡是樹林石澗，10分鐘後以身處於雲海當中，眼前景像猶如身處仙境之中。法國人曾在此建立避暑區，氣候一日四季：早晨春季、中午夏季、下午秋季、夜晚冬季。婆納有遼闊的自然林，溪泉縱橫其間，天氣晴朗時，站在主山頂，可以看見峴港市、容橘灣、美溪海等整個寬廣空間，猶如一幅巨型山水畫。今天，婆納－主山區已成為著名旅遊區。旅館、別墅以及其他服務如餐廳、網球場等等配套齊全。遊客上山坐吊纜車抵達山頂，婆納之美在於仰天看不到太陽，晚上看不到星星，續參觀建於頂峰雄偉靈應寺，體會靈性之旅，山頂享受渡假休閒之美。</w:t>
      </w:r>
    </w:p>
    <w:p w14:paraId="7A6D8CB2" w14:textId="2E4A8803" w:rsidR="00A315E7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抵達後前往【靜心園及搭乘小火車】，接著前往夢想樂園遊玩。夢想樂園是世界三大室內娛樂公園【FANTASY PARK夢想公園】，這是一個綜合娛樂主題樂園，擁有多項設施包括：音樂快車、騎樓遊戲、侏羅紀公園、鐵軌卡車、搖擺騎馬比賽、室內靶場、小汽車比賽、探險鬼屋、3D電影… ，好玩得讓人流連忘返。</w:t>
      </w:r>
      <w:r w:rsidR="00916AC8"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【LUGE 滑車】從半山腰搭成LUGE滑車，一路滑行下來，沿著650公尺的跑道迅速滑下，拐過一彎又一彎，完全自主控制車速加倍刺激！全程約5分鐘，讓您想一玩再玩。</w:t>
      </w:r>
      <w:r w:rsidRPr="00581C96">
        <w:rPr>
          <w:rStyle w:val="af2"/>
          <w:rFonts w:ascii="微軟正黑體" w:eastAsia="微軟正黑體" w:hAnsi="微軟正黑體" w:cs="Arial" w:hint="eastAsia"/>
          <w:b w:val="0"/>
          <w:color w:val="000000" w:themeColor="text1"/>
          <w:sz w:val="22"/>
          <w:szCs w:val="22"/>
        </w:rPr>
        <w:t>【黃金橋巨手托橋】這座海拔1,400公尺的黃金橋（Golden Bridge）是由胡志明市TA Landscape Architecture建築事務所一手打造，從蔥鬱山崖邊伸出的岩石巨手，布滿青苔般的設計，彷若歲月在山頭留下的痕跡。橋體設計是要營造出「一雙神之手從大地掏出一條金帶子」的概念。在山巒起伏、雲霧繚繞的巴拿山，的確成了越南的觀光新標誌。傍晚返回市區。</w:t>
      </w:r>
    </w:p>
    <w:p w14:paraId="2BD2D83F" w14:textId="77777777" w:rsidR="0096418C" w:rsidRPr="00581C96" w:rsidRDefault="0096418C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</w:p>
    <w:p w14:paraId="57BB7AB4" w14:textId="2871ABA6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color w:val="0000FF"/>
          <w:sz w:val="22"/>
          <w:szCs w:val="22"/>
        </w:rPr>
      </w:pPr>
      <w:r w:rsidRPr="00581C96">
        <w:rPr>
          <w:rFonts w:ascii="微軟正黑體" w:eastAsia="微軟正黑體" w:hAnsi="微軟正黑體" w:hint="eastAsia"/>
          <w:color w:val="0000FF"/>
          <w:sz w:val="22"/>
          <w:szCs w:val="22"/>
        </w:rPr>
        <w:t>※</w:t>
      </w:r>
      <w:r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旅遊提示</w:t>
      </w:r>
      <w:r w:rsidR="0096418C" w:rsidRPr="00581C96">
        <w:rPr>
          <w:rFonts w:ascii="微軟正黑體" w:eastAsia="微軟正黑體" w:hAnsi="微軟正黑體" w:hint="eastAsia"/>
          <w:b/>
          <w:color w:val="0000FF"/>
          <w:sz w:val="22"/>
          <w:szCs w:val="22"/>
        </w:rPr>
        <w:t>：</w:t>
      </w:r>
    </w:p>
    <w:p w14:paraId="4E5F36EA" w14:textId="22B96C8A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1.峴港</w:t>
      </w:r>
      <w:r w:rsidR="00DF0048"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-</w:t>
      </w: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巴拿山車程約50分鐘</w:t>
      </w:r>
    </w:p>
    <w:p w14:paraId="35CA7B96" w14:textId="77777777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2.婆納山城巴拿山纜車搭乘時間約40分鐘</w:t>
      </w:r>
    </w:p>
    <w:p w14:paraId="33F3F565" w14:textId="77777777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Fonts w:ascii="微軟正黑體" w:eastAsia="微軟正黑體" w:hAnsi="微軟正黑體"/>
          <w:bCs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3.靜心園及搭乘小火車行程約40分鐘</w:t>
      </w:r>
    </w:p>
    <w:p w14:paraId="3119FD9B" w14:textId="77777777" w:rsidR="00E970F3" w:rsidRPr="00581C96" w:rsidRDefault="00E970F3" w:rsidP="00581C96">
      <w:pPr>
        <w:tabs>
          <w:tab w:val="left" w:pos="5529"/>
        </w:tabs>
        <w:spacing w:line="0" w:lineRule="atLeast"/>
        <w:jc w:val="both"/>
        <w:rPr>
          <w:rStyle w:val="af2"/>
          <w:rFonts w:ascii="微軟正黑體" w:eastAsia="微軟正黑體" w:hAnsi="微軟正黑體"/>
          <w:bCs w:val="0"/>
          <w:color w:val="943634"/>
          <w:sz w:val="22"/>
          <w:szCs w:val="22"/>
        </w:rPr>
      </w:pPr>
      <w:r w:rsidRPr="00581C96">
        <w:rPr>
          <w:rFonts w:ascii="微軟正黑體" w:eastAsia="微軟正黑體" w:hAnsi="微軟正黑體" w:hint="eastAsia"/>
          <w:bCs/>
          <w:color w:val="943634"/>
          <w:sz w:val="22"/>
          <w:szCs w:val="22"/>
        </w:rPr>
        <w:t>4.Fantasy Park夢想樂園行程約3小時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A315E7" w:rsidRPr="00581C96" w14:paraId="672EDA19" w14:textId="77777777" w:rsidTr="00D779E5">
        <w:tc>
          <w:tcPr>
            <w:tcW w:w="3882" w:type="dxa"/>
          </w:tcPr>
          <w:p w14:paraId="4D22FBF3" w14:textId="49757313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早餐：飯店早餐</w:t>
            </w:r>
          </w:p>
        </w:tc>
        <w:tc>
          <w:tcPr>
            <w:tcW w:w="3607" w:type="dxa"/>
          </w:tcPr>
          <w:p w14:paraId="52286E8C" w14:textId="5D49F4AA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</w:t>
            </w:r>
            <w:r w:rsidR="004255DB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巴拿山上自助餐</w:t>
            </w:r>
            <w:r w:rsidR="00EF4C99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u</w:t>
            </w:r>
            <w:r w:rsidR="00EF4C99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>s10</w:t>
            </w:r>
            <w:r w:rsidR="004255DB" w:rsidRPr="00581C96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085" w:type="dxa"/>
          </w:tcPr>
          <w:p w14:paraId="7425BF75" w14:textId="149357D8" w:rsidR="00A315E7" w:rsidRPr="00581C96" w:rsidRDefault="00834F20" w:rsidP="00834F20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晚餐：山陽餐廳海鮮火鍋+焗烤龍蝦/每人半隻</w:t>
            </w:r>
            <w:r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 xml:space="preserve"> </w:t>
            </w:r>
            <w:r w:rsidRPr="00834F20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(含酒水) us15</w:t>
            </w:r>
          </w:p>
        </w:tc>
      </w:tr>
      <w:tr w:rsidR="00A315E7" w:rsidRPr="00581C96" w14:paraId="28180AAF" w14:textId="77777777" w:rsidTr="00D779E5">
        <w:tc>
          <w:tcPr>
            <w:tcW w:w="10574" w:type="dxa"/>
            <w:gridSpan w:val="3"/>
          </w:tcPr>
          <w:p w14:paraId="0B71CED2" w14:textId="4C92B603" w:rsidR="00A315E7" w:rsidRPr="00581C96" w:rsidRDefault="003B77FE" w:rsidP="003B77F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住宿：峴港-三日月日式渡假村Mikazuki Japanese Resort 或 福朋喜來登飯店Four Points by</w:t>
            </w:r>
            <w:r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  <w:t xml:space="preserve"> </w:t>
            </w:r>
            <w:r w:rsidRPr="003B77FE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Sheraton Danang 或 峴港海灣酒店Bay Capital Danang 或 諾富特酒店Novotel Danang Premier Han River 或 希爾頓Hilton Da Nang 或 美居大酒店Grand Mercure Danang或同級</w:t>
            </w:r>
          </w:p>
        </w:tc>
      </w:tr>
    </w:tbl>
    <w:p w14:paraId="3D5E9E7C" w14:textId="785E253F" w:rsidR="00A315E7" w:rsidRPr="00581C96" w:rsidRDefault="00A315E7" w:rsidP="00581C96">
      <w:pPr>
        <w:spacing w:line="0" w:lineRule="atLeast"/>
        <w:contextualSpacing/>
        <w:mirrorIndents/>
        <w:jc w:val="both"/>
        <w:rPr>
          <w:rFonts w:ascii="微軟正黑體" w:eastAsia="微軟正黑體" w:hAnsi="微軟正黑體" w:cs="Arial"/>
          <w:b/>
          <w:color w:val="333399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9301"/>
      </w:tblGrid>
      <w:tr w:rsidR="00A315E7" w:rsidRPr="00581C96" w14:paraId="13E7B8B4" w14:textId="77777777" w:rsidTr="00581C96">
        <w:trPr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0033CC"/>
            <w:vAlign w:val="center"/>
          </w:tcPr>
          <w:p w14:paraId="71F2DCC0" w14:textId="76E3AF9F" w:rsidR="00A315E7" w:rsidRPr="00581C96" w:rsidRDefault="00A315E7" w:rsidP="00581C96">
            <w:pPr>
              <w:spacing w:line="0" w:lineRule="atLeast"/>
              <w:ind w:firstLineChars="100" w:firstLine="260"/>
              <w:contextualSpacing/>
              <w:mirrorIndents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第</w:t>
            </w:r>
            <w:r w:rsidR="0026296E"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五</w:t>
            </w:r>
            <w:r w:rsidRPr="00581C96">
              <w:rPr>
                <w:rFonts w:ascii="微軟正黑體" w:eastAsia="微軟正黑體" w:hAnsi="微軟正黑體" w:hint="eastAsia"/>
                <w:b/>
                <w:color w:val="FFFFFF"/>
                <w:sz w:val="26"/>
                <w:szCs w:val="26"/>
              </w:rPr>
              <w:t>天</w:t>
            </w:r>
          </w:p>
        </w:tc>
        <w:tc>
          <w:tcPr>
            <w:tcW w:w="9301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14:paraId="0D0BAC90" w14:textId="6B3C6ACD" w:rsidR="00A315E7" w:rsidRPr="00581C96" w:rsidRDefault="00A315E7" w:rsidP="00581C96">
            <w:pPr>
              <w:adjustRightInd w:val="0"/>
              <w:snapToGrid w:val="0"/>
              <w:spacing w:line="0" w:lineRule="atLeast"/>
              <w:ind w:leftChars="2" w:left="5"/>
              <w:rPr>
                <w:rFonts w:ascii="微軟正黑體" w:eastAsia="微軟正黑體" w:hAnsi="微軟正黑體"/>
                <w:b/>
                <w:color w:val="0000FF"/>
                <w:sz w:val="26"/>
                <w:szCs w:val="26"/>
              </w:rPr>
            </w:pP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峴港</w:t>
            </w:r>
            <w:r w:rsidR="00F41273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96418C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山水</w:t>
            </w:r>
            <w:r w:rsidR="004E1C85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沙灘</w:t>
            </w:r>
            <w:r w:rsidR="001268E4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</w:t>
            </w:r>
            <w:r w:rsidR="006A1A90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最美海灣~山茶半島</w:t>
            </w:r>
            <w:r w:rsidR="0058335E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→粉紅教堂</w:t>
            </w:r>
            <w:r w:rsidR="006A40E2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→峴港</w:t>
            </w:r>
            <w:r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/桃園</w:t>
            </w:r>
            <w:r w:rsidR="00447015" w:rsidRPr="00581C96">
              <w:rPr>
                <w:rFonts w:ascii="微軟正黑體" w:eastAsia="微軟正黑體" w:hAnsi="微軟正黑體" w:hint="eastAsia"/>
                <w:b/>
                <w:color w:val="000000"/>
                <w:sz w:val="26"/>
                <w:szCs w:val="26"/>
              </w:rPr>
              <w:t>國際機場</w:t>
            </w:r>
          </w:p>
        </w:tc>
      </w:tr>
    </w:tbl>
    <w:p w14:paraId="0E740C01" w14:textId="3384B58C" w:rsidR="00A21714" w:rsidRPr="00581C96" w:rsidRDefault="00A315E7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早餐後</w:t>
      </w:r>
      <w:r w:rsidR="001268E4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前往</w:t>
      </w:r>
      <w:r w:rsidR="00A21714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【全世界票選最美六大沙灘之一～</w:t>
      </w:r>
      <w:r w:rsidR="0096418C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山水</w:t>
      </w:r>
      <w:r w:rsidR="00A21714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沙灘】</w:t>
      </w:r>
      <w:r w:rsidR="00A21714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越南峴港的美溪沙灘被稱為全球最美六大沙灘之一，享受著擁抱與親吻大自然的洗禮。許多中外旅客必遊的拍攝地。沙灘海岸連綿三十多公里。風景美麗，海水清澈見底。</w:t>
      </w:r>
    </w:p>
    <w:p w14:paraId="424ACCB8" w14:textId="05358A63" w:rsidR="0058335E" w:rsidRPr="00581C96" w:rsidRDefault="00447015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noProof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前</w:t>
      </w:r>
      <w:r w:rsidR="006A1A90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往</w:t>
      </w:r>
      <w:r w:rsidR="006A1A90"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【山茶半島】</w:t>
      </w:r>
      <w:r w:rsidR="006A1A90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，距離峴港市中心13公里的山茶半島，由全越南最長的吊橋『順福橋』相連接，沿途景色麗緻。過去這裡是美軍基地，山茶半島長15公里，最寬處5公里，最窄處1公里，最高峰696米，有原始林4370公頃，珍稀動物有爪哇猴、長尾猴、紅臉雞等等。半島上崗巒起伏，林木繁茂，並有鳥獸出沒，已被劃為森林保護區。山茶半島上有一個沙灘叫China Beach，素有越南黃金海岸的美稱，美麗迷人的海灣真是令人流連忘返。山茶半島距離峴港市中心大約半個小時的車程，在這兒可以鳥瞰整個峴港市。</w:t>
      </w:r>
    </w:p>
    <w:p w14:paraId="3BA58132" w14:textId="0F187260" w:rsidR="00A315E7" w:rsidRPr="00581C96" w:rsidRDefault="00F41273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b w:val="0"/>
          <w:bCs w:val="0"/>
          <w:color w:val="000000" w:themeColor="text1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峴港市區</w:t>
      </w:r>
      <w:r w:rsidRPr="00581C96">
        <w:rPr>
          <w:rStyle w:val="af2"/>
          <w:rFonts w:ascii="微軟正黑體" w:eastAsia="微軟正黑體" w:hAnsi="微軟正黑體" w:cs="Arial" w:hint="eastAsia"/>
          <w:b w:val="0"/>
          <w:noProof/>
          <w:color w:val="000000" w:themeColor="text1"/>
          <w:sz w:val="22"/>
          <w:szCs w:val="22"/>
        </w:rPr>
        <w:t>最夯景點</w:t>
      </w:r>
      <w:r w:rsidRPr="00581C96">
        <w:rPr>
          <w:rStyle w:val="af2"/>
          <w:rFonts w:ascii="微軟正黑體" w:eastAsia="微軟正黑體" w:hAnsi="微軟正黑體" w:cs="Arial" w:hint="eastAsia"/>
          <w:noProof/>
          <w:color w:val="FF0000"/>
          <w:sz w:val="22"/>
          <w:szCs w:val="22"/>
        </w:rPr>
        <w:t>【IG打卡地~粉紅大教堂】</w:t>
      </w:r>
      <w:r w:rsidR="00403CF2" w:rsidRPr="00581C96">
        <w:rPr>
          <w:rStyle w:val="af2"/>
          <w:rFonts w:ascii="微軟正黑體" w:eastAsia="微軟正黑體" w:hAnsi="微軟正黑體" w:cs="Arial" w:hint="eastAsia"/>
          <w:b w:val="0"/>
          <w:bCs w:val="0"/>
          <w:noProof/>
          <w:sz w:val="22"/>
          <w:szCs w:val="22"/>
        </w:rPr>
        <w:t>為於法國統治時期1923年建成，是峴港最大而且最古老的教堂。哥德式建築，後院還有聖母像，屋頂上有隻風向雞，當地人又稱「公雞教堂」。教堂外牆是浪漫的粉紅色，外圍的柱子是希臘式，在教堂前面是一個拍照的好地方，</w:t>
      </w:r>
      <w:r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這裡是當地人參拜之地</w:t>
      </w:r>
      <w:r w:rsidRPr="00581C96">
        <w:rPr>
          <w:rFonts w:ascii="微軟正黑體" w:eastAsia="微軟正黑體" w:hAnsi="微軟正黑體" w:hint="eastAsia"/>
          <w:sz w:val="22"/>
          <w:szCs w:val="22"/>
        </w:rPr>
        <w:t>，粉紅色外觀教堂甚是可愛也是遊客愛拍之處</w:t>
      </w:r>
      <w:r w:rsidRPr="00581C96">
        <w:rPr>
          <w:rStyle w:val="af2"/>
          <w:rFonts w:ascii="微軟正黑體" w:eastAsia="微軟正黑體" w:hAnsi="微軟正黑體" w:hint="eastAsia"/>
          <w:b w:val="0"/>
          <w:sz w:val="22"/>
          <w:szCs w:val="22"/>
        </w:rPr>
        <w:t xml:space="preserve"> 。</w:t>
      </w:r>
      <w:r w:rsidR="00447015" w:rsidRPr="00581C96">
        <w:rPr>
          <w:rStyle w:val="af2"/>
          <w:rFonts w:ascii="微軟正黑體" w:eastAsia="微軟正黑體" w:hAnsi="微軟正黑體"/>
          <w:b w:val="0"/>
          <w:sz w:val="22"/>
          <w:szCs w:val="22"/>
        </w:rPr>
        <w:br/>
      </w:r>
      <w:r w:rsidR="00A315E7" w:rsidRPr="00581C96">
        <w:rPr>
          <w:rStyle w:val="af2"/>
          <w:rFonts w:ascii="微軟正黑體" w:eastAsia="微軟正黑體" w:hAnsi="微軟正黑體" w:cs="Arial" w:hint="eastAsia"/>
          <w:b w:val="0"/>
          <w:bCs w:val="0"/>
          <w:color w:val="000000" w:themeColor="text1"/>
          <w:sz w:val="22"/>
          <w:szCs w:val="22"/>
        </w:rPr>
        <w:t>前往機場，帶著依依不捨的心情，返回溫暖的家。</w:t>
      </w:r>
    </w:p>
    <w:p w14:paraId="699F9999" w14:textId="77777777" w:rsidR="0096418C" w:rsidRPr="00581C96" w:rsidRDefault="0096418C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</w:p>
    <w:p w14:paraId="7DFC9FD2" w14:textId="77777777" w:rsidR="00AE4CB1" w:rsidRPr="00581C96" w:rsidRDefault="00E970F3" w:rsidP="00581C96">
      <w:pPr>
        <w:adjustRightInd w:val="0"/>
        <w:snapToGrid w:val="0"/>
        <w:spacing w:line="0" w:lineRule="atLeast"/>
        <w:rPr>
          <w:rStyle w:val="af2"/>
          <w:rFonts w:ascii="微軟正黑體" w:eastAsia="微軟正黑體" w:hAnsi="微軟正黑體" w:cs="Arial"/>
          <w:color w:val="0000FF"/>
          <w:sz w:val="22"/>
          <w:szCs w:val="22"/>
        </w:rPr>
      </w:pPr>
      <w:r w:rsidRPr="00581C96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※旅遊提示</w:t>
      </w:r>
      <w:r w:rsidR="0096418C" w:rsidRPr="00581C96">
        <w:rPr>
          <w:rStyle w:val="af2"/>
          <w:rFonts w:ascii="微軟正黑體" w:eastAsia="微軟正黑體" w:hAnsi="微軟正黑體" w:cs="Arial" w:hint="eastAsia"/>
          <w:color w:val="0000FF"/>
          <w:sz w:val="22"/>
          <w:szCs w:val="22"/>
        </w:rPr>
        <w:t>：</w:t>
      </w:r>
    </w:p>
    <w:p w14:paraId="08CF47C6" w14:textId="7169B206" w:rsidR="00720235" w:rsidRPr="00581C96" w:rsidRDefault="00AE4CB1" w:rsidP="00581C96">
      <w:pPr>
        <w:adjustRightInd w:val="0"/>
        <w:snapToGrid w:val="0"/>
        <w:spacing w:line="0" w:lineRule="atLeast"/>
        <w:rPr>
          <w:rFonts w:ascii="微軟正黑體" w:eastAsia="微軟正黑體" w:hAnsi="微軟正黑體" w:cs="Arial"/>
          <w:color w:val="0000FF"/>
          <w:sz w:val="22"/>
          <w:szCs w:val="22"/>
        </w:rPr>
      </w:pPr>
      <w:r w:rsidRPr="00581C96">
        <w:rPr>
          <w:rFonts w:ascii="微軟正黑體" w:eastAsia="微軟正黑體" w:hAnsi="微軟正黑體"/>
          <w:color w:val="943634" w:themeColor="accent2" w:themeShade="BF"/>
          <w:sz w:val="22"/>
          <w:szCs w:val="22"/>
        </w:rPr>
        <w:t>1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.山水沙灘20分鐘</w:t>
      </w:r>
      <w:r w:rsidR="0058335E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2</w:t>
      </w:r>
      <w:r w:rsidR="0058335E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.</w:t>
      </w:r>
      <w:r w:rsidR="00720235"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山茶半島行程約1小時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  <w:t>3.</w:t>
      </w:r>
      <w:r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粉紅大教堂3</w:t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0</w:t>
      </w:r>
      <w:r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分鐘</w:t>
      </w:r>
      <w:r w:rsidR="00720235"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br/>
      </w:r>
      <w:r w:rsidRPr="00581C96">
        <w:rPr>
          <w:rFonts w:ascii="微軟正黑體" w:eastAsia="微軟正黑體" w:hAnsi="微軟正黑體" w:cs="Arial"/>
          <w:color w:val="943634" w:themeColor="accent2" w:themeShade="BF"/>
          <w:sz w:val="22"/>
          <w:szCs w:val="22"/>
        </w:rPr>
        <w:t>4</w:t>
      </w:r>
      <w:r w:rsidR="00720235" w:rsidRPr="00581C96">
        <w:rPr>
          <w:rFonts w:ascii="微軟正黑體" w:eastAsia="微軟正黑體" w:hAnsi="微軟正黑體" w:cs="Arial" w:hint="eastAsia"/>
          <w:color w:val="943634" w:themeColor="accent2" w:themeShade="BF"/>
          <w:sz w:val="22"/>
          <w:szCs w:val="22"/>
        </w:rPr>
        <w:t>.峴港-機場車程約15分鐘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82"/>
        <w:gridCol w:w="3607"/>
        <w:gridCol w:w="3085"/>
      </w:tblGrid>
      <w:tr w:rsidR="00A315E7" w:rsidRPr="00581C96" w14:paraId="5B4E9A5B" w14:textId="77777777" w:rsidTr="00D779E5">
        <w:tc>
          <w:tcPr>
            <w:tcW w:w="3882" w:type="dxa"/>
          </w:tcPr>
          <w:p w14:paraId="1994EA01" w14:textId="1441C409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早餐：飯店</w:t>
            </w:r>
            <w:r w:rsidR="006A40E2"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早</w:t>
            </w: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餐</w:t>
            </w:r>
          </w:p>
        </w:tc>
        <w:tc>
          <w:tcPr>
            <w:tcW w:w="3607" w:type="dxa"/>
          </w:tcPr>
          <w:p w14:paraId="00E1E0DD" w14:textId="2F66EEB5" w:rsidR="00A315E7" w:rsidRPr="00581C96" w:rsidRDefault="003B77FE" w:rsidP="003B77FE">
            <w:pPr>
              <w:spacing w:line="0" w:lineRule="atLeast"/>
              <w:ind w:left="660" w:hangingChars="300" w:hanging="66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3B77FE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午餐：JOKI日式蒸自助餐</w:t>
            </w:r>
            <w:r w:rsidRPr="003B77FE"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  <w:t xml:space="preserve"> us10</w:t>
            </w:r>
          </w:p>
        </w:tc>
        <w:tc>
          <w:tcPr>
            <w:tcW w:w="3085" w:type="dxa"/>
          </w:tcPr>
          <w:p w14:paraId="747C301C" w14:textId="636E468F" w:rsidR="00A315E7" w:rsidRPr="00581C96" w:rsidRDefault="00A315E7" w:rsidP="00581C96">
            <w:pPr>
              <w:spacing w:line="0" w:lineRule="atLeast"/>
              <w:ind w:left="770" w:hangingChars="350" w:hanging="770"/>
              <w:contextualSpacing/>
              <w:mirrorIndents/>
              <w:rPr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晚餐：</w:t>
            </w:r>
            <w:r w:rsidR="00336AAB" w:rsidRPr="00581C96">
              <w:rPr>
                <w:rFonts w:ascii="微軟正黑體" w:eastAsia="微軟正黑體" w:hAnsi="微軟正黑體" w:hint="eastAsia"/>
                <w:color w:val="000000"/>
                <w:sz w:val="22"/>
                <w:szCs w:val="22"/>
              </w:rPr>
              <w:t>X</w:t>
            </w:r>
          </w:p>
        </w:tc>
      </w:tr>
      <w:tr w:rsidR="00A315E7" w:rsidRPr="00581C96" w14:paraId="045F5409" w14:textId="77777777" w:rsidTr="00D779E5">
        <w:tc>
          <w:tcPr>
            <w:tcW w:w="10574" w:type="dxa"/>
            <w:gridSpan w:val="3"/>
          </w:tcPr>
          <w:p w14:paraId="718487EC" w14:textId="77777777" w:rsidR="00A315E7" w:rsidRPr="00581C96" w:rsidRDefault="00A315E7" w:rsidP="00581C96">
            <w:pPr>
              <w:spacing w:line="0" w:lineRule="atLeast"/>
              <w:contextualSpacing/>
              <w:mirrorIndents/>
              <w:rPr>
                <w:rFonts w:ascii="微軟正黑體" w:eastAsia="微軟正黑體" w:hAnsi="微軟正黑體"/>
                <w:bCs/>
                <w:color w:val="000000"/>
                <w:kern w:val="0"/>
                <w:sz w:val="22"/>
                <w:szCs w:val="22"/>
              </w:rPr>
            </w:pPr>
            <w:r w:rsidRPr="00581C96">
              <w:rPr>
                <w:rFonts w:ascii="微軟正黑體" w:eastAsia="微軟正黑體" w:hAnsi="微軟正黑體" w:hint="eastAsia"/>
                <w:bCs/>
                <w:color w:val="000000"/>
                <w:kern w:val="0"/>
                <w:sz w:val="22"/>
                <w:szCs w:val="22"/>
              </w:rPr>
              <w:t>住宿旅館：溫暖的家</w:t>
            </w:r>
          </w:p>
        </w:tc>
      </w:tr>
    </w:tbl>
    <w:p w14:paraId="5E094CCD" w14:textId="77777777" w:rsidR="00F524ED" w:rsidRPr="002F5F15" w:rsidRDefault="00F524ED" w:rsidP="00581C96">
      <w:pPr>
        <w:spacing w:line="0" w:lineRule="atLeast"/>
        <w:rPr>
          <w:rFonts w:ascii="微軟正黑體" w:eastAsia="微軟正黑體" w:hAnsi="微軟正黑體" w:cs="Arial"/>
          <w:b/>
          <w:color w:val="0000FF"/>
          <w:sz w:val="21"/>
          <w:szCs w:val="21"/>
        </w:rPr>
      </w:pPr>
    </w:p>
    <w:p w14:paraId="25D42B77" w14:textId="77777777" w:rsidR="00F524ED" w:rsidRPr="002F5F15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參團報名應注意事項(本行程為包機作業)：</w:t>
      </w:r>
    </w:p>
    <w:p w14:paraId="579449A6" w14:textId="0197FFB6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01.成團人數：2人以上出團，10人以上派領隊。</w:t>
      </w:r>
      <w:r w:rsidR="002F5F15"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10人以下不派領隊，改以迷你小團方式接團。</w:t>
      </w:r>
    </w:p>
    <w:p w14:paraId="6EDA41D7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02.報名付訂確認後不可更改或取消，否則會没收訂金$10000及飯店、簽證等費用，請注意。</w:t>
      </w:r>
    </w:p>
    <w:p w14:paraId="461CBB75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03.貼心提醒：外籍人士需注意二次入境之辦理相關規定，且持外國護照之旅客團費需另計。</w:t>
      </w:r>
    </w:p>
    <w:p w14:paraId="57505623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04.本商品所搭乘之班機正確時間與住宿飯店，以說明會資料為準。</w:t>
      </w:r>
    </w:p>
    <w:p w14:paraId="4005665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05.機票一經開立，無論使用與否皆無退票價值。</w:t>
      </w:r>
    </w:p>
    <w:p w14:paraId="2A34DBF9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06.如逢上列飯店接到大型團體業務而客滿時，本公司將會以同等級飯店取代。</w:t>
      </w:r>
    </w:p>
    <w:p w14:paraId="48E79F4C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07.如逢天候、交通狀況、航班異動、遊樂園休園、、、等因素，本公司保有行程調動順序之權利。</w:t>
      </w:r>
    </w:p>
    <w:p w14:paraId="78D6F727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08.本行程無法延長住宿天數、更改行程及航班。</w:t>
      </w:r>
    </w:p>
    <w:p w14:paraId="69D49D7C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09.如逢旺季或客滿，航空公司要求提早開票，將依航空公司規定辦理，不便之處請見諒！</w:t>
      </w:r>
    </w:p>
    <w:p w14:paraId="1CAA83E0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10.如因個人因素無法成行，已繳付之團體訂金依”定型化旅遊契約書”中之規定辦理。</w:t>
      </w:r>
    </w:p>
    <w:p w14:paraId="5491FC72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11.其它：護照及重要物件，請自行妥善保管。</w:t>
      </w:r>
    </w:p>
    <w:p w14:paraId="7F8E739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12.如遇航空公司停飛，且為旅行社不可抗力因素，本公司將全額退費，不另收取任何手續費。</w:t>
      </w:r>
    </w:p>
    <w:p w14:paraId="16F60B7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13.如遇航空公司漲燃油稅金時，未依照規定日期前開票，則按照航空公司公佈調漲稅金為準。</w:t>
      </w:r>
    </w:p>
    <w:p w14:paraId="78231F0F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14.此為團體包裝行程，若有任何不參加者，皆視同放棄；恕無退費。孩童因其計價方式不同，亦無退門票差價及其它費用價差。</w:t>
      </w:r>
    </w:p>
    <w:p w14:paraId="766B772F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15.行程進行中如放棄行程、飯店住宿，恕不退餘團費。</w:t>
      </w:r>
    </w:p>
    <w:p w14:paraId="13C84648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16.東南亞路邊攤衛生較差，請注意！</w:t>
      </w:r>
    </w:p>
    <w:p w14:paraId="053CE38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17.金錢：出國攜帶現金不可超過美金一萬元等值外幣（旅行支票或銀行匯票不限），新台幣不可超過十萬元。</w:t>
      </w:r>
    </w:p>
    <w:p w14:paraId="0BF2057E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18.電壓：東南亞的電壓為２２０伏特，如帶電器用品請備變電器。</w:t>
      </w:r>
    </w:p>
    <w:p w14:paraId="5EC97CE0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19.時差：越南全境同屬一個時區，格林威治標準時間＋7 小時（比台灣慢一小時）。</w:t>
      </w:r>
    </w:p>
    <w:p w14:paraId="72C88FD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20.匯率：大約1元台幣約可換550-650越盾(匯率浮動，須依兌換當時而定)，1元美金約可換20,000越盾。</w:t>
      </w:r>
    </w:p>
    <w:p w14:paraId="1344001B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21.電話：</w:t>
      </w:r>
    </w:p>
    <w:p w14:paraId="32C4D829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&lt;台灣&gt; ，打電話到越南：</w:t>
      </w:r>
    </w:p>
    <w:p w14:paraId="44A57A41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台灣國際冠碼(002)＋越南國碼(84)＋當地區域號碼＋電話號碼</w:t>
      </w:r>
    </w:p>
    <w:p w14:paraId="1B4FF5E5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，打電話回台灣家中：</w:t>
      </w:r>
    </w:p>
    <w:p w14:paraId="65990358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 越南國際冠碼(001)＋台灣國碼(886)＋台灣區域號碼＋台北家中電話</w:t>
      </w:r>
    </w:p>
    <w:p w14:paraId="3A2226CD" w14:textId="77777777" w:rsidR="00F524ED" w:rsidRPr="002F5F15" w:rsidRDefault="00F524ED" w:rsidP="00581C96">
      <w:pPr>
        <w:widowControl/>
        <w:spacing w:line="0" w:lineRule="atLeast"/>
        <w:ind w:left="330" w:hangingChars="150" w:hanging="33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 xml:space="preserve">   *人在 &lt;越南&gt; ，用台灣的電信公司打越南當地手機： 開機後直撥越南當地收機號碼即可</w:t>
      </w:r>
    </w:p>
    <w:p w14:paraId="284B39A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【作業規定】</w:t>
      </w:r>
    </w:p>
    <w:p w14:paraId="68EFA7D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※上述行程的交通時間及餐食、住宿、僅做參考，以最後通知的行前說明資料為準。</w:t>
      </w:r>
    </w:p>
    <w:p w14:paraId="4D07AE37" w14:textId="77777777" w:rsidR="00F524ED" w:rsidRPr="00581C96" w:rsidRDefault="00F524ED" w:rsidP="00581C96">
      <w:pPr>
        <w:widowControl/>
        <w:spacing w:line="0" w:lineRule="atLeast"/>
        <w:ind w:left="220" w:hangingChars="100" w:hanging="220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※如遇不可抗力之因素，本公司保有變更同等飯店行程順序之權利，但保證不會影響行程內容，敬請見諒！</w:t>
      </w:r>
    </w:p>
    <w:p w14:paraId="3AB3412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因應煙害防治法，酒店所有客房及宴會場地均全面禁煙，需吸煙之貴賓請移駕至酒店指定戶外抽煙區，若於上述禁煙場所吸煙者，酒店將依據法規處新臺幣五千元至一萬五千元以下之罰鍰，並得按次連續處罰，感謝您的合作。</w:t>
      </w:r>
    </w:p>
    <w:p w14:paraId="09D778D2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※越式料理為六菜一湯附水果、中式餐食享用八菜一湯附水果、飯店內及自助餐不含水酒。</w:t>
      </w:r>
    </w:p>
    <w:p w14:paraId="2A42C93C" w14:textId="7C48E71D" w:rsidR="00F524ED" w:rsidRPr="002F5F15" w:rsidRDefault="002F5F15" w:rsidP="002F5F15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2F5F15">
        <w:rPr>
          <w:rFonts w:ascii="微軟正黑體" w:eastAsia="微軟正黑體" w:hAnsi="微軟正黑體" w:hint="eastAsia"/>
          <w:w w:val="105"/>
          <w:sz w:val="21"/>
          <w:szCs w:val="21"/>
        </w:rPr>
        <w:t>※自助餐如遇人數不足則改為享用套餐 / 其他合菜料理如遇人數不足則減少道數或改為套餐，如：四人(含)以下，四人四菜，五人五菜、、、以此類推，直到八人以上，為正常團體安排(八菜)。</w:t>
      </w:r>
    </w:p>
    <w:p w14:paraId="5F2EDE6F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※本行程設定為團體旅遊行程，故為顧及旅客於出遊期間之人身安全及相關問題，於旅遊行程期間，恕無法接受脫隊之要求，造成不便之處，敬請見諒。</w:t>
      </w:r>
    </w:p>
    <w:p w14:paraId="241827C9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※請旅客遵守航空公司規定，需於起飛2小時前報到；機場櫃檯起飛前一小時即關櫃，無法再辦理任何登機手續。</w:t>
      </w:r>
    </w:p>
    <w:p w14:paraId="1BF767A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【越南落地簽証】</w:t>
      </w:r>
    </w:p>
    <w:p w14:paraId="7D5035A0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1.護照正本 (護照影本)</w:t>
      </w:r>
    </w:p>
    <w:p w14:paraId="092631AA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2.兩吋彩色白底照片 2張</w:t>
      </w:r>
    </w:p>
    <w:p w14:paraId="194C0806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3.工作天: 7天 (須事先申請)</w:t>
      </w:r>
    </w:p>
    <w:p w14:paraId="14DC89A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4.未滿14歲以下之旅客，隨行人必須是父或母</w:t>
      </w:r>
    </w:p>
    <w:p w14:paraId="1E75A41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【團費包含】</w:t>
      </w:r>
    </w:p>
    <w:p w14:paraId="22248994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1.來回經濟艙團體機票。</w:t>
      </w:r>
    </w:p>
    <w:p w14:paraId="6EBEC556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2.兩人一室住宿及全程表列餐食及旅遊交通費用（如遇單人報名須補單人房差或以三人一間加床作業）。</w:t>
      </w:r>
    </w:p>
    <w:p w14:paraId="27A5548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3.新台幣200萬綜合旅行責任險+暨附加新台幣20萬意外醫療險。</w:t>
      </w:r>
    </w:p>
    <w:p w14:paraId="0CA88242" w14:textId="068C77FC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4.行李：依不同航空公司規定（每人</w:t>
      </w:r>
      <w:r w:rsidR="0016098D">
        <w:rPr>
          <w:rFonts w:ascii="微軟正黑體" w:eastAsia="微軟正黑體" w:hAnsi="微軟正黑體"/>
          <w:w w:val="105"/>
          <w:sz w:val="21"/>
          <w:szCs w:val="21"/>
        </w:rPr>
        <w:t>7</w:t>
      </w: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公斤手提行李一件+20公斤托運行李一件）。</w:t>
      </w:r>
    </w:p>
    <w:p w14:paraId="3799CED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5.含兩地機場稅及附加燃油費。</w:t>
      </w:r>
    </w:p>
    <w:p w14:paraId="22A08557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6.含越南落地簽証費用。 (若要改越南實體簽証須補價差)。</w:t>
      </w:r>
    </w:p>
    <w:p w14:paraId="36FDFBC5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b/>
          <w:bCs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b/>
          <w:bCs/>
          <w:w w:val="105"/>
          <w:sz w:val="21"/>
          <w:szCs w:val="21"/>
        </w:rPr>
        <w:t>【團費不包含】</w:t>
      </w:r>
    </w:p>
    <w:p w14:paraId="48B0887D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1.行程表上未載明之各項開支、自選建議行程及個人額外花費。</w:t>
      </w:r>
    </w:p>
    <w:p w14:paraId="3770FEAC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2.純私人之消費：如行李超重費、飲料酒類、洗衣、電話、電報及私人交通費。</w:t>
      </w:r>
    </w:p>
    <w:p w14:paraId="04E6EF78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3.不含：導遊、領隊、司機小費 : 每天新台幣 $300元*5天=共 $1500元/每位旅客。</w:t>
      </w:r>
    </w:p>
    <w:p w14:paraId="2A7D800C" w14:textId="77777777" w:rsidR="00F524ED" w:rsidRPr="00581C96" w:rsidRDefault="00F524ED" w:rsidP="00581C96">
      <w:pPr>
        <w:widowControl/>
        <w:spacing w:line="0" w:lineRule="atLeast"/>
        <w:mirrorIndents/>
        <w:rPr>
          <w:rFonts w:ascii="微軟正黑體" w:eastAsia="微軟正黑體" w:hAnsi="微軟正黑體"/>
          <w:w w:val="105"/>
          <w:sz w:val="21"/>
          <w:szCs w:val="21"/>
        </w:rPr>
      </w:pPr>
      <w:r w:rsidRPr="00581C96">
        <w:rPr>
          <w:rFonts w:ascii="微軟正黑體" w:eastAsia="微軟正黑體" w:hAnsi="微軟正黑體" w:hint="eastAsia"/>
          <w:w w:val="105"/>
          <w:sz w:val="21"/>
          <w:szCs w:val="21"/>
        </w:rPr>
        <w:t>4.個人旅遊平安保險：依規定旅客若有個別需求，得自行投保旅行平安保險。</w:t>
      </w:r>
    </w:p>
    <w:p w14:paraId="6449CEE3" w14:textId="17B035B6" w:rsidR="00CB515B" w:rsidRPr="00581C96" w:rsidRDefault="00CB515B" w:rsidP="00581C96">
      <w:pPr>
        <w:spacing w:line="0" w:lineRule="atLeast"/>
        <w:rPr>
          <w:rFonts w:ascii="微軟正黑體" w:eastAsia="微軟正黑體" w:hAnsi="微軟正黑體"/>
          <w:w w:val="105"/>
          <w:sz w:val="21"/>
          <w:szCs w:val="21"/>
        </w:rPr>
      </w:pPr>
    </w:p>
    <w:sectPr w:rsidR="00CB515B" w:rsidRPr="00581C96" w:rsidSect="00EB056D">
      <w:pgSz w:w="11906" w:h="16838" w:code="9"/>
      <w:pgMar w:top="567" w:right="567" w:bottom="567" w:left="567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34985" w14:textId="77777777" w:rsidR="00653FB2" w:rsidRDefault="00653FB2" w:rsidP="009F4055">
      <w:r>
        <w:separator/>
      </w:r>
    </w:p>
  </w:endnote>
  <w:endnote w:type="continuationSeparator" w:id="0">
    <w:p w14:paraId="636C69FB" w14:textId="77777777" w:rsidR="00653FB2" w:rsidRDefault="00653FB2" w:rsidP="009F4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中國龍中粗圓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超研澤中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超明體">
    <w:panose1 w:val="02020C09000000000000"/>
    <w:charset w:val="88"/>
    <w:family w:val="modern"/>
    <w:pitch w:val="fixed"/>
    <w:sig w:usb0="80000001" w:usb1="28091800" w:usb2="00000016" w:usb3="00000000" w:csb0="00100000" w:csb1="00000000"/>
  </w:font>
  <w:font w:name="全真特黑體">
    <w:panose1 w:val="02010609000101010101"/>
    <w:charset w:val="80"/>
    <w:family w:val="modern"/>
    <w:pitch w:val="fixed"/>
    <w:sig w:usb0="00000083" w:usb1="180F1800" w:usb2="00000016" w:usb3="00000000" w:csb0="0002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8B868" w14:textId="77777777" w:rsidR="00653FB2" w:rsidRDefault="00653FB2" w:rsidP="009F4055">
      <w:r>
        <w:separator/>
      </w:r>
    </w:p>
  </w:footnote>
  <w:footnote w:type="continuationSeparator" w:id="0">
    <w:p w14:paraId="35B3A659" w14:textId="77777777" w:rsidR="00653FB2" w:rsidRDefault="00653FB2" w:rsidP="009F4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6F94"/>
    <w:multiLevelType w:val="hybridMultilevel"/>
    <w:tmpl w:val="C9AA31E6"/>
    <w:lvl w:ilvl="0" w:tplc="D9EE1B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65E0572"/>
    <w:multiLevelType w:val="hybridMultilevel"/>
    <w:tmpl w:val="25F44960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" w15:restartNumberingAfterBreak="0">
    <w:nsid w:val="07DA5FC0"/>
    <w:multiLevelType w:val="hybridMultilevel"/>
    <w:tmpl w:val="6506ECF2"/>
    <w:lvl w:ilvl="0" w:tplc="C01475B6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中國龍中粗圓" w:eastAsia="中國龍中粗圓" w:hAnsi="細明體" w:cs="細明體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8FF62A2"/>
    <w:multiLevelType w:val="hybridMultilevel"/>
    <w:tmpl w:val="328C9BCA"/>
    <w:lvl w:ilvl="0" w:tplc="1548F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FA275EA"/>
    <w:multiLevelType w:val="hybridMultilevel"/>
    <w:tmpl w:val="5C5C9106"/>
    <w:lvl w:ilvl="0" w:tplc="CEFC362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23667A7"/>
    <w:multiLevelType w:val="hybridMultilevel"/>
    <w:tmpl w:val="BA1C3EB0"/>
    <w:lvl w:ilvl="0" w:tplc="72D255D8">
      <w:start w:val="4"/>
      <w:numFmt w:val="decimal"/>
      <w:lvlText w:val="%1."/>
      <w:lvlJc w:val="left"/>
      <w:pPr>
        <w:ind w:left="144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 w15:restartNumberingAfterBreak="0">
    <w:nsid w:val="12E1736E"/>
    <w:multiLevelType w:val="hybridMultilevel"/>
    <w:tmpl w:val="2A9C0340"/>
    <w:lvl w:ilvl="0" w:tplc="E2CC6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8F364B5"/>
    <w:multiLevelType w:val="hybridMultilevel"/>
    <w:tmpl w:val="DD1ABF1C"/>
    <w:lvl w:ilvl="0" w:tplc="05E6A928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94655D4"/>
    <w:multiLevelType w:val="hybridMultilevel"/>
    <w:tmpl w:val="85582702"/>
    <w:lvl w:ilvl="0" w:tplc="552265B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9" w15:restartNumberingAfterBreak="0">
    <w:nsid w:val="19E47B8F"/>
    <w:multiLevelType w:val="hybridMultilevel"/>
    <w:tmpl w:val="68EEF8E0"/>
    <w:lvl w:ilvl="0" w:tplc="1FB4C496">
      <w:start w:val="1"/>
      <w:numFmt w:val="decimal"/>
      <w:lvlText w:val="(%1)"/>
      <w:lvlJc w:val="left"/>
      <w:pPr>
        <w:ind w:left="720" w:hanging="720"/>
      </w:pPr>
      <w:rPr>
        <w:rFonts w:ascii="超研澤中圓" w:eastAsia="超研澤中圓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9D11A1"/>
    <w:multiLevelType w:val="hybridMultilevel"/>
    <w:tmpl w:val="E2DC9A2C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11" w15:restartNumberingAfterBreak="0">
    <w:nsid w:val="1BC75A95"/>
    <w:multiLevelType w:val="hybridMultilevel"/>
    <w:tmpl w:val="19CE3B52"/>
    <w:lvl w:ilvl="0" w:tplc="26C8112A">
      <w:start w:val="4"/>
      <w:numFmt w:val="taiwaneseCountingThousand"/>
      <w:lvlText w:val="(%1)"/>
      <w:lvlJc w:val="left"/>
      <w:pPr>
        <w:tabs>
          <w:tab w:val="num" w:pos="720"/>
        </w:tabs>
        <w:ind w:left="720" w:hanging="72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0E04C93"/>
    <w:multiLevelType w:val="hybridMultilevel"/>
    <w:tmpl w:val="27D22A02"/>
    <w:lvl w:ilvl="0" w:tplc="274AB3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3806BB"/>
    <w:multiLevelType w:val="hybridMultilevel"/>
    <w:tmpl w:val="7E7492BC"/>
    <w:lvl w:ilvl="0" w:tplc="D8967C54">
      <w:start w:val="5"/>
      <w:numFmt w:val="taiwaneseCountingThousand"/>
      <w:lvlText w:val="(%1)"/>
      <w:lvlJc w:val="left"/>
      <w:pPr>
        <w:tabs>
          <w:tab w:val="num" w:pos="447"/>
        </w:tabs>
        <w:ind w:left="447" w:hanging="450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57"/>
        </w:tabs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37"/>
        </w:tabs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7"/>
        </w:tabs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97"/>
        </w:tabs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77"/>
        </w:tabs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57"/>
        </w:tabs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37"/>
        </w:tabs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7"/>
        </w:tabs>
        <w:ind w:left="4317" w:hanging="480"/>
      </w:pPr>
    </w:lvl>
  </w:abstractNum>
  <w:abstractNum w:abstractNumId="14" w15:restartNumberingAfterBreak="0">
    <w:nsid w:val="47FE1803"/>
    <w:multiLevelType w:val="hybridMultilevel"/>
    <w:tmpl w:val="D65C3F7A"/>
    <w:lvl w:ilvl="0" w:tplc="625CC04C"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A777A5C"/>
    <w:multiLevelType w:val="hybridMultilevel"/>
    <w:tmpl w:val="B7BE624C"/>
    <w:lvl w:ilvl="0" w:tplc="90DA68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5219D3"/>
    <w:multiLevelType w:val="hybridMultilevel"/>
    <w:tmpl w:val="F7C847FE"/>
    <w:lvl w:ilvl="0" w:tplc="3D14887E">
      <w:start w:val="5"/>
      <w:numFmt w:val="taiwaneseCountingThousand"/>
      <w:lvlText w:val="第%1天"/>
      <w:lvlJc w:val="left"/>
      <w:pPr>
        <w:ind w:left="885" w:hanging="885"/>
      </w:pPr>
      <w:rPr>
        <w:rFonts w:ascii="中國龍中粗圓" w:eastAsia="中國龍中粗圓" w:hAnsi="細明體" w:cs="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C221E0"/>
    <w:multiLevelType w:val="hybridMultilevel"/>
    <w:tmpl w:val="9056AAE8"/>
    <w:lvl w:ilvl="0" w:tplc="F042D8B8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9" w15:restartNumberingAfterBreak="0">
    <w:nsid w:val="5E7E55BB"/>
    <w:multiLevelType w:val="hybridMultilevel"/>
    <w:tmpl w:val="C34E2C60"/>
    <w:lvl w:ilvl="0" w:tplc="006434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1164550"/>
    <w:multiLevelType w:val="hybridMultilevel"/>
    <w:tmpl w:val="5434D548"/>
    <w:lvl w:ilvl="0" w:tplc="DDE437AC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25F18F9"/>
    <w:multiLevelType w:val="hybridMultilevel"/>
    <w:tmpl w:val="10303C78"/>
    <w:lvl w:ilvl="0" w:tplc="344E206C">
      <w:start w:val="1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3092210"/>
    <w:multiLevelType w:val="hybridMultilevel"/>
    <w:tmpl w:val="4A1EF1A0"/>
    <w:lvl w:ilvl="0" w:tplc="9EE684CE">
      <w:start w:val="1"/>
      <w:numFmt w:val="decimal"/>
      <w:lvlText w:val="%1."/>
      <w:lvlJc w:val="left"/>
      <w:pPr>
        <w:ind w:left="1455" w:hanging="360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5" w:hanging="480"/>
      </w:pPr>
    </w:lvl>
    <w:lvl w:ilvl="2" w:tplc="0409001B" w:tentative="1">
      <w:start w:val="1"/>
      <w:numFmt w:val="lowerRoman"/>
      <w:lvlText w:val="%3."/>
      <w:lvlJc w:val="right"/>
      <w:pPr>
        <w:ind w:left="2535" w:hanging="480"/>
      </w:pPr>
    </w:lvl>
    <w:lvl w:ilvl="3" w:tplc="0409000F" w:tentative="1">
      <w:start w:val="1"/>
      <w:numFmt w:val="decimal"/>
      <w:lvlText w:val="%4."/>
      <w:lvlJc w:val="left"/>
      <w:pPr>
        <w:ind w:left="30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5" w:hanging="480"/>
      </w:pPr>
    </w:lvl>
    <w:lvl w:ilvl="5" w:tplc="0409001B" w:tentative="1">
      <w:start w:val="1"/>
      <w:numFmt w:val="lowerRoman"/>
      <w:lvlText w:val="%6."/>
      <w:lvlJc w:val="right"/>
      <w:pPr>
        <w:ind w:left="3975" w:hanging="480"/>
      </w:pPr>
    </w:lvl>
    <w:lvl w:ilvl="6" w:tplc="0409000F" w:tentative="1">
      <w:start w:val="1"/>
      <w:numFmt w:val="decimal"/>
      <w:lvlText w:val="%7."/>
      <w:lvlJc w:val="left"/>
      <w:pPr>
        <w:ind w:left="44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5" w:hanging="480"/>
      </w:pPr>
    </w:lvl>
    <w:lvl w:ilvl="8" w:tplc="0409001B" w:tentative="1">
      <w:start w:val="1"/>
      <w:numFmt w:val="lowerRoman"/>
      <w:lvlText w:val="%9."/>
      <w:lvlJc w:val="right"/>
      <w:pPr>
        <w:ind w:left="5415" w:hanging="480"/>
      </w:pPr>
    </w:lvl>
  </w:abstractNum>
  <w:abstractNum w:abstractNumId="23" w15:restartNumberingAfterBreak="0">
    <w:nsid w:val="66C42AEF"/>
    <w:multiLevelType w:val="hybridMultilevel"/>
    <w:tmpl w:val="35BCDCB6"/>
    <w:lvl w:ilvl="0" w:tplc="FDE2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8031956"/>
    <w:multiLevelType w:val="hybridMultilevel"/>
    <w:tmpl w:val="4B927336"/>
    <w:lvl w:ilvl="0" w:tplc="3D507A8C">
      <w:start w:val="1"/>
      <w:numFmt w:val="taiwaneseCountingThousand"/>
      <w:lvlText w:val="第%1天"/>
      <w:lvlJc w:val="left"/>
      <w:pPr>
        <w:tabs>
          <w:tab w:val="num" w:pos="1110"/>
        </w:tabs>
        <w:ind w:left="1110" w:hanging="1110"/>
      </w:pPr>
      <w:rPr>
        <w:rFonts w:hint="eastAsia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69A65431"/>
    <w:multiLevelType w:val="hybridMultilevel"/>
    <w:tmpl w:val="3C3631D6"/>
    <w:lvl w:ilvl="0" w:tplc="E6A61E8C">
      <w:start w:val="1"/>
      <w:numFmt w:val="taiwaneseCountingThousand"/>
      <w:lvlText w:val="第%1天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6B9B5FE6"/>
    <w:multiLevelType w:val="hybridMultilevel"/>
    <w:tmpl w:val="7EC60B4C"/>
    <w:lvl w:ilvl="0" w:tplc="70B2D20A">
      <w:start w:val="3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ascii="細明體" w:eastAsia="細明體" w:hAnsi="細明體"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6D2B4B15"/>
    <w:multiLevelType w:val="hybridMultilevel"/>
    <w:tmpl w:val="DDCECC68"/>
    <w:lvl w:ilvl="0" w:tplc="7F124574">
      <w:start w:val="730"/>
      <w:numFmt w:val="bullet"/>
      <w:lvlText w:val="☆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5C55D22"/>
    <w:multiLevelType w:val="hybridMultilevel"/>
    <w:tmpl w:val="0A2CA286"/>
    <w:lvl w:ilvl="0" w:tplc="F1921A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60F72D2"/>
    <w:multiLevelType w:val="hybridMultilevel"/>
    <w:tmpl w:val="9F2264CC"/>
    <w:lvl w:ilvl="0" w:tplc="43FA5E1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AAD179D"/>
    <w:multiLevelType w:val="hybridMultilevel"/>
    <w:tmpl w:val="DD5A66C6"/>
    <w:lvl w:ilvl="0" w:tplc="D7403998">
      <w:start w:val="5"/>
      <w:numFmt w:val="taiwaneseCountingThousand"/>
      <w:lvlText w:val="(%1)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065369519">
    <w:abstractNumId w:val="15"/>
  </w:num>
  <w:num w:numId="2" w16cid:durableId="1942030368">
    <w:abstractNumId w:val="14"/>
  </w:num>
  <w:num w:numId="3" w16cid:durableId="1813056265">
    <w:abstractNumId w:val="21"/>
  </w:num>
  <w:num w:numId="4" w16cid:durableId="524174327">
    <w:abstractNumId w:val="24"/>
  </w:num>
  <w:num w:numId="5" w16cid:durableId="1157379445">
    <w:abstractNumId w:val="25"/>
  </w:num>
  <w:num w:numId="6" w16cid:durableId="1712993629">
    <w:abstractNumId w:val="27"/>
  </w:num>
  <w:num w:numId="7" w16cid:durableId="2068724230">
    <w:abstractNumId w:val="12"/>
  </w:num>
  <w:num w:numId="8" w16cid:durableId="1387951447">
    <w:abstractNumId w:val="19"/>
  </w:num>
  <w:num w:numId="9" w16cid:durableId="1113326622">
    <w:abstractNumId w:val="3"/>
  </w:num>
  <w:num w:numId="10" w16cid:durableId="1423601226">
    <w:abstractNumId w:val="18"/>
  </w:num>
  <w:num w:numId="11" w16cid:durableId="812525795">
    <w:abstractNumId w:val="2"/>
  </w:num>
  <w:num w:numId="12" w16cid:durableId="793909873">
    <w:abstractNumId w:val="7"/>
  </w:num>
  <w:num w:numId="13" w16cid:durableId="102456343">
    <w:abstractNumId w:val="4"/>
  </w:num>
  <w:num w:numId="14" w16cid:durableId="570191065">
    <w:abstractNumId w:val="26"/>
  </w:num>
  <w:num w:numId="15" w16cid:durableId="217009307">
    <w:abstractNumId w:val="11"/>
  </w:num>
  <w:num w:numId="16" w16cid:durableId="2130736324">
    <w:abstractNumId w:val="20"/>
  </w:num>
  <w:num w:numId="17" w16cid:durableId="1019699120">
    <w:abstractNumId w:val="30"/>
  </w:num>
  <w:num w:numId="18" w16cid:durableId="1654214496">
    <w:abstractNumId w:val="13"/>
  </w:num>
  <w:num w:numId="19" w16cid:durableId="253438625">
    <w:abstractNumId w:val="16"/>
  </w:num>
  <w:num w:numId="20" w16cid:durableId="138960787">
    <w:abstractNumId w:val="6"/>
  </w:num>
  <w:num w:numId="21" w16cid:durableId="1877965136">
    <w:abstractNumId w:val="0"/>
  </w:num>
  <w:num w:numId="22" w16cid:durableId="462967644">
    <w:abstractNumId w:val="8"/>
  </w:num>
  <w:num w:numId="23" w16cid:durableId="1916433498">
    <w:abstractNumId w:val="28"/>
  </w:num>
  <w:num w:numId="24" w16cid:durableId="2075925827">
    <w:abstractNumId w:val="22"/>
  </w:num>
  <w:num w:numId="25" w16cid:durableId="1962875662">
    <w:abstractNumId w:val="5"/>
  </w:num>
  <w:num w:numId="26" w16cid:durableId="128548233">
    <w:abstractNumId w:val="9"/>
  </w:num>
  <w:num w:numId="27" w16cid:durableId="1651978901">
    <w:abstractNumId w:val="1"/>
  </w:num>
  <w:num w:numId="28" w16cid:durableId="747188303">
    <w:abstractNumId w:val="10"/>
  </w:num>
  <w:num w:numId="29" w16cid:durableId="76954476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1025299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75095834">
    <w:abstractNumId w:val="17"/>
  </w:num>
  <w:num w:numId="32" w16cid:durableId="7083358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46F"/>
    <w:rsid w:val="000023E6"/>
    <w:rsid w:val="00002639"/>
    <w:rsid w:val="000028C8"/>
    <w:rsid w:val="0000597B"/>
    <w:rsid w:val="00010A5A"/>
    <w:rsid w:val="0001215A"/>
    <w:rsid w:val="000277BB"/>
    <w:rsid w:val="00030690"/>
    <w:rsid w:val="000317D8"/>
    <w:rsid w:val="000327C4"/>
    <w:rsid w:val="00032949"/>
    <w:rsid w:val="0003314F"/>
    <w:rsid w:val="00034CF1"/>
    <w:rsid w:val="00035251"/>
    <w:rsid w:val="000364DF"/>
    <w:rsid w:val="000378F0"/>
    <w:rsid w:val="000424DC"/>
    <w:rsid w:val="00043A5C"/>
    <w:rsid w:val="00044DAA"/>
    <w:rsid w:val="00045A28"/>
    <w:rsid w:val="00055332"/>
    <w:rsid w:val="0006247C"/>
    <w:rsid w:val="00074700"/>
    <w:rsid w:val="00075D1D"/>
    <w:rsid w:val="000802F2"/>
    <w:rsid w:val="00080B90"/>
    <w:rsid w:val="0008292A"/>
    <w:rsid w:val="000845D9"/>
    <w:rsid w:val="000846DE"/>
    <w:rsid w:val="00090B3B"/>
    <w:rsid w:val="00094219"/>
    <w:rsid w:val="00095B4A"/>
    <w:rsid w:val="000A054C"/>
    <w:rsid w:val="000A1A27"/>
    <w:rsid w:val="000A42DF"/>
    <w:rsid w:val="000B0674"/>
    <w:rsid w:val="000B1C4D"/>
    <w:rsid w:val="000B4291"/>
    <w:rsid w:val="000B7B2A"/>
    <w:rsid w:val="000C10C8"/>
    <w:rsid w:val="000C2872"/>
    <w:rsid w:val="000C41BE"/>
    <w:rsid w:val="000C41CF"/>
    <w:rsid w:val="000C4572"/>
    <w:rsid w:val="000C518F"/>
    <w:rsid w:val="000D1B78"/>
    <w:rsid w:val="000D2134"/>
    <w:rsid w:val="000D5945"/>
    <w:rsid w:val="000D77F7"/>
    <w:rsid w:val="000D78C4"/>
    <w:rsid w:val="000E139F"/>
    <w:rsid w:val="000E2447"/>
    <w:rsid w:val="000E3283"/>
    <w:rsid w:val="000E4A27"/>
    <w:rsid w:val="000E4F4C"/>
    <w:rsid w:val="000E7FD0"/>
    <w:rsid w:val="000F01B4"/>
    <w:rsid w:val="000F3328"/>
    <w:rsid w:val="000F7218"/>
    <w:rsid w:val="0010037F"/>
    <w:rsid w:val="001006CB"/>
    <w:rsid w:val="0010086F"/>
    <w:rsid w:val="00100C79"/>
    <w:rsid w:val="00101C66"/>
    <w:rsid w:val="0010244B"/>
    <w:rsid w:val="001040E7"/>
    <w:rsid w:val="0010539C"/>
    <w:rsid w:val="001061FE"/>
    <w:rsid w:val="00110DE2"/>
    <w:rsid w:val="0012038F"/>
    <w:rsid w:val="001242C1"/>
    <w:rsid w:val="001268E4"/>
    <w:rsid w:val="00127688"/>
    <w:rsid w:val="00127A29"/>
    <w:rsid w:val="00127D57"/>
    <w:rsid w:val="00130847"/>
    <w:rsid w:val="0013170B"/>
    <w:rsid w:val="00134E76"/>
    <w:rsid w:val="00137132"/>
    <w:rsid w:val="00140580"/>
    <w:rsid w:val="001415D6"/>
    <w:rsid w:val="00141ADC"/>
    <w:rsid w:val="00141D18"/>
    <w:rsid w:val="00147034"/>
    <w:rsid w:val="00151750"/>
    <w:rsid w:val="001524E0"/>
    <w:rsid w:val="001533B6"/>
    <w:rsid w:val="0015545D"/>
    <w:rsid w:val="00156600"/>
    <w:rsid w:val="0016098D"/>
    <w:rsid w:val="00160C8B"/>
    <w:rsid w:val="001648E4"/>
    <w:rsid w:val="00165ACD"/>
    <w:rsid w:val="001672B4"/>
    <w:rsid w:val="00167EA2"/>
    <w:rsid w:val="0017158F"/>
    <w:rsid w:val="001724DA"/>
    <w:rsid w:val="00173BC7"/>
    <w:rsid w:val="00177FCD"/>
    <w:rsid w:val="00183B80"/>
    <w:rsid w:val="0018525C"/>
    <w:rsid w:val="0018633B"/>
    <w:rsid w:val="001A3F75"/>
    <w:rsid w:val="001A405B"/>
    <w:rsid w:val="001A4AB5"/>
    <w:rsid w:val="001B4E0F"/>
    <w:rsid w:val="001B650D"/>
    <w:rsid w:val="001B7137"/>
    <w:rsid w:val="001C0DE9"/>
    <w:rsid w:val="001C36DE"/>
    <w:rsid w:val="001C3D7A"/>
    <w:rsid w:val="001C609D"/>
    <w:rsid w:val="001C7C62"/>
    <w:rsid w:val="001D1954"/>
    <w:rsid w:val="001D4DB0"/>
    <w:rsid w:val="001D6D06"/>
    <w:rsid w:val="001D7DB2"/>
    <w:rsid w:val="001E344D"/>
    <w:rsid w:val="001E494F"/>
    <w:rsid w:val="001E4A91"/>
    <w:rsid w:val="001E63C2"/>
    <w:rsid w:val="001E7C9F"/>
    <w:rsid w:val="001F43D7"/>
    <w:rsid w:val="001F4844"/>
    <w:rsid w:val="001F6002"/>
    <w:rsid w:val="002035CE"/>
    <w:rsid w:val="00203CF2"/>
    <w:rsid w:val="00216A73"/>
    <w:rsid w:val="00217700"/>
    <w:rsid w:val="00220F75"/>
    <w:rsid w:val="002261EC"/>
    <w:rsid w:val="0023138F"/>
    <w:rsid w:val="0023228E"/>
    <w:rsid w:val="00234A6E"/>
    <w:rsid w:val="002445D9"/>
    <w:rsid w:val="00244BD9"/>
    <w:rsid w:val="00247DCF"/>
    <w:rsid w:val="0025006B"/>
    <w:rsid w:val="0025016A"/>
    <w:rsid w:val="00254C46"/>
    <w:rsid w:val="002554D4"/>
    <w:rsid w:val="0025685D"/>
    <w:rsid w:val="0026265E"/>
    <w:rsid w:val="0026296E"/>
    <w:rsid w:val="00266411"/>
    <w:rsid w:val="00272BDB"/>
    <w:rsid w:val="00285050"/>
    <w:rsid w:val="002868D4"/>
    <w:rsid w:val="002870C8"/>
    <w:rsid w:val="002922FA"/>
    <w:rsid w:val="002924CA"/>
    <w:rsid w:val="002A1C6B"/>
    <w:rsid w:val="002A259F"/>
    <w:rsid w:val="002A27D3"/>
    <w:rsid w:val="002A3486"/>
    <w:rsid w:val="002A73CE"/>
    <w:rsid w:val="002A795D"/>
    <w:rsid w:val="002B524E"/>
    <w:rsid w:val="002B7C57"/>
    <w:rsid w:val="002C107E"/>
    <w:rsid w:val="002C17AA"/>
    <w:rsid w:val="002C2741"/>
    <w:rsid w:val="002C6416"/>
    <w:rsid w:val="002D1804"/>
    <w:rsid w:val="002D2DEC"/>
    <w:rsid w:val="002D6BD3"/>
    <w:rsid w:val="002E19B2"/>
    <w:rsid w:val="002F0978"/>
    <w:rsid w:val="002F24A2"/>
    <w:rsid w:val="002F5F15"/>
    <w:rsid w:val="002F68EB"/>
    <w:rsid w:val="00303B85"/>
    <w:rsid w:val="00303E72"/>
    <w:rsid w:val="0030585C"/>
    <w:rsid w:val="00305D1C"/>
    <w:rsid w:val="00307685"/>
    <w:rsid w:val="0031112A"/>
    <w:rsid w:val="00311A80"/>
    <w:rsid w:val="00322C6C"/>
    <w:rsid w:val="0032336B"/>
    <w:rsid w:val="00323D2A"/>
    <w:rsid w:val="003247E4"/>
    <w:rsid w:val="00325200"/>
    <w:rsid w:val="003357CE"/>
    <w:rsid w:val="003365A9"/>
    <w:rsid w:val="003367E5"/>
    <w:rsid w:val="00336AAB"/>
    <w:rsid w:val="003506C0"/>
    <w:rsid w:val="003522EF"/>
    <w:rsid w:val="00356CB5"/>
    <w:rsid w:val="003629F2"/>
    <w:rsid w:val="00365B78"/>
    <w:rsid w:val="00365CC7"/>
    <w:rsid w:val="00374ADE"/>
    <w:rsid w:val="00374C58"/>
    <w:rsid w:val="00375ADB"/>
    <w:rsid w:val="00381B25"/>
    <w:rsid w:val="00384419"/>
    <w:rsid w:val="00386110"/>
    <w:rsid w:val="00386604"/>
    <w:rsid w:val="00392BCD"/>
    <w:rsid w:val="0039798B"/>
    <w:rsid w:val="003B354A"/>
    <w:rsid w:val="003B5D4F"/>
    <w:rsid w:val="003B5FEC"/>
    <w:rsid w:val="003B6CF7"/>
    <w:rsid w:val="003B77FE"/>
    <w:rsid w:val="003C2682"/>
    <w:rsid w:val="003C2F4D"/>
    <w:rsid w:val="003C76CA"/>
    <w:rsid w:val="003C7FE0"/>
    <w:rsid w:val="003D18B5"/>
    <w:rsid w:val="003D1B03"/>
    <w:rsid w:val="003D20B3"/>
    <w:rsid w:val="003D277A"/>
    <w:rsid w:val="003D2BD1"/>
    <w:rsid w:val="003D5F2C"/>
    <w:rsid w:val="003D6264"/>
    <w:rsid w:val="003E0E46"/>
    <w:rsid w:val="003E288D"/>
    <w:rsid w:val="003E2C19"/>
    <w:rsid w:val="003F2D67"/>
    <w:rsid w:val="00402F87"/>
    <w:rsid w:val="00403B89"/>
    <w:rsid w:val="00403CF2"/>
    <w:rsid w:val="00410E11"/>
    <w:rsid w:val="00411075"/>
    <w:rsid w:val="004123EA"/>
    <w:rsid w:val="004220F8"/>
    <w:rsid w:val="0042293B"/>
    <w:rsid w:val="0042510E"/>
    <w:rsid w:val="00425234"/>
    <w:rsid w:val="004255DB"/>
    <w:rsid w:val="00426825"/>
    <w:rsid w:val="004331D3"/>
    <w:rsid w:val="004333D0"/>
    <w:rsid w:val="00433616"/>
    <w:rsid w:val="004338F2"/>
    <w:rsid w:val="00434596"/>
    <w:rsid w:val="004351FB"/>
    <w:rsid w:val="00440F49"/>
    <w:rsid w:val="004436B5"/>
    <w:rsid w:val="00443917"/>
    <w:rsid w:val="00444EBD"/>
    <w:rsid w:val="00447015"/>
    <w:rsid w:val="00447DEC"/>
    <w:rsid w:val="004515DB"/>
    <w:rsid w:val="00451889"/>
    <w:rsid w:val="00453A01"/>
    <w:rsid w:val="00460689"/>
    <w:rsid w:val="0046254A"/>
    <w:rsid w:val="00470AFB"/>
    <w:rsid w:val="0047256E"/>
    <w:rsid w:val="00473307"/>
    <w:rsid w:val="004739CE"/>
    <w:rsid w:val="00476DB4"/>
    <w:rsid w:val="0047744A"/>
    <w:rsid w:val="004801DA"/>
    <w:rsid w:val="004833B0"/>
    <w:rsid w:val="00492AC6"/>
    <w:rsid w:val="00493046"/>
    <w:rsid w:val="00494DD9"/>
    <w:rsid w:val="0049609D"/>
    <w:rsid w:val="004A01F1"/>
    <w:rsid w:val="004A22EC"/>
    <w:rsid w:val="004A61CA"/>
    <w:rsid w:val="004A7749"/>
    <w:rsid w:val="004B3D10"/>
    <w:rsid w:val="004B4C32"/>
    <w:rsid w:val="004B55C3"/>
    <w:rsid w:val="004B66D2"/>
    <w:rsid w:val="004B72BD"/>
    <w:rsid w:val="004B7BC7"/>
    <w:rsid w:val="004C01C9"/>
    <w:rsid w:val="004C0D15"/>
    <w:rsid w:val="004C4115"/>
    <w:rsid w:val="004D0197"/>
    <w:rsid w:val="004D1D30"/>
    <w:rsid w:val="004D1DBB"/>
    <w:rsid w:val="004D39B0"/>
    <w:rsid w:val="004D41FF"/>
    <w:rsid w:val="004D4F47"/>
    <w:rsid w:val="004E1C85"/>
    <w:rsid w:val="004E53C6"/>
    <w:rsid w:val="004E5DDE"/>
    <w:rsid w:val="004F0951"/>
    <w:rsid w:val="004F0D15"/>
    <w:rsid w:val="004F502D"/>
    <w:rsid w:val="004F742B"/>
    <w:rsid w:val="00502767"/>
    <w:rsid w:val="005056D6"/>
    <w:rsid w:val="00505A86"/>
    <w:rsid w:val="00505B5C"/>
    <w:rsid w:val="00510456"/>
    <w:rsid w:val="005122DA"/>
    <w:rsid w:val="00513920"/>
    <w:rsid w:val="00514398"/>
    <w:rsid w:val="00514D14"/>
    <w:rsid w:val="00520F7B"/>
    <w:rsid w:val="00524382"/>
    <w:rsid w:val="005305FD"/>
    <w:rsid w:val="00530C12"/>
    <w:rsid w:val="005314C6"/>
    <w:rsid w:val="00532C0B"/>
    <w:rsid w:val="00532CED"/>
    <w:rsid w:val="00533EDB"/>
    <w:rsid w:val="005412F6"/>
    <w:rsid w:val="005415F6"/>
    <w:rsid w:val="0054246D"/>
    <w:rsid w:val="0054317E"/>
    <w:rsid w:val="005503F7"/>
    <w:rsid w:val="00555051"/>
    <w:rsid w:val="005563D2"/>
    <w:rsid w:val="005576A1"/>
    <w:rsid w:val="00567199"/>
    <w:rsid w:val="005706D1"/>
    <w:rsid w:val="005727AE"/>
    <w:rsid w:val="00580FB5"/>
    <w:rsid w:val="00581C96"/>
    <w:rsid w:val="005820EF"/>
    <w:rsid w:val="0058335E"/>
    <w:rsid w:val="0058657D"/>
    <w:rsid w:val="005905D3"/>
    <w:rsid w:val="00591CA6"/>
    <w:rsid w:val="005A4687"/>
    <w:rsid w:val="005A48E8"/>
    <w:rsid w:val="005A4AD3"/>
    <w:rsid w:val="005B378C"/>
    <w:rsid w:val="005B4121"/>
    <w:rsid w:val="005B452A"/>
    <w:rsid w:val="005B6445"/>
    <w:rsid w:val="005B6C2B"/>
    <w:rsid w:val="005B6FE0"/>
    <w:rsid w:val="005B7A70"/>
    <w:rsid w:val="005C1E65"/>
    <w:rsid w:val="005C3A88"/>
    <w:rsid w:val="005D0FEF"/>
    <w:rsid w:val="005D1F26"/>
    <w:rsid w:val="005D740C"/>
    <w:rsid w:val="005E3C55"/>
    <w:rsid w:val="005E5F36"/>
    <w:rsid w:val="005E644A"/>
    <w:rsid w:val="005E769F"/>
    <w:rsid w:val="005F1895"/>
    <w:rsid w:val="006036D1"/>
    <w:rsid w:val="006042F7"/>
    <w:rsid w:val="00605584"/>
    <w:rsid w:val="00611A24"/>
    <w:rsid w:val="006121FC"/>
    <w:rsid w:val="00613CF3"/>
    <w:rsid w:val="006150C4"/>
    <w:rsid w:val="0062048F"/>
    <w:rsid w:val="006231A2"/>
    <w:rsid w:val="006240AF"/>
    <w:rsid w:val="0063420A"/>
    <w:rsid w:val="006344C5"/>
    <w:rsid w:val="00637495"/>
    <w:rsid w:val="00640E2B"/>
    <w:rsid w:val="006463C5"/>
    <w:rsid w:val="00646D1A"/>
    <w:rsid w:val="00651FE1"/>
    <w:rsid w:val="006525C1"/>
    <w:rsid w:val="00653BC5"/>
    <w:rsid w:val="00653FB2"/>
    <w:rsid w:val="00663162"/>
    <w:rsid w:val="00663237"/>
    <w:rsid w:val="006664F7"/>
    <w:rsid w:val="00667056"/>
    <w:rsid w:val="006701CC"/>
    <w:rsid w:val="0067020C"/>
    <w:rsid w:val="006730AF"/>
    <w:rsid w:val="006747A9"/>
    <w:rsid w:val="006747DF"/>
    <w:rsid w:val="00677866"/>
    <w:rsid w:val="00681ECB"/>
    <w:rsid w:val="00683939"/>
    <w:rsid w:val="00683DA7"/>
    <w:rsid w:val="00684B8F"/>
    <w:rsid w:val="006860CD"/>
    <w:rsid w:val="00686766"/>
    <w:rsid w:val="00690208"/>
    <w:rsid w:val="006A18A0"/>
    <w:rsid w:val="006A1A90"/>
    <w:rsid w:val="006A4076"/>
    <w:rsid w:val="006A40E2"/>
    <w:rsid w:val="006A7F15"/>
    <w:rsid w:val="006B18A2"/>
    <w:rsid w:val="006B6BA4"/>
    <w:rsid w:val="006C04F3"/>
    <w:rsid w:val="006C06F5"/>
    <w:rsid w:val="006C2012"/>
    <w:rsid w:val="006D2E28"/>
    <w:rsid w:val="006D384E"/>
    <w:rsid w:val="006D6746"/>
    <w:rsid w:val="006E0133"/>
    <w:rsid w:val="006E1831"/>
    <w:rsid w:val="006E3A14"/>
    <w:rsid w:val="006E5242"/>
    <w:rsid w:val="006E69C0"/>
    <w:rsid w:val="006E7E2C"/>
    <w:rsid w:val="006F1CCE"/>
    <w:rsid w:val="006F6EE8"/>
    <w:rsid w:val="00701619"/>
    <w:rsid w:val="007017F4"/>
    <w:rsid w:val="00703B2A"/>
    <w:rsid w:val="00703C29"/>
    <w:rsid w:val="00705992"/>
    <w:rsid w:val="0070754B"/>
    <w:rsid w:val="00713EF5"/>
    <w:rsid w:val="00717A8C"/>
    <w:rsid w:val="00720235"/>
    <w:rsid w:val="00721D04"/>
    <w:rsid w:val="007237A8"/>
    <w:rsid w:val="007259CD"/>
    <w:rsid w:val="00726DEA"/>
    <w:rsid w:val="0073054D"/>
    <w:rsid w:val="007350BF"/>
    <w:rsid w:val="007363EF"/>
    <w:rsid w:val="007401FC"/>
    <w:rsid w:val="00740519"/>
    <w:rsid w:val="007434D6"/>
    <w:rsid w:val="00744D69"/>
    <w:rsid w:val="00746532"/>
    <w:rsid w:val="00746C29"/>
    <w:rsid w:val="00752D72"/>
    <w:rsid w:val="00753B41"/>
    <w:rsid w:val="0075555C"/>
    <w:rsid w:val="00756D54"/>
    <w:rsid w:val="0075711E"/>
    <w:rsid w:val="0076463B"/>
    <w:rsid w:val="00766F25"/>
    <w:rsid w:val="00772688"/>
    <w:rsid w:val="007726F9"/>
    <w:rsid w:val="00777871"/>
    <w:rsid w:val="00780A7F"/>
    <w:rsid w:val="0078551F"/>
    <w:rsid w:val="00786526"/>
    <w:rsid w:val="00786539"/>
    <w:rsid w:val="0079226F"/>
    <w:rsid w:val="00792D22"/>
    <w:rsid w:val="00794730"/>
    <w:rsid w:val="00796DB8"/>
    <w:rsid w:val="007974C0"/>
    <w:rsid w:val="007A39BB"/>
    <w:rsid w:val="007A5534"/>
    <w:rsid w:val="007A6174"/>
    <w:rsid w:val="007A6DEC"/>
    <w:rsid w:val="007A7009"/>
    <w:rsid w:val="007B0EAE"/>
    <w:rsid w:val="007B1C08"/>
    <w:rsid w:val="007B2E88"/>
    <w:rsid w:val="007B367B"/>
    <w:rsid w:val="007B5115"/>
    <w:rsid w:val="007B6223"/>
    <w:rsid w:val="007C0D49"/>
    <w:rsid w:val="007D1394"/>
    <w:rsid w:val="007D3EB4"/>
    <w:rsid w:val="007E06F8"/>
    <w:rsid w:val="007E1C02"/>
    <w:rsid w:val="007E7CC8"/>
    <w:rsid w:val="007F3A9D"/>
    <w:rsid w:val="007F43CB"/>
    <w:rsid w:val="007F6B92"/>
    <w:rsid w:val="007F70C3"/>
    <w:rsid w:val="007F7E31"/>
    <w:rsid w:val="00803407"/>
    <w:rsid w:val="008035C5"/>
    <w:rsid w:val="00803791"/>
    <w:rsid w:val="00804557"/>
    <w:rsid w:val="00806964"/>
    <w:rsid w:val="00807965"/>
    <w:rsid w:val="0081092A"/>
    <w:rsid w:val="00811887"/>
    <w:rsid w:val="008123E1"/>
    <w:rsid w:val="0082397C"/>
    <w:rsid w:val="008246AE"/>
    <w:rsid w:val="00826CF9"/>
    <w:rsid w:val="00831466"/>
    <w:rsid w:val="00832D57"/>
    <w:rsid w:val="00834F20"/>
    <w:rsid w:val="008360E4"/>
    <w:rsid w:val="00836EBD"/>
    <w:rsid w:val="00837E72"/>
    <w:rsid w:val="00840638"/>
    <w:rsid w:val="0084202C"/>
    <w:rsid w:val="00842DB6"/>
    <w:rsid w:val="00846926"/>
    <w:rsid w:val="00851EE4"/>
    <w:rsid w:val="00852ADF"/>
    <w:rsid w:val="0086139C"/>
    <w:rsid w:val="00862199"/>
    <w:rsid w:val="00864217"/>
    <w:rsid w:val="00866D9F"/>
    <w:rsid w:val="008670A1"/>
    <w:rsid w:val="00872F48"/>
    <w:rsid w:val="00873CDF"/>
    <w:rsid w:val="0087526B"/>
    <w:rsid w:val="00880718"/>
    <w:rsid w:val="008826C8"/>
    <w:rsid w:val="008827A5"/>
    <w:rsid w:val="00883EB2"/>
    <w:rsid w:val="0088587C"/>
    <w:rsid w:val="00887B01"/>
    <w:rsid w:val="00890024"/>
    <w:rsid w:val="00890BE2"/>
    <w:rsid w:val="008A0FCC"/>
    <w:rsid w:val="008A220A"/>
    <w:rsid w:val="008A412B"/>
    <w:rsid w:val="008A7297"/>
    <w:rsid w:val="008A7576"/>
    <w:rsid w:val="008B0FC3"/>
    <w:rsid w:val="008B31D7"/>
    <w:rsid w:val="008B5F89"/>
    <w:rsid w:val="008B631E"/>
    <w:rsid w:val="008C0135"/>
    <w:rsid w:val="008C07D7"/>
    <w:rsid w:val="008C51F3"/>
    <w:rsid w:val="008C6FC1"/>
    <w:rsid w:val="008C7AB0"/>
    <w:rsid w:val="008D00C9"/>
    <w:rsid w:val="008D472C"/>
    <w:rsid w:val="008D4895"/>
    <w:rsid w:val="008D7241"/>
    <w:rsid w:val="008D76C4"/>
    <w:rsid w:val="008E2753"/>
    <w:rsid w:val="008E66B9"/>
    <w:rsid w:val="008F0149"/>
    <w:rsid w:val="008F3BA2"/>
    <w:rsid w:val="008F5076"/>
    <w:rsid w:val="008F60B5"/>
    <w:rsid w:val="009009CA"/>
    <w:rsid w:val="00901E08"/>
    <w:rsid w:val="0090291E"/>
    <w:rsid w:val="009102D3"/>
    <w:rsid w:val="009107A7"/>
    <w:rsid w:val="009108CF"/>
    <w:rsid w:val="0091316F"/>
    <w:rsid w:val="0091630A"/>
    <w:rsid w:val="00916AC8"/>
    <w:rsid w:val="009176E0"/>
    <w:rsid w:val="00917DC2"/>
    <w:rsid w:val="009235D7"/>
    <w:rsid w:val="00924367"/>
    <w:rsid w:val="00924D2C"/>
    <w:rsid w:val="00924EAE"/>
    <w:rsid w:val="00934E97"/>
    <w:rsid w:val="00935A07"/>
    <w:rsid w:val="00935EDE"/>
    <w:rsid w:val="009364AC"/>
    <w:rsid w:val="009433E5"/>
    <w:rsid w:val="00944EF8"/>
    <w:rsid w:val="009474C6"/>
    <w:rsid w:val="009501CF"/>
    <w:rsid w:val="00950AC7"/>
    <w:rsid w:val="00956AF3"/>
    <w:rsid w:val="00962B3F"/>
    <w:rsid w:val="00962F2D"/>
    <w:rsid w:val="0096413F"/>
    <w:rsid w:val="0096418C"/>
    <w:rsid w:val="00965E90"/>
    <w:rsid w:val="00966036"/>
    <w:rsid w:val="00966A08"/>
    <w:rsid w:val="00967609"/>
    <w:rsid w:val="00971E17"/>
    <w:rsid w:val="00973344"/>
    <w:rsid w:val="00973531"/>
    <w:rsid w:val="009774DA"/>
    <w:rsid w:val="00981182"/>
    <w:rsid w:val="00981ECF"/>
    <w:rsid w:val="0098508D"/>
    <w:rsid w:val="009868FD"/>
    <w:rsid w:val="00987DEF"/>
    <w:rsid w:val="00991997"/>
    <w:rsid w:val="00992F1B"/>
    <w:rsid w:val="0099513D"/>
    <w:rsid w:val="0099606B"/>
    <w:rsid w:val="009A0163"/>
    <w:rsid w:val="009A1E86"/>
    <w:rsid w:val="009A2DF0"/>
    <w:rsid w:val="009A60E1"/>
    <w:rsid w:val="009A6396"/>
    <w:rsid w:val="009A6502"/>
    <w:rsid w:val="009B0099"/>
    <w:rsid w:val="009B0271"/>
    <w:rsid w:val="009B02CD"/>
    <w:rsid w:val="009B0A90"/>
    <w:rsid w:val="009B1950"/>
    <w:rsid w:val="009B1FA7"/>
    <w:rsid w:val="009C0F90"/>
    <w:rsid w:val="009C2843"/>
    <w:rsid w:val="009C3118"/>
    <w:rsid w:val="009C5BAA"/>
    <w:rsid w:val="009D027B"/>
    <w:rsid w:val="009D3F09"/>
    <w:rsid w:val="009D4871"/>
    <w:rsid w:val="009D4BD0"/>
    <w:rsid w:val="009D514C"/>
    <w:rsid w:val="009E0F73"/>
    <w:rsid w:val="009E102C"/>
    <w:rsid w:val="009E2D57"/>
    <w:rsid w:val="009E3273"/>
    <w:rsid w:val="009E589F"/>
    <w:rsid w:val="009E792A"/>
    <w:rsid w:val="009F4055"/>
    <w:rsid w:val="009F49CC"/>
    <w:rsid w:val="009F5FEA"/>
    <w:rsid w:val="009F6839"/>
    <w:rsid w:val="009F7BAF"/>
    <w:rsid w:val="00A0557C"/>
    <w:rsid w:val="00A05D7A"/>
    <w:rsid w:val="00A07252"/>
    <w:rsid w:val="00A12362"/>
    <w:rsid w:val="00A210D9"/>
    <w:rsid w:val="00A21714"/>
    <w:rsid w:val="00A2331A"/>
    <w:rsid w:val="00A2505D"/>
    <w:rsid w:val="00A30872"/>
    <w:rsid w:val="00A315E7"/>
    <w:rsid w:val="00A41600"/>
    <w:rsid w:val="00A46041"/>
    <w:rsid w:val="00A46811"/>
    <w:rsid w:val="00A47F36"/>
    <w:rsid w:val="00A561F4"/>
    <w:rsid w:val="00A56DA6"/>
    <w:rsid w:val="00A60BB2"/>
    <w:rsid w:val="00A6173E"/>
    <w:rsid w:val="00A64920"/>
    <w:rsid w:val="00A665D3"/>
    <w:rsid w:val="00A66985"/>
    <w:rsid w:val="00A9029E"/>
    <w:rsid w:val="00A91BBA"/>
    <w:rsid w:val="00AA1082"/>
    <w:rsid w:val="00AA331D"/>
    <w:rsid w:val="00AA4975"/>
    <w:rsid w:val="00AA5D57"/>
    <w:rsid w:val="00AA622F"/>
    <w:rsid w:val="00AA698A"/>
    <w:rsid w:val="00AB4978"/>
    <w:rsid w:val="00AC4986"/>
    <w:rsid w:val="00AC75B9"/>
    <w:rsid w:val="00AD1CB3"/>
    <w:rsid w:val="00AD22B4"/>
    <w:rsid w:val="00AD2D0D"/>
    <w:rsid w:val="00AD3B35"/>
    <w:rsid w:val="00AD63BD"/>
    <w:rsid w:val="00AE00BF"/>
    <w:rsid w:val="00AE137F"/>
    <w:rsid w:val="00AE242A"/>
    <w:rsid w:val="00AE3BC5"/>
    <w:rsid w:val="00AE4CB1"/>
    <w:rsid w:val="00AF08E5"/>
    <w:rsid w:val="00AF0B7E"/>
    <w:rsid w:val="00AF26DD"/>
    <w:rsid w:val="00AF42AF"/>
    <w:rsid w:val="00AF54EC"/>
    <w:rsid w:val="00B01668"/>
    <w:rsid w:val="00B05BBE"/>
    <w:rsid w:val="00B105B7"/>
    <w:rsid w:val="00B106E2"/>
    <w:rsid w:val="00B1091F"/>
    <w:rsid w:val="00B1641F"/>
    <w:rsid w:val="00B17470"/>
    <w:rsid w:val="00B242FC"/>
    <w:rsid w:val="00B26247"/>
    <w:rsid w:val="00B3216A"/>
    <w:rsid w:val="00B33928"/>
    <w:rsid w:val="00B365AC"/>
    <w:rsid w:val="00B40718"/>
    <w:rsid w:val="00B447E7"/>
    <w:rsid w:val="00B50245"/>
    <w:rsid w:val="00B52C17"/>
    <w:rsid w:val="00B538BC"/>
    <w:rsid w:val="00B61D1C"/>
    <w:rsid w:val="00B64460"/>
    <w:rsid w:val="00B65112"/>
    <w:rsid w:val="00B7076F"/>
    <w:rsid w:val="00B70A64"/>
    <w:rsid w:val="00B70E09"/>
    <w:rsid w:val="00B70F0E"/>
    <w:rsid w:val="00B71858"/>
    <w:rsid w:val="00B824F5"/>
    <w:rsid w:val="00B829F2"/>
    <w:rsid w:val="00B90AED"/>
    <w:rsid w:val="00B96C14"/>
    <w:rsid w:val="00B97DEA"/>
    <w:rsid w:val="00BA5667"/>
    <w:rsid w:val="00BB2A7E"/>
    <w:rsid w:val="00BB73A8"/>
    <w:rsid w:val="00BC41EF"/>
    <w:rsid w:val="00BC43BE"/>
    <w:rsid w:val="00BC4D02"/>
    <w:rsid w:val="00BC5143"/>
    <w:rsid w:val="00BC5CFD"/>
    <w:rsid w:val="00BC7722"/>
    <w:rsid w:val="00BD02C3"/>
    <w:rsid w:val="00BE12C8"/>
    <w:rsid w:val="00BE180D"/>
    <w:rsid w:val="00BE204E"/>
    <w:rsid w:val="00BF195D"/>
    <w:rsid w:val="00BF272A"/>
    <w:rsid w:val="00BF4F7A"/>
    <w:rsid w:val="00BF5457"/>
    <w:rsid w:val="00BF7390"/>
    <w:rsid w:val="00C028DC"/>
    <w:rsid w:val="00C03488"/>
    <w:rsid w:val="00C0412C"/>
    <w:rsid w:val="00C05270"/>
    <w:rsid w:val="00C11616"/>
    <w:rsid w:val="00C1179D"/>
    <w:rsid w:val="00C11DEC"/>
    <w:rsid w:val="00C11F76"/>
    <w:rsid w:val="00C12411"/>
    <w:rsid w:val="00C12575"/>
    <w:rsid w:val="00C14A86"/>
    <w:rsid w:val="00C16BE4"/>
    <w:rsid w:val="00C177A7"/>
    <w:rsid w:val="00C21862"/>
    <w:rsid w:val="00C24C5B"/>
    <w:rsid w:val="00C26E39"/>
    <w:rsid w:val="00C27233"/>
    <w:rsid w:val="00C331D1"/>
    <w:rsid w:val="00C360A6"/>
    <w:rsid w:val="00C403F3"/>
    <w:rsid w:val="00C42A99"/>
    <w:rsid w:val="00C47D43"/>
    <w:rsid w:val="00C5400C"/>
    <w:rsid w:val="00C55065"/>
    <w:rsid w:val="00C60FA2"/>
    <w:rsid w:val="00C6128B"/>
    <w:rsid w:val="00C618C8"/>
    <w:rsid w:val="00C62543"/>
    <w:rsid w:val="00C638A4"/>
    <w:rsid w:val="00C6406C"/>
    <w:rsid w:val="00C65333"/>
    <w:rsid w:val="00C70CC0"/>
    <w:rsid w:val="00C72C06"/>
    <w:rsid w:val="00C7432D"/>
    <w:rsid w:val="00C77D1B"/>
    <w:rsid w:val="00C8312F"/>
    <w:rsid w:val="00C84022"/>
    <w:rsid w:val="00C8536E"/>
    <w:rsid w:val="00C929C9"/>
    <w:rsid w:val="00C955B2"/>
    <w:rsid w:val="00C9679E"/>
    <w:rsid w:val="00CA23FA"/>
    <w:rsid w:val="00CA7B55"/>
    <w:rsid w:val="00CA7E11"/>
    <w:rsid w:val="00CB407E"/>
    <w:rsid w:val="00CB515B"/>
    <w:rsid w:val="00CC453F"/>
    <w:rsid w:val="00CC65B3"/>
    <w:rsid w:val="00CD1282"/>
    <w:rsid w:val="00CD1E6E"/>
    <w:rsid w:val="00CD39B1"/>
    <w:rsid w:val="00CD6547"/>
    <w:rsid w:val="00CD77E9"/>
    <w:rsid w:val="00CD7CA9"/>
    <w:rsid w:val="00CE2A57"/>
    <w:rsid w:val="00CE34E0"/>
    <w:rsid w:val="00CE5CD2"/>
    <w:rsid w:val="00CE730A"/>
    <w:rsid w:val="00CF0216"/>
    <w:rsid w:val="00CF1B37"/>
    <w:rsid w:val="00CF21E4"/>
    <w:rsid w:val="00CF26E7"/>
    <w:rsid w:val="00CF4C1C"/>
    <w:rsid w:val="00D00CC0"/>
    <w:rsid w:val="00D028D3"/>
    <w:rsid w:val="00D02BD7"/>
    <w:rsid w:val="00D05E0A"/>
    <w:rsid w:val="00D06034"/>
    <w:rsid w:val="00D112E7"/>
    <w:rsid w:val="00D1229E"/>
    <w:rsid w:val="00D138CF"/>
    <w:rsid w:val="00D16F5A"/>
    <w:rsid w:val="00D178F0"/>
    <w:rsid w:val="00D23FD2"/>
    <w:rsid w:val="00D2725D"/>
    <w:rsid w:val="00D33404"/>
    <w:rsid w:val="00D33411"/>
    <w:rsid w:val="00D346E8"/>
    <w:rsid w:val="00D41C26"/>
    <w:rsid w:val="00D42D9B"/>
    <w:rsid w:val="00D42E3B"/>
    <w:rsid w:val="00D472C3"/>
    <w:rsid w:val="00D51D14"/>
    <w:rsid w:val="00D53F72"/>
    <w:rsid w:val="00D547B5"/>
    <w:rsid w:val="00D55CBE"/>
    <w:rsid w:val="00D5666B"/>
    <w:rsid w:val="00D66DDF"/>
    <w:rsid w:val="00D67B5D"/>
    <w:rsid w:val="00D70B2A"/>
    <w:rsid w:val="00D71220"/>
    <w:rsid w:val="00D73875"/>
    <w:rsid w:val="00D7429F"/>
    <w:rsid w:val="00D76653"/>
    <w:rsid w:val="00D76E62"/>
    <w:rsid w:val="00D779E5"/>
    <w:rsid w:val="00D77B7C"/>
    <w:rsid w:val="00D8092E"/>
    <w:rsid w:val="00D83142"/>
    <w:rsid w:val="00D91AA3"/>
    <w:rsid w:val="00D922B5"/>
    <w:rsid w:val="00D95DE1"/>
    <w:rsid w:val="00D97E54"/>
    <w:rsid w:val="00DA1D42"/>
    <w:rsid w:val="00DA22EE"/>
    <w:rsid w:val="00DA2C36"/>
    <w:rsid w:val="00DB17E7"/>
    <w:rsid w:val="00DB6944"/>
    <w:rsid w:val="00DC4659"/>
    <w:rsid w:val="00DC6969"/>
    <w:rsid w:val="00DD2067"/>
    <w:rsid w:val="00DD2433"/>
    <w:rsid w:val="00DD7F57"/>
    <w:rsid w:val="00DE06BA"/>
    <w:rsid w:val="00DE3AEA"/>
    <w:rsid w:val="00DE7976"/>
    <w:rsid w:val="00DF0048"/>
    <w:rsid w:val="00DF1051"/>
    <w:rsid w:val="00DF14C4"/>
    <w:rsid w:val="00DF4472"/>
    <w:rsid w:val="00DF5D85"/>
    <w:rsid w:val="00DF6DD2"/>
    <w:rsid w:val="00DF6F9A"/>
    <w:rsid w:val="00E020D5"/>
    <w:rsid w:val="00E027BB"/>
    <w:rsid w:val="00E02D27"/>
    <w:rsid w:val="00E03203"/>
    <w:rsid w:val="00E1165B"/>
    <w:rsid w:val="00E1220A"/>
    <w:rsid w:val="00E20B7C"/>
    <w:rsid w:val="00E217C3"/>
    <w:rsid w:val="00E220F9"/>
    <w:rsid w:val="00E231EB"/>
    <w:rsid w:val="00E248E0"/>
    <w:rsid w:val="00E31E3B"/>
    <w:rsid w:val="00E33A3E"/>
    <w:rsid w:val="00E3687D"/>
    <w:rsid w:val="00E36F93"/>
    <w:rsid w:val="00E41EC1"/>
    <w:rsid w:val="00E47E74"/>
    <w:rsid w:val="00E538AF"/>
    <w:rsid w:val="00E53F87"/>
    <w:rsid w:val="00E60255"/>
    <w:rsid w:val="00E622E2"/>
    <w:rsid w:val="00E668C8"/>
    <w:rsid w:val="00E66991"/>
    <w:rsid w:val="00E66A68"/>
    <w:rsid w:val="00E7059D"/>
    <w:rsid w:val="00E7369E"/>
    <w:rsid w:val="00E74DD5"/>
    <w:rsid w:val="00E75876"/>
    <w:rsid w:val="00E77B2F"/>
    <w:rsid w:val="00E80520"/>
    <w:rsid w:val="00E826F7"/>
    <w:rsid w:val="00E83BD3"/>
    <w:rsid w:val="00E85C8A"/>
    <w:rsid w:val="00E901C7"/>
    <w:rsid w:val="00E90FE9"/>
    <w:rsid w:val="00E970F3"/>
    <w:rsid w:val="00EA2AF1"/>
    <w:rsid w:val="00EB056D"/>
    <w:rsid w:val="00EB2C29"/>
    <w:rsid w:val="00EB2D88"/>
    <w:rsid w:val="00EB355B"/>
    <w:rsid w:val="00EB380C"/>
    <w:rsid w:val="00EB3D8B"/>
    <w:rsid w:val="00EB78A8"/>
    <w:rsid w:val="00EC015D"/>
    <w:rsid w:val="00EC40E7"/>
    <w:rsid w:val="00EC4B60"/>
    <w:rsid w:val="00EC6188"/>
    <w:rsid w:val="00EC6794"/>
    <w:rsid w:val="00EC7B59"/>
    <w:rsid w:val="00ED08E1"/>
    <w:rsid w:val="00ED0EAB"/>
    <w:rsid w:val="00ED3D98"/>
    <w:rsid w:val="00ED4931"/>
    <w:rsid w:val="00ED682E"/>
    <w:rsid w:val="00ED6C32"/>
    <w:rsid w:val="00EE11B5"/>
    <w:rsid w:val="00EE1324"/>
    <w:rsid w:val="00EE1A3F"/>
    <w:rsid w:val="00EE7E5E"/>
    <w:rsid w:val="00EF063D"/>
    <w:rsid w:val="00EF10F9"/>
    <w:rsid w:val="00EF4C99"/>
    <w:rsid w:val="00EF5434"/>
    <w:rsid w:val="00EF75CA"/>
    <w:rsid w:val="00F01E80"/>
    <w:rsid w:val="00F07C2F"/>
    <w:rsid w:val="00F1066D"/>
    <w:rsid w:val="00F1648F"/>
    <w:rsid w:val="00F17734"/>
    <w:rsid w:val="00F21E7E"/>
    <w:rsid w:val="00F2467E"/>
    <w:rsid w:val="00F25008"/>
    <w:rsid w:val="00F3072F"/>
    <w:rsid w:val="00F31C61"/>
    <w:rsid w:val="00F37412"/>
    <w:rsid w:val="00F37CE7"/>
    <w:rsid w:val="00F41273"/>
    <w:rsid w:val="00F43029"/>
    <w:rsid w:val="00F50368"/>
    <w:rsid w:val="00F50A10"/>
    <w:rsid w:val="00F524ED"/>
    <w:rsid w:val="00F52852"/>
    <w:rsid w:val="00F52AA7"/>
    <w:rsid w:val="00F5613C"/>
    <w:rsid w:val="00F56813"/>
    <w:rsid w:val="00F60635"/>
    <w:rsid w:val="00F62FFF"/>
    <w:rsid w:val="00F6798C"/>
    <w:rsid w:val="00F712EF"/>
    <w:rsid w:val="00F72E1A"/>
    <w:rsid w:val="00F73670"/>
    <w:rsid w:val="00F748E2"/>
    <w:rsid w:val="00F74F59"/>
    <w:rsid w:val="00F76E0A"/>
    <w:rsid w:val="00F77BF8"/>
    <w:rsid w:val="00F83C7C"/>
    <w:rsid w:val="00F84B39"/>
    <w:rsid w:val="00F86144"/>
    <w:rsid w:val="00F86B97"/>
    <w:rsid w:val="00F9351A"/>
    <w:rsid w:val="00F9393E"/>
    <w:rsid w:val="00F94606"/>
    <w:rsid w:val="00F955DE"/>
    <w:rsid w:val="00F95C25"/>
    <w:rsid w:val="00F972FF"/>
    <w:rsid w:val="00FA0EA5"/>
    <w:rsid w:val="00FA458D"/>
    <w:rsid w:val="00FA4A26"/>
    <w:rsid w:val="00FA6B60"/>
    <w:rsid w:val="00FA74A3"/>
    <w:rsid w:val="00FA78E2"/>
    <w:rsid w:val="00FB646F"/>
    <w:rsid w:val="00FB76AE"/>
    <w:rsid w:val="00FC0469"/>
    <w:rsid w:val="00FC5E5F"/>
    <w:rsid w:val="00FD134E"/>
    <w:rsid w:val="00FD17B1"/>
    <w:rsid w:val="00FD1A4B"/>
    <w:rsid w:val="00FD2908"/>
    <w:rsid w:val="00FD2C9E"/>
    <w:rsid w:val="00FD3805"/>
    <w:rsid w:val="00FF1749"/>
    <w:rsid w:val="00FF3B6A"/>
    <w:rsid w:val="00FF6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734A380E"/>
  <w15:docId w15:val="{E20A1393-8956-42D3-A52B-ED1CADE7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qFormat/>
    <w:rsid w:val="00365B78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34"/>
      <w:szCs w:val="3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657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91316F"/>
    <w:rPr>
      <w:color w:val="0000FF"/>
      <w:u w:val="single"/>
    </w:rPr>
  </w:style>
  <w:style w:type="paragraph" w:styleId="a5">
    <w:name w:val="header"/>
    <w:basedOn w:val="a"/>
    <w:link w:val="a6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9F4055"/>
    <w:rPr>
      <w:kern w:val="2"/>
    </w:rPr>
  </w:style>
  <w:style w:type="paragraph" w:styleId="a7">
    <w:name w:val="footer"/>
    <w:basedOn w:val="a"/>
    <w:link w:val="a8"/>
    <w:uiPriority w:val="99"/>
    <w:rsid w:val="009F405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F4055"/>
    <w:rPr>
      <w:kern w:val="2"/>
    </w:rPr>
  </w:style>
  <w:style w:type="character" w:customStyle="1" w:styleId="content1">
    <w:name w:val="content1"/>
    <w:rsid w:val="00851EE4"/>
    <w:rPr>
      <w:strike w:val="0"/>
      <w:dstrike w:val="0"/>
      <w:color w:val="666666"/>
      <w:sz w:val="24"/>
      <w:szCs w:val="24"/>
      <w:u w:val="none"/>
      <w:effect w:val="none"/>
    </w:rPr>
  </w:style>
  <w:style w:type="character" w:styleId="a9">
    <w:name w:val="FollowedHyperlink"/>
    <w:rsid w:val="00BE204E"/>
    <w:rPr>
      <w:color w:val="800080"/>
      <w:u w:val="single"/>
    </w:rPr>
  </w:style>
  <w:style w:type="character" w:customStyle="1" w:styleId="txt-13px1">
    <w:name w:val="txt-13px1"/>
    <w:basedOn w:val="a0"/>
    <w:rsid w:val="009C2843"/>
  </w:style>
  <w:style w:type="character" w:customStyle="1" w:styleId="com11">
    <w:name w:val="com11"/>
    <w:rsid w:val="008360E4"/>
    <w:rPr>
      <w:rFonts w:ascii="Arial" w:hAnsi="Arial" w:cs="Arial" w:hint="default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aa">
    <w:name w:val="字元 字元"/>
    <w:basedOn w:val="a"/>
    <w:rsid w:val="00F86B97"/>
    <w:pPr>
      <w:widowControl/>
    </w:pPr>
    <w:rPr>
      <w:rFonts w:eastAsia="SimSun"/>
      <w:kern w:val="0"/>
      <w:sz w:val="20"/>
      <w:szCs w:val="20"/>
      <w:lang w:eastAsia="zh-CN"/>
    </w:rPr>
  </w:style>
  <w:style w:type="character" w:customStyle="1" w:styleId="popuptext">
    <w:name w:val="popuptext"/>
    <w:basedOn w:val="a0"/>
    <w:rsid w:val="00E47E74"/>
  </w:style>
  <w:style w:type="paragraph" w:styleId="Web">
    <w:name w:val="Normal (Web)"/>
    <w:basedOn w:val="a"/>
    <w:uiPriority w:val="99"/>
    <w:unhideWhenUsed/>
    <w:rsid w:val="00374A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b">
    <w:name w:val="Note Heading"/>
    <w:basedOn w:val="a"/>
    <w:next w:val="a"/>
    <w:link w:val="ac"/>
    <w:rsid w:val="008A7576"/>
    <w:pPr>
      <w:jc w:val="center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c">
    <w:name w:val="註釋標題 字元"/>
    <w:link w:val="ab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d">
    <w:name w:val="Closing"/>
    <w:basedOn w:val="a"/>
    <w:link w:val="ae"/>
    <w:rsid w:val="008A7576"/>
    <w:pPr>
      <w:ind w:leftChars="1800" w:left="100"/>
    </w:pPr>
    <w:rPr>
      <w:rFonts w:ascii="中國龍中粗圓" w:eastAsia="中國龍中粗圓" w:hAnsi="細明體"/>
      <w:b/>
      <w:color w:val="000000"/>
      <w:sz w:val="28"/>
      <w:szCs w:val="28"/>
      <w:bdr w:val="single" w:sz="4" w:space="0" w:color="auto"/>
      <w:lang w:val="x-none" w:eastAsia="x-none"/>
    </w:rPr>
  </w:style>
  <w:style w:type="character" w:customStyle="1" w:styleId="ae">
    <w:name w:val="結語 字元"/>
    <w:link w:val="ad"/>
    <w:rsid w:val="008A7576"/>
    <w:rPr>
      <w:rFonts w:ascii="中國龍中粗圓" w:eastAsia="中國龍中粗圓" w:hAnsi="細明體" w:cs="細明體"/>
      <w:b/>
      <w:color w:val="000000"/>
      <w:kern w:val="2"/>
      <w:sz w:val="28"/>
      <w:szCs w:val="28"/>
      <w:bdr w:val="single" w:sz="4" w:space="0" w:color="auto"/>
    </w:rPr>
  </w:style>
  <w:style w:type="paragraph" w:styleId="af">
    <w:name w:val="Balloon Text"/>
    <w:basedOn w:val="a"/>
    <w:link w:val="af0"/>
    <w:rsid w:val="004F742B"/>
    <w:rPr>
      <w:rFonts w:ascii="Cambria" w:hAnsi="Cambria"/>
      <w:sz w:val="18"/>
      <w:szCs w:val="18"/>
      <w:lang w:val="x-none" w:eastAsia="x-none"/>
    </w:rPr>
  </w:style>
  <w:style w:type="character" w:customStyle="1" w:styleId="af0">
    <w:name w:val="註解方塊文字 字元"/>
    <w:link w:val="af"/>
    <w:rsid w:val="004F742B"/>
    <w:rPr>
      <w:rFonts w:ascii="Cambria" w:eastAsia="新細明體" w:hAnsi="Cambria" w:cs="Times New Roman"/>
      <w:kern w:val="2"/>
      <w:sz w:val="18"/>
      <w:szCs w:val="18"/>
    </w:rPr>
  </w:style>
  <w:style w:type="paragraph" w:styleId="af1">
    <w:name w:val="List Paragraph"/>
    <w:basedOn w:val="a"/>
    <w:uiPriority w:val="1"/>
    <w:qFormat/>
    <w:rsid w:val="00591CA6"/>
    <w:pPr>
      <w:autoSpaceDE w:val="0"/>
      <w:autoSpaceDN w:val="0"/>
      <w:ind w:left="492" w:hanging="332"/>
    </w:pPr>
    <w:rPr>
      <w:rFonts w:ascii="SimSun" w:eastAsia="SimSun" w:hAnsi="SimSun" w:cs="SimSun"/>
      <w:kern w:val="0"/>
      <w:sz w:val="22"/>
      <w:szCs w:val="22"/>
      <w:lang w:val="zh-TW" w:bidi="zh-TW"/>
    </w:rPr>
  </w:style>
  <w:style w:type="character" w:styleId="af2">
    <w:name w:val="Strong"/>
    <w:uiPriority w:val="22"/>
    <w:qFormat/>
    <w:rsid w:val="00A315E7"/>
    <w:rPr>
      <w:b/>
      <w:bCs/>
    </w:rPr>
  </w:style>
  <w:style w:type="character" w:customStyle="1" w:styleId="content3333copy">
    <w:name w:val="content3333copy"/>
    <w:rsid w:val="00A3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7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4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9957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s://www.gloriatour.com.tw/eWeb_gloriatour/images/grp/vn/DADA5/images/DADA5_0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B9801-0866-4849-B8BD-355E8630B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1798</Words>
  <Characters>10251</Characters>
  <Application>Microsoft Office Word</Application>
  <DocSecurity>0</DocSecurity>
  <Lines>85</Lines>
  <Paragraphs>24</Paragraphs>
  <ScaleCrop>false</ScaleCrop>
  <Company>CMT</Company>
  <LinksUpToDate>false</LinksUpToDate>
  <CharactersWithSpaces>12025</CharactersWithSpaces>
  <SharedDoc>false</SharedDoc>
  <HLinks>
    <vt:vector size="24" baseType="variant">
      <vt:variant>
        <vt:i4>2686982</vt:i4>
      </vt:variant>
      <vt:variant>
        <vt:i4>-1</vt:i4>
      </vt:variant>
      <vt:variant>
        <vt:i4>1112</vt:i4>
      </vt:variant>
      <vt:variant>
        <vt:i4>1</vt:i4>
      </vt:variant>
      <vt:variant>
        <vt:lpwstr>http://www.tourking.com.tw/travelpic/FCK_upload/03%2878%29.jpg</vt:lpwstr>
      </vt:variant>
      <vt:variant>
        <vt:lpwstr/>
      </vt:variant>
      <vt:variant>
        <vt:i4>4522080</vt:i4>
      </vt:variant>
      <vt:variant>
        <vt:i4>-1</vt:i4>
      </vt:variant>
      <vt:variant>
        <vt:i4>1098</vt:i4>
      </vt:variant>
      <vt:variant>
        <vt:i4>1</vt:i4>
      </vt:variant>
      <vt:variant>
        <vt:lpwstr>http://www.tourking.com.tw/travelpic/FCK_upload/P-0249%283%29.jpg</vt:lpwstr>
      </vt:variant>
      <vt:variant>
        <vt:lpwstr/>
      </vt:variant>
      <vt:variant>
        <vt:i4>6291479</vt:i4>
      </vt:variant>
      <vt:variant>
        <vt:i4>-1</vt:i4>
      </vt:variant>
      <vt:variant>
        <vt:i4>1110</vt:i4>
      </vt:variant>
      <vt:variant>
        <vt:i4>1</vt:i4>
      </vt:variant>
      <vt:variant>
        <vt:lpwstr>http://www.tourking.com.tw/travelpic/FCK_upload/01%28130%29.jpg</vt:lpwstr>
      </vt:variant>
      <vt:variant>
        <vt:lpwstr/>
      </vt:variant>
      <vt:variant>
        <vt:i4>4849761</vt:i4>
      </vt:variant>
      <vt:variant>
        <vt:i4>-1</vt:i4>
      </vt:variant>
      <vt:variant>
        <vt:i4>1113</vt:i4>
      </vt:variant>
      <vt:variant>
        <vt:i4>1</vt:i4>
      </vt:variant>
      <vt:variant>
        <vt:lpwstr>http://www.tourking.com.tw/travelpic/FCK_upload/P-0254(1).jpg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飛越安南 ~ 探索越南三大世界文化遺產</dc:title>
  <dc:creator>ray</dc:creator>
  <cp:lastModifiedBy>user</cp:lastModifiedBy>
  <cp:revision>45</cp:revision>
  <cp:lastPrinted>2022-10-13T07:04:00Z</cp:lastPrinted>
  <dcterms:created xsi:type="dcterms:W3CDTF">2022-12-09T07:09:00Z</dcterms:created>
  <dcterms:modified xsi:type="dcterms:W3CDTF">2023-06-19T10:04:00Z</dcterms:modified>
</cp:coreProperties>
</file>