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A9E15" w14:textId="3A089161" w:rsidR="007424DE" w:rsidRPr="007424DE" w:rsidRDefault="007424DE" w:rsidP="008965B7">
      <w:pPr>
        <w:pStyle w:val="Web"/>
        <w:spacing w:before="0" w:beforeAutospacing="0" w:afterLines="50" w:after="180" w:afterAutospacing="0" w:line="0" w:lineRule="atLeast"/>
        <w:jc w:val="center"/>
        <w:rPr>
          <w:rFonts w:ascii="Times New Roman" w:hAnsi="Times New Roman" w:cs="Times New Roman"/>
          <w:color w:val="000000"/>
          <w:sz w:val="40"/>
          <w:szCs w:val="40"/>
        </w:rPr>
      </w:pPr>
      <w:r w:rsidRPr="007424DE">
        <w:rPr>
          <w:rFonts w:ascii="標楷體" w:eastAsia="標楷體" w:hAnsi="標楷體" w:cs="Times New Roman"/>
          <w:color w:val="000000"/>
          <w:sz w:val="40"/>
          <w:szCs w:val="40"/>
        </w:rPr>
        <w:t>《保證不走人蔘+保肝》韓風美食饌</w:t>
      </w:r>
      <w:r w:rsidR="008965B7">
        <w:rPr>
          <w:rFonts w:ascii="標楷體" w:eastAsia="標楷體" w:hAnsi="標楷體" w:cs="Times New Roman" w:hint="eastAsia"/>
          <w:color w:val="000000"/>
          <w:sz w:val="40"/>
          <w:szCs w:val="40"/>
        </w:rPr>
        <w:t>～</w:t>
      </w:r>
      <w:r w:rsidRPr="007424DE">
        <w:rPr>
          <w:rFonts w:ascii="標楷體" w:eastAsia="標楷體" w:hAnsi="標楷體" w:cs="Times New Roman"/>
          <w:color w:val="000000"/>
          <w:sz w:val="40"/>
          <w:szCs w:val="40"/>
        </w:rPr>
        <w:t>獨家DIY製作蘋果披薩體驗、抱川鴿子囊瀑布、抱川香草樂園、塗鴉秀、饗宴道地韓國美食五天</w:t>
      </w:r>
      <w:r w:rsidR="00F03E12">
        <w:rPr>
          <w:rFonts w:ascii="標楷體" w:eastAsia="標楷體" w:hAnsi="標楷體" w:cs="Times New Roman"/>
          <w:color w:val="000000"/>
          <w:sz w:val="40"/>
          <w:szCs w:val="40"/>
        </w:rPr>
        <w:t>（</w:t>
      </w:r>
      <w:r w:rsidR="008965B7" w:rsidRPr="007424DE">
        <w:rPr>
          <w:rFonts w:ascii="標楷體" w:eastAsia="標楷體" w:hAnsi="標楷體" w:cs="Times New Roman"/>
          <w:color w:val="000000"/>
          <w:sz w:val="40"/>
          <w:szCs w:val="40"/>
        </w:rPr>
        <w:t>入住兩晚市區酒店</w:t>
      </w:r>
      <w:r w:rsidR="00F03E12">
        <w:rPr>
          <w:rFonts w:ascii="標楷體" w:eastAsia="標楷體" w:hAnsi="標楷體" w:cs="Times New Roman"/>
          <w:color w:val="000000"/>
          <w:sz w:val="40"/>
          <w:szCs w:val="40"/>
        </w:rPr>
        <w:t>）</w:t>
      </w:r>
      <w:r w:rsidRPr="007424DE">
        <w:rPr>
          <w:rFonts w:ascii="標楷體" w:eastAsia="標楷體" w:hAnsi="標楷體" w:cs="Times New Roman"/>
          <w:color w:val="000000"/>
          <w:sz w:val="40"/>
          <w:szCs w:val="40"/>
        </w:rPr>
        <w:t>【真航空、桃園出發】</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8965B7" w:rsidRPr="008965B7" w14:paraId="07892873" w14:textId="77777777" w:rsidTr="00292FE3">
        <w:trPr>
          <w:tblCellSpacing w:w="0" w:type="dxa"/>
          <w:jc w:val="right"/>
        </w:trPr>
        <w:tc>
          <w:tcPr>
            <w:tcW w:w="0" w:type="auto"/>
            <w:hideMark/>
          </w:tcPr>
          <w:p w14:paraId="608FCBC5" w14:textId="77777777" w:rsidR="008965B7" w:rsidRPr="008965B7" w:rsidRDefault="008965B7" w:rsidP="008965B7">
            <w:pPr>
              <w:spacing w:line="0" w:lineRule="atLeast"/>
              <w:jc w:val="center"/>
              <w:rPr>
                <w:rFonts w:ascii="微軟正黑體" w:eastAsia="微軟正黑體" w:hAnsi="微軟正黑體"/>
              </w:rPr>
            </w:pPr>
            <w:r w:rsidRPr="008965B7">
              <w:rPr>
                <w:rFonts w:ascii="微軟正黑體" w:eastAsia="微軟正黑體" w:hAnsi="微軟正黑體"/>
                <w:noProof/>
              </w:rPr>
              <w:drawing>
                <wp:inline distT="0" distB="0" distL="0" distR="0" wp14:anchorId="33E17C20" wp14:editId="3C08F495">
                  <wp:extent cx="6480000" cy="2256632"/>
                  <wp:effectExtent l="0" t="0" r="0" b="0"/>
                  <wp:docPr id="6" name="圖片 6"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2256632"/>
                          </a:xfrm>
                          <a:prstGeom prst="rect">
                            <a:avLst/>
                          </a:prstGeom>
                        </pic:spPr>
                      </pic:pic>
                    </a:graphicData>
                  </a:graphic>
                </wp:inline>
              </w:drawing>
            </w:r>
            <w:r w:rsidRPr="008965B7">
              <w:rPr>
                <w:rFonts w:ascii="微軟正黑體" w:eastAsia="微軟正黑體" w:hAnsi="微軟正黑體"/>
              </w:rPr>
              <w:br/>
            </w:r>
            <w:r w:rsidRPr="008965B7">
              <w:rPr>
                <w:rFonts w:ascii="微軟正黑體" w:eastAsia="微軟正黑體" w:hAnsi="微軟正黑體"/>
                <w:noProof/>
              </w:rPr>
              <w:drawing>
                <wp:inline distT="0" distB="0" distL="0" distR="0" wp14:anchorId="45460ECD" wp14:editId="376515FA">
                  <wp:extent cx="6480000" cy="3382105"/>
                  <wp:effectExtent l="0" t="0" r="0" b="8890"/>
                  <wp:docPr id="5" name="圖片 5" descr="https://happyholiday.ittms.com.tw/web/images/SEL/point1810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8101604.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480000" cy="3382105"/>
                          </a:xfrm>
                          <a:prstGeom prst="rect">
                            <a:avLst/>
                          </a:prstGeom>
                        </pic:spPr>
                      </pic:pic>
                    </a:graphicData>
                  </a:graphic>
                </wp:inline>
              </w:drawing>
            </w:r>
            <w:r w:rsidRPr="008965B7">
              <w:rPr>
                <w:rFonts w:ascii="微軟正黑體" w:eastAsia="微軟正黑體" w:hAnsi="微軟正黑體"/>
              </w:rPr>
              <w:br/>
            </w:r>
            <w:r w:rsidRPr="008965B7">
              <w:rPr>
                <w:rFonts w:ascii="微軟正黑體" w:eastAsia="微軟正黑體" w:hAnsi="微軟正黑體"/>
                <w:noProof/>
              </w:rPr>
              <w:drawing>
                <wp:inline distT="0" distB="0" distL="0" distR="0" wp14:anchorId="01DE407F" wp14:editId="545E0EA8">
                  <wp:extent cx="6480000" cy="2870526"/>
                  <wp:effectExtent l="0" t="0" r="0" b="6350"/>
                  <wp:docPr id="4" name="圖片 4" descr="https://happyholiday.ittms.com.tw/web/images/SEL/point1707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7070504.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480000" cy="2870526"/>
                          </a:xfrm>
                          <a:prstGeom prst="rect">
                            <a:avLst/>
                          </a:prstGeom>
                        </pic:spPr>
                      </pic:pic>
                    </a:graphicData>
                  </a:graphic>
                </wp:inline>
              </w:drawing>
            </w:r>
            <w:r w:rsidRPr="008965B7">
              <w:rPr>
                <w:rFonts w:ascii="微軟正黑體" w:eastAsia="微軟正黑體" w:hAnsi="微軟正黑體"/>
              </w:rPr>
              <w:br/>
            </w:r>
            <w:r w:rsidRPr="008965B7">
              <w:rPr>
                <w:rFonts w:ascii="微軟正黑體" w:eastAsia="微軟正黑體" w:hAnsi="微軟正黑體"/>
                <w:noProof/>
              </w:rPr>
              <w:lastRenderedPageBreak/>
              <w:drawing>
                <wp:inline distT="0" distB="0" distL="0" distR="0" wp14:anchorId="755EE80A" wp14:editId="79C9F8E3">
                  <wp:extent cx="6479540" cy="6710045"/>
                  <wp:effectExtent l="0" t="0" r="0" b="0"/>
                  <wp:docPr id="3" name="圖片 3" descr="https://happyholiday.ittms.com.tw/web/images/SEL/point240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24053101.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480001" cy="6710522"/>
                          </a:xfrm>
                          <a:prstGeom prst="rect">
                            <a:avLst/>
                          </a:prstGeom>
                        </pic:spPr>
                      </pic:pic>
                    </a:graphicData>
                  </a:graphic>
                </wp:inline>
              </w:drawing>
            </w:r>
            <w:r w:rsidRPr="008965B7">
              <w:rPr>
                <w:rFonts w:ascii="微軟正黑體" w:eastAsia="微軟正黑體" w:hAnsi="微軟正黑體"/>
              </w:rPr>
              <w:br/>
            </w:r>
            <w:r w:rsidRPr="008965B7">
              <w:rPr>
                <w:rFonts w:ascii="微軟正黑體" w:eastAsia="微軟正黑體" w:hAnsi="微軟正黑體"/>
                <w:noProof/>
                <w:color w:val="0000FF"/>
              </w:rPr>
              <w:drawing>
                <wp:inline distT="0" distB="0" distL="0" distR="0" wp14:anchorId="63E3F36B" wp14:editId="3E9BCD06">
                  <wp:extent cx="6478905" cy="3187700"/>
                  <wp:effectExtent l="0" t="0" r="0" b="0"/>
                  <wp:docPr id="2" name="圖片 2" descr="https://happyholiday.ittms.com.tw/web/images/SEL/point14011401.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4011401.jpg">
                            <a:hlinkClick r:id="rId12" tgtFrame="&quot;_blank&quot;"/>
                          </pic:cNvPr>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480003" cy="3188240"/>
                          </a:xfrm>
                          <a:prstGeom prst="rect">
                            <a:avLst/>
                          </a:prstGeom>
                        </pic:spPr>
                      </pic:pic>
                    </a:graphicData>
                  </a:graphic>
                </wp:inline>
              </w:drawing>
            </w:r>
          </w:p>
        </w:tc>
      </w:tr>
    </w:tbl>
    <w:p w14:paraId="5EC74FC4" w14:textId="77777777" w:rsidR="007424DE" w:rsidRPr="008965B7" w:rsidRDefault="007424DE" w:rsidP="008965B7">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8965B7">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7424DE" w:rsidRPr="008965B7" w14:paraId="0409A93F" w14:textId="77777777" w:rsidTr="007424D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F4BEA2C" w14:textId="77777777" w:rsidR="007424DE" w:rsidRPr="008965B7" w:rsidRDefault="007424DE" w:rsidP="008965B7">
            <w:pPr>
              <w:spacing w:line="0" w:lineRule="atLeast"/>
              <w:jc w:val="center"/>
              <w:rPr>
                <w:rFonts w:ascii="微軟正黑體" w:eastAsia="微軟正黑體" w:hAnsi="微軟正黑體" w:cs="新細明體"/>
              </w:rPr>
            </w:pPr>
            <w:r w:rsidRPr="008965B7">
              <w:rPr>
                <w:rFonts w:ascii="微軟正黑體" w:eastAsia="微軟正黑體" w:hAnsi="微軟正黑體"/>
                <w:b/>
                <w:bCs/>
              </w:rPr>
              <w:t>第</w:t>
            </w:r>
            <w:r w:rsidRPr="008965B7">
              <w:rPr>
                <w:rFonts w:ascii="微軟正黑體" w:eastAsia="微軟正黑體" w:hAnsi="微軟正黑體"/>
                <w:b/>
                <w:bCs/>
              </w:rPr>
              <w:br/>
              <w:t>1</w:t>
            </w:r>
            <w:r w:rsidRPr="008965B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FE643B" w14:textId="15D23415" w:rsidR="00F03E12" w:rsidRDefault="007424DE" w:rsidP="008965B7">
            <w:pPr>
              <w:spacing w:line="0" w:lineRule="atLeast"/>
              <w:rPr>
                <w:rFonts w:ascii="微軟正黑體" w:eastAsia="微軟正黑體" w:hAnsi="微軟正黑體"/>
              </w:rPr>
            </w:pPr>
            <w:r w:rsidRPr="008965B7">
              <w:rPr>
                <w:rFonts w:ascii="微軟正黑體" w:eastAsia="微軟正黑體" w:hAnsi="微軟正黑體"/>
                <w:b/>
                <w:bCs/>
                <w:color w:val="000000"/>
              </w:rPr>
              <w:t>桃園機場→仁川→LED數位大道→松月洞彩繪童話村</w:t>
            </w:r>
            <w:r w:rsidR="00F03E12">
              <w:rPr>
                <w:rFonts w:ascii="微軟正黑體" w:eastAsia="微軟正黑體" w:hAnsi="微軟正黑體"/>
                <w:b/>
                <w:bCs/>
                <w:color w:val="000000"/>
              </w:rPr>
              <w:t>（</w:t>
            </w:r>
            <w:r w:rsidRPr="008965B7">
              <w:rPr>
                <w:rFonts w:ascii="微軟正黑體" w:eastAsia="微軟正黑體" w:hAnsi="微軟正黑體"/>
                <w:b/>
                <w:bCs/>
                <w:color w:val="000000"/>
              </w:rPr>
              <w:t>中國城</w:t>
            </w:r>
            <w:r w:rsidR="00F03E12">
              <w:rPr>
                <w:rFonts w:ascii="微軟正黑體" w:eastAsia="微軟正黑體" w:hAnsi="微軟正黑體"/>
                <w:b/>
                <w:bCs/>
                <w:color w:val="000000"/>
              </w:rPr>
              <w:t>）</w:t>
            </w:r>
            <w:r w:rsidRPr="008965B7">
              <w:rPr>
                <w:rFonts w:ascii="微軟正黑體" w:eastAsia="微軟正黑體" w:hAnsi="微軟正黑體"/>
              </w:rPr>
              <w:t> TPE/ICN　LJ732　10：35~14：05</w:t>
            </w:r>
          </w:p>
          <w:p w14:paraId="3E6356E7" w14:textId="67D68DB8"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color w:val="330033"/>
              </w:rPr>
              <w:t>【Mohegan INSPIRE</w:t>
            </w:r>
            <w:r w:rsidR="00F03E12">
              <w:rPr>
                <w:rFonts w:ascii="微軟正黑體" w:eastAsia="微軟正黑體" w:hAnsi="微軟正黑體"/>
                <w:color w:val="330033"/>
              </w:rPr>
              <w:t>（</w:t>
            </w:r>
            <w:r w:rsidRPr="008965B7">
              <w:rPr>
                <w:rFonts w:ascii="微軟正黑體" w:eastAsia="微軟正黑體" w:hAnsi="微軟正黑體"/>
                <w:color w:val="330033"/>
              </w:rPr>
              <w:t>LED數位大道</w:t>
            </w:r>
            <w:r w:rsidR="00F03E12">
              <w:rPr>
                <w:rFonts w:ascii="微軟正黑體" w:eastAsia="微軟正黑體" w:hAnsi="微軟正黑體"/>
                <w:color w:val="330033"/>
              </w:rPr>
              <w:t>）</w:t>
            </w:r>
            <w:r w:rsidRPr="008965B7">
              <w:rPr>
                <w:rFonts w:ascii="微軟正黑體" w:eastAsia="微軟正黑體" w:hAnsi="微軟正黑體"/>
                <w:color w:val="330033"/>
              </w:rPr>
              <w:t>】位於韓國仁川永宗島的「迎仕柏度假城」，該度假城毗鄰仁川國際機場，是一個大型綜合娛樂度假城，提供最奢華的度假遊樂設施、水上樂園、飯店客房和餐廳等設施。其中的「極光道」配備了一個長達150米的LED螢幕，定時播放3D動畫，讓遊客身歷其境。</w:t>
            </w:r>
            <w:r w:rsidRPr="008965B7">
              <w:rPr>
                <w:rFonts w:ascii="微軟正黑體" w:eastAsia="微軟正黑體" w:hAnsi="微軟正黑體"/>
                <w:color w:val="330033"/>
              </w:rPr>
              <w:br/>
              <w:t>【松月洞彩繪童話村】位於仁川中國城旁，在看到可愛的彩虹愛心拱門時，代表仁川童話村就抵達了，隨即開啟大家的童話世界之旅，整個街道充滿了童話的純真氣息，這裡的房子不像是其他的壁畫村，只是在房子上塗鴉，而是做立體的設計。</w:t>
            </w:r>
          </w:p>
        </w:tc>
      </w:tr>
      <w:tr w:rsidR="007424DE" w:rsidRPr="008965B7" w14:paraId="407B0688"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AE9AC0"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736875"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 xml:space="preserve">早餐：XXX　　中餐：XXX　　晚餐：韓國豬肉湯飯+季節小菜　　</w:t>
            </w:r>
          </w:p>
        </w:tc>
      </w:tr>
      <w:tr w:rsidR="007424DE" w:rsidRPr="008965B7" w14:paraId="6E250AD4"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B65876"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6C8487"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住宿： </w:t>
            </w:r>
            <w:hyperlink r:id="rId14" w:history="1">
              <w:r w:rsidRPr="008965B7">
                <w:rPr>
                  <w:rStyle w:val="a7"/>
                  <w:rFonts w:ascii="微軟正黑體" w:eastAsia="微軟正黑體" w:hAnsi="微軟正黑體"/>
                </w:rPr>
                <w:t>仁川滿月飯店</w:t>
              </w:r>
            </w:hyperlink>
            <w:r w:rsidRPr="008965B7">
              <w:rPr>
                <w:rFonts w:ascii="微軟正黑體" w:eastAsia="微軟正黑體" w:hAnsi="微軟正黑體"/>
              </w:rPr>
              <w:t> 或 </w:t>
            </w:r>
            <w:hyperlink r:id="rId15" w:history="1">
              <w:r w:rsidRPr="008965B7">
                <w:rPr>
                  <w:rStyle w:val="a7"/>
                  <w:rFonts w:ascii="微軟正黑體" w:eastAsia="微軟正黑體" w:hAnsi="微軟正黑體"/>
                </w:rPr>
                <w:t>仁川RUBY HOTEL</w:t>
              </w:r>
            </w:hyperlink>
            <w:r w:rsidRPr="008965B7">
              <w:rPr>
                <w:rFonts w:ascii="微軟正黑體" w:eastAsia="微軟正黑體" w:hAnsi="微軟正黑體"/>
              </w:rPr>
              <w:t> 或 </w:t>
            </w:r>
            <w:hyperlink r:id="rId16" w:history="1">
              <w:r w:rsidRPr="008965B7">
                <w:rPr>
                  <w:rStyle w:val="a7"/>
                  <w:rFonts w:ascii="微軟正黑體" w:eastAsia="微軟正黑體" w:hAnsi="微軟正黑體"/>
                </w:rPr>
                <w:t>AIR SKY HOTEL</w:t>
              </w:r>
            </w:hyperlink>
            <w:r w:rsidRPr="008965B7">
              <w:rPr>
                <w:rFonts w:ascii="微軟正黑體" w:eastAsia="微軟正黑體" w:hAnsi="微軟正黑體"/>
              </w:rPr>
              <w:t> 或 </w:t>
            </w:r>
            <w:hyperlink r:id="rId17" w:history="1">
              <w:r w:rsidRPr="008965B7">
                <w:rPr>
                  <w:rStyle w:val="a7"/>
                  <w:rFonts w:ascii="微軟正黑體" w:eastAsia="微軟正黑體" w:hAnsi="微軟正黑體"/>
                </w:rPr>
                <w:t>仁川海月觀光飯店</w:t>
              </w:r>
            </w:hyperlink>
            <w:r w:rsidRPr="008965B7">
              <w:rPr>
                <w:rFonts w:ascii="微軟正黑體" w:eastAsia="微軟正黑體" w:hAnsi="微軟正黑體"/>
              </w:rPr>
              <w:t> 或同級</w:t>
            </w:r>
          </w:p>
        </w:tc>
      </w:tr>
      <w:tr w:rsidR="007424DE" w:rsidRPr="008965B7" w14:paraId="2BDD1D4A" w14:textId="77777777" w:rsidTr="007424D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1D546A" w14:textId="77777777" w:rsidR="007424DE" w:rsidRPr="008965B7" w:rsidRDefault="007424DE" w:rsidP="008965B7">
            <w:pPr>
              <w:spacing w:line="0" w:lineRule="atLeast"/>
              <w:jc w:val="center"/>
              <w:rPr>
                <w:rFonts w:ascii="微軟正黑體" w:eastAsia="微軟正黑體" w:hAnsi="微軟正黑體"/>
              </w:rPr>
            </w:pPr>
            <w:r w:rsidRPr="008965B7">
              <w:rPr>
                <w:rFonts w:ascii="微軟正黑體" w:eastAsia="微軟正黑體" w:hAnsi="微軟正黑體"/>
                <w:b/>
                <w:bCs/>
              </w:rPr>
              <w:t>第</w:t>
            </w:r>
            <w:r w:rsidRPr="008965B7">
              <w:rPr>
                <w:rFonts w:ascii="微軟正黑體" w:eastAsia="微軟正黑體" w:hAnsi="微軟正黑體"/>
                <w:b/>
                <w:bCs/>
              </w:rPr>
              <w:br/>
              <w:t>2</w:t>
            </w:r>
            <w:r w:rsidRPr="008965B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2BC1D0" w14:textId="77777777" w:rsidR="00F03E12" w:rsidRDefault="007424DE" w:rsidP="008965B7">
            <w:pPr>
              <w:spacing w:line="0" w:lineRule="atLeast"/>
              <w:rPr>
                <w:rFonts w:ascii="微軟正黑體" w:eastAsia="微軟正黑體" w:hAnsi="微軟正黑體"/>
              </w:rPr>
            </w:pPr>
            <w:r w:rsidRPr="008965B7">
              <w:rPr>
                <w:rFonts w:ascii="微軟正黑體" w:eastAsia="微軟正黑體" w:hAnsi="微軟正黑體"/>
                <w:b/>
                <w:bCs/>
                <w:color w:val="000000"/>
              </w:rPr>
              <w:t>【農家樂體驗】DIY製作蘋果披薩+每人贈送一杯蘋果汁+喂山羊吃草+滑道雪橇→抱川鴿子囊瀑布→抱川山井湖水環湖步道→抱川香草樂園</w:t>
            </w:r>
          </w:p>
          <w:p w14:paraId="663C2179" w14:textId="58D5625F"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color w:val="330033"/>
              </w:rPr>
              <w:t>【抱川鴿子囊瀑布】鴿子囊瀑布是位於抱川市永北面大回山里的玄武岩侵蝕峽谷，坐落在發源於佛舞山的佛舞川尾端。由於這一帶周邊的地形如同鴿巢一般凹陷，呈囊袋模樣，因而得名鴿子囊瀑布。關於地名的由來另有一說，相傳在瀑布周邊自古以來就有一雙鴿子在此地附近的洞窟棲息，因而被稱為鴿子囊。</w:t>
            </w:r>
            <w:r w:rsidRPr="008965B7">
              <w:rPr>
                <w:rFonts w:ascii="微軟正黑體" w:eastAsia="微軟正黑體" w:hAnsi="微軟正黑體"/>
                <w:color w:val="330033"/>
              </w:rPr>
              <w:br/>
              <w:t>【抱川香草島樂園】以地中海為主題，獨特且看點多樣的植物園，設施包括仿造水城威尼斯建成的威尼斯村、韓國最大的香草植物博物館、戶外庭院、香草療癒中心等建築，以及咖啡廳、餐廳等服務設施。各個季節都舉行薰衣草節、燈節等多項活動。周邊景點包括逍遙山、東豆川自然休養林、抱川藝術谷。</w:t>
            </w:r>
          </w:p>
        </w:tc>
      </w:tr>
      <w:tr w:rsidR="007424DE" w:rsidRPr="008965B7" w14:paraId="3A2E0A55"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B95CCC"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29F1CC"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 xml:space="preserve">早餐：飯店內早餐　　中餐：韓國傳統定食+季節小菜　　晚餐：炸豬排吃到飽+季節小菜　　</w:t>
            </w:r>
          </w:p>
        </w:tc>
      </w:tr>
      <w:tr w:rsidR="007424DE" w:rsidRPr="008965B7" w14:paraId="75029F63"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4F35F3"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D5614D"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住宿： </w:t>
            </w:r>
            <w:hyperlink r:id="rId18" w:history="1">
              <w:r w:rsidRPr="008965B7">
                <w:rPr>
                  <w:rStyle w:val="a7"/>
                  <w:rFonts w:ascii="微軟正黑體" w:eastAsia="微軟正黑體" w:hAnsi="微軟正黑體"/>
                </w:rPr>
                <w:t>仁川滿月飯店</w:t>
              </w:r>
            </w:hyperlink>
            <w:r w:rsidRPr="008965B7">
              <w:rPr>
                <w:rFonts w:ascii="微軟正黑體" w:eastAsia="微軟正黑體" w:hAnsi="微軟正黑體"/>
              </w:rPr>
              <w:t> 或 </w:t>
            </w:r>
            <w:hyperlink r:id="rId19" w:history="1">
              <w:r w:rsidRPr="008965B7">
                <w:rPr>
                  <w:rStyle w:val="a7"/>
                  <w:rFonts w:ascii="微軟正黑體" w:eastAsia="微軟正黑體" w:hAnsi="微軟正黑體"/>
                </w:rPr>
                <w:t>仁川RUBY HOTEL</w:t>
              </w:r>
            </w:hyperlink>
            <w:r w:rsidRPr="008965B7">
              <w:rPr>
                <w:rFonts w:ascii="微軟正黑體" w:eastAsia="微軟正黑體" w:hAnsi="微軟正黑體"/>
              </w:rPr>
              <w:t> 或 </w:t>
            </w:r>
            <w:hyperlink r:id="rId20" w:history="1">
              <w:r w:rsidRPr="008965B7">
                <w:rPr>
                  <w:rStyle w:val="a7"/>
                  <w:rFonts w:ascii="微軟正黑體" w:eastAsia="微軟正黑體" w:hAnsi="微軟正黑體"/>
                </w:rPr>
                <w:t>AIR SKY HOTEL</w:t>
              </w:r>
            </w:hyperlink>
            <w:r w:rsidRPr="008965B7">
              <w:rPr>
                <w:rFonts w:ascii="微軟正黑體" w:eastAsia="微軟正黑體" w:hAnsi="微軟正黑體"/>
              </w:rPr>
              <w:t> 或 </w:t>
            </w:r>
            <w:hyperlink r:id="rId21" w:history="1">
              <w:r w:rsidRPr="008965B7">
                <w:rPr>
                  <w:rStyle w:val="a7"/>
                  <w:rFonts w:ascii="微軟正黑體" w:eastAsia="微軟正黑體" w:hAnsi="微軟正黑體"/>
                </w:rPr>
                <w:t>仁川海月觀光飯店</w:t>
              </w:r>
            </w:hyperlink>
            <w:r w:rsidRPr="008965B7">
              <w:rPr>
                <w:rFonts w:ascii="微軟正黑體" w:eastAsia="微軟正黑體" w:hAnsi="微軟正黑體"/>
              </w:rPr>
              <w:t> 或同級</w:t>
            </w:r>
          </w:p>
        </w:tc>
      </w:tr>
      <w:tr w:rsidR="007424DE" w:rsidRPr="008965B7" w14:paraId="39A5CBAF" w14:textId="77777777" w:rsidTr="007424D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0A97FB2" w14:textId="77777777" w:rsidR="007424DE" w:rsidRPr="008965B7" w:rsidRDefault="007424DE" w:rsidP="008965B7">
            <w:pPr>
              <w:spacing w:line="0" w:lineRule="atLeast"/>
              <w:jc w:val="center"/>
              <w:rPr>
                <w:rFonts w:ascii="微軟正黑體" w:eastAsia="微軟正黑體" w:hAnsi="微軟正黑體"/>
              </w:rPr>
            </w:pPr>
            <w:r w:rsidRPr="008965B7">
              <w:rPr>
                <w:rFonts w:ascii="微軟正黑體" w:eastAsia="微軟正黑體" w:hAnsi="微軟正黑體"/>
                <w:b/>
                <w:bCs/>
              </w:rPr>
              <w:t>第</w:t>
            </w:r>
            <w:r w:rsidRPr="008965B7">
              <w:rPr>
                <w:rFonts w:ascii="微軟正黑體" w:eastAsia="微軟正黑體" w:hAnsi="微軟正黑體"/>
                <w:b/>
                <w:bCs/>
              </w:rPr>
              <w:br/>
              <w:t>3</w:t>
            </w:r>
            <w:r w:rsidRPr="008965B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93929A" w14:textId="77777777" w:rsidR="00F03E12" w:rsidRDefault="007424DE" w:rsidP="008965B7">
            <w:pPr>
              <w:spacing w:line="0" w:lineRule="atLeast"/>
              <w:rPr>
                <w:rFonts w:ascii="微軟正黑體" w:eastAsia="微軟正黑體" w:hAnsi="微軟正黑體"/>
              </w:rPr>
            </w:pPr>
            <w:r w:rsidRPr="008965B7">
              <w:rPr>
                <w:rFonts w:ascii="微軟正黑體" w:eastAsia="微軟正黑體" w:hAnsi="微軟正黑體"/>
                <w:b/>
                <w:bCs/>
                <w:color w:val="000000"/>
              </w:rPr>
              <w:t>恩平韓屋村→網紅打卡【咖啡廳】（咖啡或飲料一人一杯）→韓國傳統美食體驗館（DIY+韓服體驗）→塗鴉秀</w:t>
            </w:r>
          </w:p>
          <w:p w14:paraId="01948458" w14:textId="526C0B31"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color w:val="330033"/>
              </w:rPr>
              <w:t>【恩平韓屋村】恩平韓屋村建於2014年，是首都圈附近規模最大的韓屋建築用地。這裡的韓屋全是新建的，可見許多傳統茶屋跟甜點。</w:t>
            </w:r>
            <w:r w:rsidRPr="008965B7">
              <w:rPr>
                <w:rFonts w:ascii="微軟正黑體" w:eastAsia="微軟正黑體" w:hAnsi="微軟正黑體"/>
                <w:color w:val="330033"/>
              </w:rPr>
              <w:br/>
              <w:t>【韓國傳統文化體驗館】體驗館內還有傳統韓服可以隨意試穿在古色古香優美的場景照相留念，在這充滿韓國傳統文化的體驗館內，能夠充分的體驗韓國傳統文化的精隨！</w:t>
            </w:r>
            <w:r w:rsidR="00F03E12" w:rsidRPr="008965B7">
              <w:rPr>
                <w:rFonts w:ascii="微軟正黑體" w:eastAsia="微軟正黑體" w:hAnsi="微軟正黑體"/>
                <w:color w:val="330033"/>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F03E12" w:rsidRPr="008965B7">
              <w:rPr>
                <w:rFonts w:ascii="微軟正黑體" w:eastAsia="微軟正黑體" w:hAnsi="微軟正黑體"/>
                <w:color w:val="FF0000"/>
              </w:rPr>
              <w:t>※註：若遇秀休館或滿座，行程將作先後順序調整，不便之處敬請見諒！</w:t>
            </w:r>
          </w:p>
        </w:tc>
      </w:tr>
      <w:tr w:rsidR="007424DE" w:rsidRPr="008965B7" w14:paraId="07ABC6DA"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83C1E4"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B213BB"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 xml:space="preserve">早餐：飯店內早餐　　中餐：金剛部隊火鍋+季節小菜　　晚餐：韓式烤肉吃到飽+季節小菜　　</w:t>
            </w:r>
          </w:p>
        </w:tc>
      </w:tr>
      <w:tr w:rsidR="007424DE" w:rsidRPr="008965B7" w14:paraId="50511DAB"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F84B78"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74363A"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住宿： </w:t>
            </w:r>
            <w:hyperlink r:id="rId22" w:history="1">
              <w:r w:rsidRPr="008965B7">
                <w:rPr>
                  <w:rStyle w:val="a7"/>
                  <w:rFonts w:ascii="微軟正黑體" w:eastAsia="微軟正黑體" w:hAnsi="微軟正黑體"/>
                </w:rPr>
                <w:t>首爾HANGANG GOLD飯店</w:t>
              </w:r>
            </w:hyperlink>
            <w:r w:rsidRPr="008965B7">
              <w:rPr>
                <w:rFonts w:ascii="微軟正黑體" w:eastAsia="微軟正黑體" w:hAnsi="微軟正黑體"/>
              </w:rPr>
              <w:t> 或同級</w:t>
            </w:r>
          </w:p>
        </w:tc>
      </w:tr>
      <w:tr w:rsidR="007424DE" w:rsidRPr="008965B7" w14:paraId="050D11BD" w14:textId="77777777" w:rsidTr="007424D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2EC17B7" w14:textId="77777777" w:rsidR="007424DE" w:rsidRPr="008965B7" w:rsidRDefault="007424DE" w:rsidP="008965B7">
            <w:pPr>
              <w:spacing w:line="0" w:lineRule="atLeast"/>
              <w:jc w:val="center"/>
              <w:rPr>
                <w:rFonts w:ascii="微軟正黑體" w:eastAsia="微軟正黑體" w:hAnsi="微軟正黑體"/>
              </w:rPr>
            </w:pPr>
            <w:r w:rsidRPr="008965B7">
              <w:rPr>
                <w:rFonts w:ascii="微軟正黑體" w:eastAsia="微軟正黑體" w:hAnsi="微軟正黑體"/>
                <w:b/>
                <w:bCs/>
              </w:rPr>
              <w:t>第</w:t>
            </w:r>
            <w:r w:rsidRPr="008965B7">
              <w:rPr>
                <w:rFonts w:ascii="微軟正黑體" w:eastAsia="微軟正黑體" w:hAnsi="微軟正黑體"/>
                <w:b/>
                <w:bCs/>
              </w:rPr>
              <w:br/>
              <w:t>4</w:t>
            </w:r>
            <w:r w:rsidRPr="008965B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002703" w14:textId="77777777" w:rsidR="00F03E12" w:rsidRDefault="007424DE" w:rsidP="008965B7">
            <w:pPr>
              <w:spacing w:line="0" w:lineRule="atLeast"/>
              <w:rPr>
                <w:rFonts w:ascii="微軟正黑體" w:eastAsia="微軟正黑體" w:hAnsi="微軟正黑體"/>
              </w:rPr>
            </w:pPr>
            <w:r w:rsidRPr="008965B7">
              <w:rPr>
                <w:rFonts w:ascii="微軟正黑體" w:eastAsia="微軟正黑體" w:hAnsi="微軟正黑體"/>
                <w:b/>
                <w:bCs/>
                <w:color w:val="000000"/>
              </w:rPr>
              <w:t>德壽宮石墻路→時尚彩妝名店→秋意網美IG必拍~天空之城公園→明洞商圈</w:t>
            </w:r>
          </w:p>
          <w:p w14:paraId="4656A537" w14:textId="7F7DB5F2"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color w:val="330033"/>
              </w:rPr>
              <w:t>【德壽宮石牆路】是韓國首次引進綠色複合街道空間的概念，將既有的道路，以行人為中心重新翻修而成。德壽宮石牆路翻修過後，使得行人步道和車道得以共存，總長為900公尺。為了要保護環保的紅土磚以及行人的步行權，車道採用了石灰石進行施工。</w:t>
            </w:r>
            <w:r w:rsidR="00F03E12" w:rsidRPr="008965B7">
              <w:rPr>
                <w:rFonts w:ascii="微軟正黑體" w:eastAsia="微軟正黑體" w:hAnsi="微軟正黑體"/>
                <w:color w:val="330033"/>
              </w:rPr>
              <w:br/>
              <w:t>【天空公園</w:t>
            </w:r>
            <w:r w:rsidR="00F03E12">
              <w:rPr>
                <w:rFonts w:ascii="微軟正黑體" w:eastAsia="微軟正黑體" w:hAnsi="微軟正黑體"/>
                <w:color w:val="330033"/>
              </w:rPr>
              <w:t>（</w:t>
            </w:r>
            <w:r w:rsidR="00F03E12" w:rsidRPr="008965B7">
              <w:rPr>
                <w:rFonts w:ascii="微軟正黑體" w:eastAsia="微軟正黑體" w:hAnsi="微軟正黑體"/>
                <w:color w:val="330033"/>
              </w:rPr>
              <w:t>芒草公園</w:t>
            </w:r>
            <w:r w:rsidR="00F03E12">
              <w:rPr>
                <w:rFonts w:ascii="微軟正黑體" w:eastAsia="微軟正黑體" w:hAnsi="微軟正黑體"/>
                <w:color w:val="330033"/>
              </w:rPr>
              <w:t>）</w:t>
            </w:r>
            <w:r w:rsidR="00F03E12" w:rsidRPr="008965B7">
              <w:rPr>
                <w:rFonts w:ascii="微軟正黑體" w:eastAsia="微軟正黑體" w:hAnsi="微軟正黑體"/>
                <w:color w:val="330033"/>
              </w:rPr>
              <w:t>】是和平公園、蘭芝川公園、蘭芝漢江公園及彩霞公園等世界盃公園中，最高最接近天空的公園，所以顧名思義取名為天空公園，在夏天是整片綠油油的寬闊大草原，在秋季則開滿整片白茫茫的紫芒草，獨特自然景觀，吸引不少遊客之外，更是許多電視劇或MV的拍攝取景地。</w:t>
            </w:r>
            <w:r w:rsidR="00F03E12" w:rsidRPr="008965B7">
              <w:rPr>
                <w:rFonts w:ascii="微軟正黑體" w:eastAsia="微軟正黑體" w:hAnsi="微軟正黑體"/>
                <w:color w:val="330033"/>
              </w:rPr>
              <w:br/>
            </w:r>
            <w:r w:rsidRPr="008965B7">
              <w:rPr>
                <w:rFonts w:ascii="微軟正黑體" w:eastAsia="微軟正黑體" w:hAnsi="微軟正黑體"/>
                <w:color w:val="330033"/>
              </w:rPr>
              <w:t>【首爾明洞】整個韓國流行指標的代表地區，舉凡國內外知名品牌服飾、運動用品、流行文具雜貨等當年度最新流行時尚商品均可在這裡購買到。明洞的魅力，絕對令您難以招架，是個購物天堂。</w:t>
            </w:r>
          </w:p>
        </w:tc>
      </w:tr>
      <w:tr w:rsidR="007424DE" w:rsidRPr="008965B7" w14:paraId="43E1BFD5"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6E4292"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FCBCBE"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 xml:space="preserve">早餐：飯店內早餐　　中餐：馬鈴薯燉豬骨+季節小菜　　晚餐：方便逛街，敬請自理　　</w:t>
            </w:r>
          </w:p>
        </w:tc>
      </w:tr>
      <w:tr w:rsidR="007424DE" w:rsidRPr="008965B7" w14:paraId="6502D722"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891D0E"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2C714A"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住宿： </w:t>
            </w:r>
            <w:hyperlink r:id="rId23" w:history="1">
              <w:r w:rsidRPr="008965B7">
                <w:rPr>
                  <w:rStyle w:val="a7"/>
                  <w:rFonts w:ascii="微軟正黑體" w:eastAsia="微軟正黑體" w:hAnsi="微軟正黑體"/>
                </w:rPr>
                <w:t>首爾HANGANG GOLD飯店</w:t>
              </w:r>
            </w:hyperlink>
            <w:r w:rsidRPr="008965B7">
              <w:rPr>
                <w:rFonts w:ascii="微軟正黑體" w:eastAsia="微軟正黑體" w:hAnsi="微軟正黑體"/>
              </w:rPr>
              <w:t> 或同級</w:t>
            </w:r>
          </w:p>
        </w:tc>
      </w:tr>
      <w:tr w:rsidR="007424DE" w:rsidRPr="008965B7" w14:paraId="4E6A5FCA" w14:textId="77777777" w:rsidTr="007424D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904167C" w14:textId="77777777" w:rsidR="007424DE" w:rsidRPr="008965B7" w:rsidRDefault="007424DE" w:rsidP="008965B7">
            <w:pPr>
              <w:spacing w:line="0" w:lineRule="atLeast"/>
              <w:jc w:val="center"/>
              <w:rPr>
                <w:rFonts w:ascii="微軟正黑體" w:eastAsia="微軟正黑體" w:hAnsi="微軟正黑體"/>
              </w:rPr>
            </w:pPr>
            <w:r w:rsidRPr="008965B7">
              <w:rPr>
                <w:rFonts w:ascii="微軟正黑體" w:eastAsia="微軟正黑體" w:hAnsi="微軟正黑體"/>
                <w:b/>
                <w:bCs/>
              </w:rPr>
              <w:t>第</w:t>
            </w:r>
            <w:r w:rsidRPr="008965B7">
              <w:rPr>
                <w:rFonts w:ascii="微軟正黑體" w:eastAsia="微軟正黑體" w:hAnsi="微軟正黑體"/>
                <w:b/>
                <w:bCs/>
              </w:rPr>
              <w:br/>
              <w:t>5</w:t>
            </w:r>
            <w:r w:rsidRPr="008965B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9EC3ED" w14:textId="77777777" w:rsidR="00F03E12" w:rsidRDefault="007424DE" w:rsidP="008965B7">
            <w:pPr>
              <w:spacing w:line="0" w:lineRule="atLeast"/>
              <w:rPr>
                <w:rFonts w:ascii="微軟正黑體" w:eastAsia="微軟正黑體" w:hAnsi="微軟正黑體"/>
              </w:rPr>
            </w:pPr>
            <w:r w:rsidRPr="008965B7">
              <w:rPr>
                <w:rFonts w:ascii="微軟正黑體" w:eastAsia="微軟正黑體" w:hAnsi="微軟正黑體"/>
                <w:b/>
                <w:bCs/>
                <w:color w:val="000000"/>
              </w:rPr>
              <w:t>仁川→桃園機場</w:t>
            </w:r>
            <w:r w:rsidRPr="008965B7">
              <w:rPr>
                <w:rFonts w:ascii="微軟正黑體" w:eastAsia="微軟正黑體" w:hAnsi="微軟正黑體"/>
              </w:rPr>
              <w:t> </w:t>
            </w:r>
            <w:r w:rsidRPr="008965B7">
              <w:rPr>
                <w:rFonts w:ascii="微軟正黑體" w:eastAsia="微軟正黑體" w:hAnsi="微軟正黑體"/>
                <w:color w:val="000000"/>
              </w:rPr>
              <w:t>ICN/TPE　LJ731　07：50~09：25</w:t>
            </w:r>
          </w:p>
          <w:p w14:paraId="6CDF526F" w14:textId="1A7A894E" w:rsidR="00F03E12" w:rsidRPr="008965B7" w:rsidRDefault="00F03E12" w:rsidP="008965B7">
            <w:pPr>
              <w:spacing w:line="0" w:lineRule="atLeast"/>
              <w:rPr>
                <w:rFonts w:ascii="微軟正黑體" w:eastAsia="微軟正黑體" w:hAnsi="微軟正黑體" w:hint="eastAsia"/>
              </w:rPr>
            </w:pPr>
            <w:r w:rsidRPr="00F03E12">
              <w:rPr>
                <w:rFonts w:ascii="微軟正黑體" w:eastAsia="微軟正黑體" w:hAnsi="微軟正黑體" w:hint="eastAsia"/>
                <w:color w:val="330033"/>
              </w:rPr>
              <w:t>晨喚，隨即前往國際機場辦理出境手續後，搭乘客機飛返台灣。平平安安、快快樂樂地歸向闊別多日的家園，結束這次愉快的韓國之旅。</w:t>
            </w:r>
          </w:p>
        </w:tc>
      </w:tr>
      <w:tr w:rsidR="007424DE" w:rsidRPr="008965B7" w14:paraId="07E8F9A9"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E99EC6"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7CFC54" w14:textId="77777777"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 xml:space="preserve">早餐：韓式麵包+飲料　　中餐：XXX　　晚餐：XXX　　</w:t>
            </w:r>
          </w:p>
        </w:tc>
      </w:tr>
      <w:tr w:rsidR="007424DE" w:rsidRPr="008965B7" w14:paraId="4F26FA14" w14:textId="77777777" w:rsidTr="007424D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BE8564" w14:textId="77777777" w:rsidR="007424DE" w:rsidRPr="008965B7" w:rsidRDefault="007424DE" w:rsidP="008965B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0FFB43" w14:textId="0ACEEFF3" w:rsidR="007424DE" w:rsidRPr="008965B7" w:rsidRDefault="007424DE" w:rsidP="008965B7">
            <w:pPr>
              <w:spacing w:line="0" w:lineRule="atLeast"/>
              <w:rPr>
                <w:rFonts w:ascii="微軟正黑體" w:eastAsia="微軟正黑體" w:hAnsi="微軟正黑體"/>
              </w:rPr>
            </w:pPr>
            <w:r w:rsidRPr="008965B7">
              <w:rPr>
                <w:rFonts w:ascii="微軟正黑體" w:eastAsia="微軟正黑體" w:hAnsi="微軟正黑體"/>
              </w:rPr>
              <w:t>住宿： 溫暖的家</w:t>
            </w:r>
          </w:p>
        </w:tc>
      </w:tr>
    </w:tbl>
    <w:p w14:paraId="2554A8B5" w14:textId="77777777" w:rsidR="007424DE" w:rsidRPr="008965B7" w:rsidRDefault="007424DE" w:rsidP="008965B7">
      <w:pPr>
        <w:pStyle w:val="Web"/>
        <w:spacing w:before="0" w:beforeAutospacing="0" w:after="0" w:afterAutospacing="0" w:line="0" w:lineRule="atLeast"/>
        <w:jc w:val="center"/>
        <w:rPr>
          <w:rFonts w:ascii="微軟正黑體" w:eastAsia="微軟正黑體" w:hAnsi="微軟正黑體" w:cs="Times New Roman"/>
          <w:vanish/>
          <w:color w:val="000000"/>
          <w:sz w:val="22"/>
          <w:szCs w:val="2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7424DE" w:rsidRPr="008965B7" w14:paraId="0EF99793" w14:textId="77777777" w:rsidTr="007424D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D9009F" w14:textId="77777777" w:rsidR="007424DE" w:rsidRPr="008965B7" w:rsidRDefault="007424DE" w:rsidP="008965B7">
            <w:pPr>
              <w:spacing w:line="0" w:lineRule="atLeast"/>
              <w:jc w:val="center"/>
              <w:rPr>
                <w:rFonts w:ascii="微軟正黑體" w:eastAsia="微軟正黑體" w:hAnsi="微軟正黑體" w:cs="新細明體"/>
                <w:sz w:val="32"/>
                <w:szCs w:val="32"/>
              </w:rPr>
            </w:pPr>
            <w:r w:rsidRPr="008965B7">
              <w:rPr>
                <w:rFonts w:ascii="微軟正黑體" w:eastAsia="微軟正黑體" w:hAnsi="微軟正黑體"/>
                <w:b/>
                <w:bCs/>
                <w:color w:val="FF0000"/>
                <w:sz w:val="32"/>
                <w:szCs w:val="32"/>
              </w:rPr>
              <w:t>注意事項</w:t>
            </w:r>
          </w:p>
        </w:tc>
      </w:tr>
      <w:tr w:rsidR="007424DE" w:rsidRPr="008965B7" w14:paraId="095B90EB" w14:textId="77777777" w:rsidTr="007424D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838A4A4" w14:textId="77777777" w:rsidR="007424DE" w:rsidRPr="008965B7" w:rsidRDefault="007424DE" w:rsidP="008965B7">
            <w:pPr>
              <w:spacing w:line="0" w:lineRule="atLeast"/>
              <w:ind w:left="720"/>
              <w:rPr>
                <w:rFonts w:ascii="微軟正黑體" w:eastAsia="微軟正黑體" w:hAnsi="微軟正黑體"/>
                <w:sz w:val="22"/>
                <w:szCs w:val="22"/>
              </w:rPr>
            </w:pPr>
            <w:r w:rsidRPr="008965B7">
              <w:rPr>
                <w:rFonts w:ascii="微軟正黑體" w:eastAsia="微軟正黑體" w:hAnsi="微軟正黑體"/>
                <w:b/>
                <w:bCs/>
                <w:color w:val="0000FF"/>
                <w:sz w:val="22"/>
                <w:szCs w:val="22"/>
              </w:rPr>
              <w:t>《成團人數》</w:t>
            </w:r>
          </w:p>
          <w:p w14:paraId="5010F0EF" w14:textId="19368EAD" w:rsidR="007424DE" w:rsidRPr="008965B7" w:rsidRDefault="007424DE" w:rsidP="008965B7">
            <w:pPr>
              <w:widowControl/>
              <w:numPr>
                <w:ilvl w:val="0"/>
                <w:numId w:val="4"/>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本行程最低出團人數16人以上</w:t>
            </w:r>
            <w:r w:rsidR="00F03E12">
              <w:rPr>
                <w:rFonts w:ascii="微軟正黑體" w:eastAsia="微軟正黑體" w:hAnsi="微軟正黑體"/>
                <w:sz w:val="22"/>
                <w:szCs w:val="22"/>
              </w:rPr>
              <w:t>（</w:t>
            </w:r>
            <w:r w:rsidRPr="008965B7">
              <w:rPr>
                <w:rFonts w:ascii="微軟正黑體" w:eastAsia="微軟正黑體" w:hAnsi="微軟正黑體"/>
                <w:sz w:val="22"/>
                <w:szCs w:val="22"/>
              </w:rPr>
              <w:t>含</w:t>
            </w:r>
            <w:r w:rsidR="00F03E12">
              <w:rPr>
                <w:rFonts w:ascii="微軟正黑體" w:eastAsia="微軟正黑體" w:hAnsi="微軟正黑體"/>
                <w:sz w:val="22"/>
                <w:szCs w:val="22"/>
              </w:rPr>
              <w:t>）</w:t>
            </w:r>
            <w:r w:rsidRPr="008965B7">
              <w:rPr>
                <w:rFonts w:ascii="微軟正黑體" w:eastAsia="微軟正黑體" w:hAnsi="微軟正黑體"/>
                <w:sz w:val="22"/>
                <w:szCs w:val="22"/>
              </w:rPr>
              <w:t>，最多為42人以下</w:t>
            </w:r>
            <w:r w:rsidR="00F03E12">
              <w:rPr>
                <w:rFonts w:ascii="微軟正黑體" w:eastAsia="微軟正黑體" w:hAnsi="微軟正黑體"/>
                <w:sz w:val="22"/>
                <w:szCs w:val="22"/>
              </w:rPr>
              <w:t>（</w:t>
            </w:r>
            <w:r w:rsidRPr="008965B7">
              <w:rPr>
                <w:rFonts w:ascii="微軟正黑體" w:eastAsia="微軟正黑體" w:hAnsi="微軟正黑體"/>
                <w:sz w:val="22"/>
                <w:szCs w:val="22"/>
              </w:rPr>
              <w:t>含</w:t>
            </w:r>
            <w:r w:rsidR="00F03E12">
              <w:rPr>
                <w:rFonts w:ascii="微軟正黑體" w:eastAsia="微軟正黑體" w:hAnsi="微軟正黑體"/>
                <w:sz w:val="22"/>
                <w:szCs w:val="22"/>
              </w:rPr>
              <w:t>）</w:t>
            </w:r>
            <w:r w:rsidRPr="008965B7">
              <w:rPr>
                <w:rFonts w:ascii="微軟正黑體" w:eastAsia="微軟正黑體" w:hAnsi="微軟正黑體"/>
                <w:sz w:val="22"/>
                <w:szCs w:val="22"/>
              </w:rPr>
              <w:t>，台灣地區將派遣合格領隊隨行服務。</w:t>
            </w:r>
          </w:p>
          <w:p w14:paraId="34F7D3FF" w14:textId="77777777" w:rsidR="007424DE" w:rsidRPr="008965B7" w:rsidRDefault="007424DE" w:rsidP="008965B7">
            <w:pPr>
              <w:spacing w:line="0" w:lineRule="atLeast"/>
              <w:ind w:left="720"/>
              <w:rPr>
                <w:rFonts w:ascii="微軟正黑體" w:eastAsia="微軟正黑體" w:hAnsi="微軟正黑體"/>
                <w:sz w:val="22"/>
                <w:szCs w:val="22"/>
              </w:rPr>
            </w:pPr>
            <w:r w:rsidRPr="008965B7">
              <w:rPr>
                <w:rFonts w:ascii="微軟正黑體" w:eastAsia="微軟正黑體" w:hAnsi="微軟正黑體"/>
                <w:b/>
                <w:bCs/>
                <w:color w:val="0000FF"/>
                <w:sz w:val="22"/>
                <w:szCs w:val="22"/>
              </w:rPr>
              <w:t>《行程費用</w:t>
            </w:r>
            <w:r w:rsidRPr="008965B7">
              <w:rPr>
                <w:rFonts w:ascii="微軟正黑體" w:eastAsia="微軟正黑體" w:hAnsi="微軟正黑體"/>
                <w:b/>
                <w:bCs/>
                <w:color w:val="FF0000"/>
                <w:sz w:val="22"/>
                <w:szCs w:val="22"/>
              </w:rPr>
              <w:t>不包含</w:t>
            </w:r>
            <w:r w:rsidRPr="008965B7">
              <w:rPr>
                <w:rFonts w:ascii="微軟正黑體" w:eastAsia="微軟正黑體" w:hAnsi="微軟正黑體"/>
                <w:b/>
                <w:bCs/>
                <w:color w:val="0000FF"/>
                <w:sz w:val="22"/>
                <w:szCs w:val="22"/>
              </w:rPr>
              <w:t>以下項目》</w:t>
            </w:r>
          </w:p>
          <w:p w14:paraId="228CA8F1"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售價不含全程領隊、導遊及司機之服務費，每人每日300元台幣。</w:t>
            </w:r>
          </w:p>
          <w:p w14:paraId="0939EE16"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個人新辦護照費用。</w:t>
            </w:r>
          </w:p>
          <w:p w14:paraId="0E6F6EE1"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旅遊平安保險及旅遊不便險。</w:t>
            </w:r>
          </w:p>
          <w:p w14:paraId="63FD59A5"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若於韓國確診時之隔離飯店及相關車資等費用。</w:t>
            </w:r>
          </w:p>
          <w:p w14:paraId="0964F9B8"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返台檢疫要求之檢測、隔離飯店及相關車資等費用。</w:t>
            </w:r>
          </w:p>
          <w:p w14:paraId="01CCB51B"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純係私人之消費：如行李超重費、自購商品、飲料酒類、洗衣、電話、電報及私人交通費。</w:t>
            </w:r>
          </w:p>
          <w:p w14:paraId="254C7532"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若為一位大人 或 一位大人帶一位嬰兒報名參加，或需求單人入住一間房，需加收單房差。</w:t>
            </w:r>
          </w:p>
          <w:p w14:paraId="0138D557"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一經確認後如個人因素取消或被拒絕入境韓國，將無法申請退費。</w:t>
            </w:r>
          </w:p>
          <w:p w14:paraId="7C5D0A5F" w14:textId="77777777" w:rsidR="007424DE" w:rsidRPr="008965B7" w:rsidRDefault="007424DE" w:rsidP="008965B7">
            <w:pPr>
              <w:widowControl/>
              <w:numPr>
                <w:ilvl w:val="0"/>
                <w:numId w:val="5"/>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團體旅責險不包含當地染疫後的所有醫療費用。</w:t>
            </w:r>
          </w:p>
          <w:p w14:paraId="1863DF51" w14:textId="77777777" w:rsidR="007424DE" w:rsidRPr="008965B7" w:rsidRDefault="007424DE" w:rsidP="008965B7">
            <w:pPr>
              <w:spacing w:line="0" w:lineRule="atLeast"/>
              <w:ind w:left="720"/>
              <w:rPr>
                <w:rFonts w:ascii="微軟正黑體" w:eastAsia="微軟正黑體" w:hAnsi="微軟正黑體"/>
                <w:sz w:val="22"/>
                <w:szCs w:val="22"/>
              </w:rPr>
            </w:pPr>
            <w:r w:rsidRPr="008965B7">
              <w:rPr>
                <w:rFonts w:ascii="微軟正黑體" w:eastAsia="微軟正黑體" w:hAnsi="微軟正黑體"/>
                <w:b/>
                <w:bCs/>
                <w:color w:val="0000FF"/>
                <w:sz w:val="22"/>
                <w:szCs w:val="22"/>
              </w:rPr>
              <w:t>《德威航空注意事項》</w:t>
            </w:r>
          </w:p>
          <w:p w14:paraId="4A7AEEBB" w14:textId="77777777" w:rsidR="007424DE" w:rsidRPr="008965B7" w:rsidRDefault="007424DE" w:rsidP="008965B7">
            <w:pPr>
              <w:widowControl/>
              <w:numPr>
                <w:ilvl w:val="0"/>
                <w:numId w:val="6"/>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此團型使用團體機位，航班不可指定、不可延回、不可更改進出點、不可指定座位。</w:t>
            </w:r>
          </w:p>
          <w:p w14:paraId="692560A3" w14:textId="77777777" w:rsidR="007424DE" w:rsidRPr="008965B7" w:rsidRDefault="007424DE" w:rsidP="008965B7">
            <w:pPr>
              <w:widowControl/>
              <w:numPr>
                <w:ilvl w:val="0"/>
                <w:numId w:val="6"/>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若需指定航班，建議改訂個人機票，以確保訂到您所需之航班，加價幅度依各航空公司之規定，另外提供報價。</w:t>
            </w:r>
          </w:p>
          <w:p w14:paraId="59F92BD9" w14:textId="77777777" w:rsidR="007424DE" w:rsidRPr="008965B7" w:rsidRDefault="007424DE" w:rsidP="008965B7">
            <w:pPr>
              <w:widowControl/>
              <w:numPr>
                <w:ilvl w:val="0"/>
                <w:numId w:val="6"/>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航空公司保留航班時間調整及變更之權利。</w:t>
            </w:r>
          </w:p>
          <w:p w14:paraId="47140D7B" w14:textId="77777777" w:rsidR="007424DE" w:rsidRPr="008965B7" w:rsidRDefault="007424DE" w:rsidP="008965B7">
            <w:pPr>
              <w:widowControl/>
              <w:numPr>
                <w:ilvl w:val="0"/>
                <w:numId w:val="6"/>
              </w:numPr>
              <w:spacing w:line="0" w:lineRule="atLeast"/>
              <w:rPr>
                <w:rFonts w:ascii="微軟正黑體" w:eastAsia="微軟正黑體" w:hAnsi="微軟正黑體"/>
                <w:sz w:val="22"/>
                <w:szCs w:val="22"/>
              </w:rPr>
            </w:pPr>
            <w:r w:rsidRPr="008965B7">
              <w:rPr>
                <w:rFonts w:ascii="微軟正黑體" w:eastAsia="微軟正黑體" w:hAnsi="微軟正黑體"/>
                <w:color w:val="FF0000"/>
                <w:sz w:val="22"/>
                <w:szCs w:val="22"/>
              </w:rPr>
              <w:t>此航班包含手提行李10公斤來回，拖運行李20公斤來回。</w:t>
            </w:r>
          </w:p>
          <w:p w14:paraId="675605DE" w14:textId="77777777" w:rsidR="007424DE" w:rsidRPr="008965B7" w:rsidRDefault="007424DE" w:rsidP="008965B7">
            <w:pPr>
              <w:widowControl/>
              <w:numPr>
                <w:ilvl w:val="0"/>
                <w:numId w:val="6"/>
              </w:numPr>
              <w:spacing w:line="0" w:lineRule="atLeast"/>
              <w:rPr>
                <w:rFonts w:ascii="微軟正黑體" w:eastAsia="微軟正黑體" w:hAnsi="微軟正黑體"/>
                <w:sz w:val="22"/>
                <w:szCs w:val="22"/>
              </w:rPr>
            </w:pPr>
            <w:r w:rsidRPr="008965B7">
              <w:rPr>
                <w:rFonts w:ascii="微軟正黑體" w:eastAsia="微軟正黑體" w:hAnsi="微軟正黑體"/>
                <w:color w:val="FF0000"/>
                <w:sz w:val="22"/>
                <w:szCs w:val="22"/>
              </w:rPr>
              <w:t>此航班機上不含餐食和水。</w:t>
            </w:r>
          </w:p>
          <w:p w14:paraId="6A2BFBD9" w14:textId="77777777" w:rsidR="007424DE" w:rsidRPr="008965B7" w:rsidRDefault="007424DE" w:rsidP="008965B7">
            <w:pPr>
              <w:widowControl/>
              <w:numPr>
                <w:ilvl w:val="0"/>
                <w:numId w:val="6"/>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請務必於起飛前3小時抵達機場辦理登機手續，逾時關櫃旅客需自行負責。</w:t>
            </w:r>
          </w:p>
          <w:p w14:paraId="3469AABF" w14:textId="77777777" w:rsidR="007424DE" w:rsidRPr="008965B7" w:rsidRDefault="007424DE" w:rsidP="008965B7">
            <w:pPr>
              <w:widowControl/>
              <w:numPr>
                <w:ilvl w:val="0"/>
                <w:numId w:val="6"/>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德威航空關櫃時間為起飛前45分鐘，逾時未能辦妥登機手續敬請自行負責。</w:t>
            </w:r>
          </w:p>
          <w:p w14:paraId="54C81EFA" w14:textId="77777777" w:rsidR="007424DE" w:rsidRPr="008965B7" w:rsidRDefault="007424DE" w:rsidP="008965B7">
            <w:pPr>
              <w:spacing w:line="0" w:lineRule="atLeast"/>
              <w:ind w:left="720"/>
              <w:rPr>
                <w:rFonts w:ascii="微軟正黑體" w:eastAsia="微軟正黑體" w:hAnsi="微軟正黑體"/>
                <w:sz w:val="22"/>
                <w:szCs w:val="22"/>
              </w:rPr>
            </w:pPr>
            <w:r w:rsidRPr="008965B7">
              <w:rPr>
                <w:rFonts w:ascii="微軟正黑體" w:eastAsia="微軟正黑體" w:hAnsi="微軟正黑體"/>
                <w:b/>
                <w:bCs/>
                <w:color w:val="0000FF"/>
                <w:sz w:val="22"/>
                <w:szCs w:val="22"/>
              </w:rPr>
              <w:t>《參團須知與相關提醒》</w:t>
            </w:r>
          </w:p>
          <w:p w14:paraId="1C594280" w14:textId="77777777" w:rsidR="007424DE" w:rsidRPr="008965B7" w:rsidRDefault="007424DE" w:rsidP="008965B7">
            <w:pPr>
              <w:widowControl/>
              <w:numPr>
                <w:ilvl w:val="0"/>
                <w:numId w:val="7"/>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以上行程僅供參考，正確之行程內容、班機時間、降落城市及住宿飯店，請以行前說明會資料為準。</w:t>
            </w:r>
          </w:p>
          <w:p w14:paraId="2758EEA2" w14:textId="77777777" w:rsidR="007424DE" w:rsidRPr="008965B7" w:rsidRDefault="007424DE" w:rsidP="008965B7">
            <w:pPr>
              <w:widowControl/>
              <w:numPr>
                <w:ilvl w:val="0"/>
                <w:numId w:val="7"/>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團體若為特殊拜會團、會議參展團、學生團體，不適用於本行程之報價，需另行報價。</w:t>
            </w:r>
          </w:p>
          <w:p w14:paraId="19C7974B" w14:textId="77777777" w:rsidR="007424DE" w:rsidRPr="008965B7" w:rsidRDefault="007424DE" w:rsidP="008965B7">
            <w:pPr>
              <w:widowControl/>
              <w:numPr>
                <w:ilvl w:val="0"/>
                <w:numId w:val="7"/>
              </w:numPr>
              <w:spacing w:line="0" w:lineRule="atLeast"/>
              <w:rPr>
                <w:rFonts w:ascii="微軟正黑體" w:eastAsia="微軟正黑體" w:hAnsi="微軟正黑體"/>
                <w:color w:val="FF0000"/>
                <w:sz w:val="22"/>
                <w:szCs w:val="22"/>
              </w:rPr>
            </w:pPr>
            <w:r w:rsidRPr="008965B7">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1903D4F1" w14:textId="378FEB35" w:rsidR="007424DE" w:rsidRPr="008965B7" w:rsidRDefault="007424DE" w:rsidP="008965B7">
            <w:pPr>
              <w:widowControl/>
              <w:numPr>
                <w:ilvl w:val="0"/>
                <w:numId w:val="7"/>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特殊規定如下：參加本行程若逢以下條件限定，費用需另計：</w:t>
            </w:r>
            <w:r w:rsidRPr="008965B7">
              <w:rPr>
                <w:rFonts w:ascii="微軟正黑體" w:eastAsia="微軟正黑體" w:hAnsi="微軟正黑體"/>
                <w:sz w:val="22"/>
                <w:szCs w:val="22"/>
              </w:rPr>
              <w:br/>
            </w:r>
            <w:r w:rsidRPr="008965B7">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8965B7">
              <w:rPr>
                <w:rFonts w:ascii="微軟正黑體" w:eastAsia="微軟正黑體" w:hAnsi="微軟正黑體"/>
                <w:sz w:val="22"/>
                <w:szCs w:val="22"/>
              </w:rPr>
              <w:br/>
              <w:t>B.學生及外籍人士</w:t>
            </w:r>
            <w:r w:rsidR="00F03E12">
              <w:rPr>
                <w:rFonts w:ascii="微軟正黑體" w:eastAsia="微軟正黑體" w:hAnsi="微軟正黑體"/>
                <w:sz w:val="22"/>
                <w:szCs w:val="22"/>
              </w:rPr>
              <w:t>（</w:t>
            </w:r>
            <w:r w:rsidRPr="008965B7">
              <w:rPr>
                <w:rFonts w:ascii="微軟正黑體" w:eastAsia="微軟正黑體" w:hAnsi="微軟正黑體"/>
                <w:sz w:val="22"/>
                <w:szCs w:val="22"/>
              </w:rPr>
              <w:t>不含韓國籍</w:t>
            </w:r>
            <w:r w:rsidR="00F03E12">
              <w:rPr>
                <w:rFonts w:ascii="微軟正黑體" w:eastAsia="微軟正黑體" w:hAnsi="微軟正黑體"/>
                <w:sz w:val="22"/>
                <w:szCs w:val="22"/>
              </w:rPr>
              <w:t>）</w:t>
            </w:r>
            <w:r w:rsidRPr="008965B7">
              <w:rPr>
                <w:rFonts w:ascii="微軟正黑體" w:eastAsia="微軟正黑體" w:hAnsi="微軟正黑體"/>
                <w:sz w:val="22"/>
                <w:szCs w:val="22"/>
              </w:rPr>
              <w:t>，單持一本外國護照者，每人需加收NTD6,500元。</w:t>
            </w:r>
            <w:r w:rsidRPr="008965B7">
              <w:rPr>
                <w:rFonts w:ascii="微軟正黑體" w:eastAsia="微軟正黑體" w:hAnsi="微軟正黑體"/>
                <w:sz w:val="22"/>
                <w:szCs w:val="22"/>
              </w:rPr>
              <w:br/>
              <w:t>C.單筆訂單不足24歲及65歲以上報名人數不可超過半數，若超過半數則價格另議～請洽業務人員。</w:t>
            </w:r>
            <w:r w:rsidRPr="008965B7">
              <w:rPr>
                <w:rFonts w:ascii="微軟正黑體" w:eastAsia="微軟正黑體" w:hAnsi="微軟正黑體"/>
                <w:sz w:val="22"/>
                <w:szCs w:val="22"/>
              </w:rPr>
              <w:br/>
              <w:t>D.此行程報價僅適用於正常之散客報名，如遇特殊團體則團費需另計～請洽業務人員。</w:t>
            </w:r>
          </w:p>
          <w:p w14:paraId="430CD9F9" w14:textId="77777777" w:rsidR="007424DE" w:rsidRPr="008965B7" w:rsidRDefault="007424DE" w:rsidP="008965B7">
            <w:pPr>
              <w:widowControl/>
              <w:numPr>
                <w:ilvl w:val="0"/>
                <w:numId w:val="7"/>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5F12F6AD" w14:textId="77777777" w:rsidR="007424DE" w:rsidRPr="008965B7" w:rsidRDefault="007424DE" w:rsidP="008965B7">
            <w:pPr>
              <w:widowControl/>
              <w:numPr>
                <w:ilvl w:val="0"/>
                <w:numId w:val="7"/>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758E4727" w14:textId="77777777" w:rsidR="007424DE" w:rsidRPr="008965B7" w:rsidRDefault="007424DE" w:rsidP="008965B7">
            <w:pPr>
              <w:widowControl/>
              <w:numPr>
                <w:ilvl w:val="0"/>
                <w:numId w:val="7"/>
              </w:numPr>
              <w:spacing w:line="0" w:lineRule="atLeast"/>
              <w:rPr>
                <w:rFonts w:ascii="微軟正黑體" w:eastAsia="微軟正黑體" w:hAnsi="微軟正黑體"/>
                <w:sz w:val="22"/>
                <w:szCs w:val="22"/>
              </w:rPr>
            </w:pPr>
            <w:r w:rsidRPr="008965B7">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6E4C8A1E" w14:textId="77777777" w:rsidR="007424DE" w:rsidRPr="008965B7" w:rsidRDefault="007424DE" w:rsidP="008965B7">
            <w:pPr>
              <w:widowControl/>
              <w:numPr>
                <w:ilvl w:val="0"/>
                <w:numId w:val="7"/>
              </w:numPr>
              <w:spacing w:line="0" w:lineRule="atLeast"/>
              <w:rPr>
                <w:rFonts w:ascii="微軟正黑體" w:eastAsia="微軟正黑體" w:hAnsi="微軟正黑體"/>
              </w:rPr>
            </w:pPr>
            <w:r w:rsidRPr="008965B7">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7FEFAA09" w14:textId="381C50E3" w:rsidR="00DC0AC0" w:rsidRPr="008965B7" w:rsidRDefault="00DC0AC0" w:rsidP="008965B7">
      <w:pPr>
        <w:spacing w:line="0" w:lineRule="atLeast"/>
        <w:rPr>
          <w:rFonts w:ascii="微軟正黑體" w:eastAsia="微軟正黑體" w:hAnsi="微軟正黑體"/>
        </w:rPr>
      </w:pPr>
    </w:p>
    <w:sectPr w:rsidR="00DC0AC0" w:rsidRPr="008965B7" w:rsidSect="008965B7">
      <w:pgSz w:w="11906" w:h="16838" w:code="9"/>
      <w:pgMar w:top="567" w:right="624" w:bottom="567"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CB5FF" w14:textId="77777777" w:rsidR="00D12FC8" w:rsidRDefault="00D12FC8">
      <w:r>
        <w:separator/>
      </w:r>
    </w:p>
  </w:endnote>
  <w:endnote w:type="continuationSeparator" w:id="0">
    <w:p w14:paraId="78807E67" w14:textId="77777777" w:rsidR="00D12FC8" w:rsidRDefault="00D12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C0ED5" w14:textId="77777777" w:rsidR="00D12FC8" w:rsidRDefault="00D12FC8">
      <w:r>
        <w:separator/>
      </w:r>
    </w:p>
  </w:footnote>
  <w:footnote w:type="continuationSeparator" w:id="0">
    <w:p w14:paraId="03AFBABB" w14:textId="77777777" w:rsidR="00D12FC8" w:rsidRDefault="00D12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95CFD"/>
    <w:multiLevelType w:val="multilevel"/>
    <w:tmpl w:val="624EC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E3979EC"/>
    <w:multiLevelType w:val="multilevel"/>
    <w:tmpl w:val="379CD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B81784"/>
    <w:multiLevelType w:val="multilevel"/>
    <w:tmpl w:val="8E2ED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AA189F"/>
    <w:multiLevelType w:val="multilevel"/>
    <w:tmpl w:val="8544E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65605838">
    <w:abstractNumId w:val="1"/>
  </w:num>
  <w:num w:numId="2" w16cid:durableId="720984680">
    <w:abstractNumId w:val="5"/>
  </w:num>
  <w:num w:numId="3" w16cid:durableId="1613588851">
    <w:abstractNumId w:val="6"/>
  </w:num>
  <w:num w:numId="4" w16cid:durableId="980041122">
    <w:abstractNumId w:val="4"/>
  </w:num>
  <w:num w:numId="5" w16cid:durableId="1749031951">
    <w:abstractNumId w:val="0"/>
  </w:num>
  <w:num w:numId="6" w16cid:durableId="1214737217">
    <w:abstractNumId w:val="3"/>
  </w:num>
  <w:num w:numId="7" w16cid:durableId="1989894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7EF3"/>
    <w:rsid w:val="00017E6A"/>
    <w:rsid w:val="00020727"/>
    <w:rsid w:val="00022018"/>
    <w:rsid w:val="0002362E"/>
    <w:rsid w:val="00033E5E"/>
    <w:rsid w:val="00047576"/>
    <w:rsid w:val="00047C13"/>
    <w:rsid w:val="00051840"/>
    <w:rsid w:val="00061698"/>
    <w:rsid w:val="000679C8"/>
    <w:rsid w:val="0007100F"/>
    <w:rsid w:val="00071648"/>
    <w:rsid w:val="000738E7"/>
    <w:rsid w:val="00073D7E"/>
    <w:rsid w:val="00074A9F"/>
    <w:rsid w:val="00080EC3"/>
    <w:rsid w:val="00087143"/>
    <w:rsid w:val="00087A15"/>
    <w:rsid w:val="00090924"/>
    <w:rsid w:val="00094575"/>
    <w:rsid w:val="000B2EAC"/>
    <w:rsid w:val="000B2EBF"/>
    <w:rsid w:val="000B5F5A"/>
    <w:rsid w:val="000B7A59"/>
    <w:rsid w:val="000D74E4"/>
    <w:rsid w:val="000D776E"/>
    <w:rsid w:val="000E096B"/>
    <w:rsid w:val="000E302E"/>
    <w:rsid w:val="000E5374"/>
    <w:rsid w:val="000F08CE"/>
    <w:rsid w:val="000F28E7"/>
    <w:rsid w:val="000F2CF2"/>
    <w:rsid w:val="000F31BE"/>
    <w:rsid w:val="00103E9A"/>
    <w:rsid w:val="0010688B"/>
    <w:rsid w:val="0011295C"/>
    <w:rsid w:val="0011742B"/>
    <w:rsid w:val="00121AF2"/>
    <w:rsid w:val="001252CA"/>
    <w:rsid w:val="00131B9F"/>
    <w:rsid w:val="00132CC2"/>
    <w:rsid w:val="00135200"/>
    <w:rsid w:val="001356B2"/>
    <w:rsid w:val="001574CD"/>
    <w:rsid w:val="00170C56"/>
    <w:rsid w:val="00176C09"/>
    <w:rsid w:val="00177A4F"/>
    <w:rsid w:val="00180C64"/>
    <w:rsid w:val="00192176"/>
    <w:rsid w:val="00192A03"/>
    <w:rsid w:val="001A641B"/>
    <w:rsid w:val="001B0E3D"/>
    <w:rsid w:val="001B152C"/>
    <w:rsid w:val="001B4BA2"/>
    <w:rsid w:val="001B6074"/>
    <w:rsid w:val="001D552F"/>
    <w:rsid w:val="001E2FB1"/>
    <w:rsid w:val="001E5DF2"/>
    <w:rsid w:val="001F5042"/>
    <w:rsid w:val="002020FD"/>
    <w:rsid w:val="00202CD5"/>
    <w:rsid w:val="00207453"/>
    <w:rsid w:val="002116C5"/>
    <w:rsid w:val="00212B92"/>
    <w:rsid w:val="00215474"/>
    <w:rsid w:val="00223389"/>
    <w:rsid w:val="002278A6"/>
    <w:rsid w:val="0023646D"/>
    <w:rsid w:val="002377F7"/>
    <w:rsid w:val="00250561"/>
    <w:rsid w:val="00254217"/>
    <w:rsid w:val="00256FF3"/>
    <w:rsid w:val="00257A5C"/>
    <w:rsid w:val="0026012A"/>
    <w:rsid w:val="00262489"/>
    <w:rsid w:val="002643B2"/>
    <w:rsid w:val="00264540"/>
    <w:rsid w:val="00270CE3"/>
    <w:rsid w:val="002857BC"/>
    <w:rsid w:val="00287095"/>
    <w:rsid w:val="002874D9"/>
    <w:rsid w:val="00292CB3"/>
    <w:rsid w:val="002C02B6"/>
    <w:rsid w:val="002C7DE3"/>
    <w:rsid w:val="002D6BAF"/>
    <w:rsid w:val="002E605C"/>
    <w:rsid w:val="002E6EFC"/>
    <w:rsid w:val="002E7D02"/>
    <w:rsid w:val="002F078B"/>
    <w:rsid w:val="002F5B5D"/>
    <w:rsid w:val="003036EC"/>
    <w:rsid w:val="00304E9D"/>
    <w:rsid w:val="00311A49"/>
    <w:rsid w:val="003157FA"/>
    <w:rsid w:val="00315F06"/>
    <w:rsid w:val="003178C4"/>
    <w:rsid w:val="00317EEE"/>
    <w:rsid w:val="003230EE"/>
    <w:rsid w:val="003276E3"/>
    <w:rsid w:val="0033027C"/>
    <w:rsid w:val="00332381"/>
    <w:rsid w:val="00334BFA"/>
    <w:rsid w:val="00337D7E"/>
    <w:rsid w:val="00344E80"/>
    <w:rsid w:val="00346AD7"/>
    <w:rsid w:val="003505F5"/>
    <w:rsid w:val="00360E05"/>
    <w:rsid w:val="00364465"/>
    <w:rsid w:val="00372899"/>
    <w:rsid w:val="00372B38"/>
    <w:rsid w:val="00377A2C"/>
    <w:rsid w:val="00381F01"/>
    <w:rsid w:val="00391883"/>
    <w:rsid w:val="00397909"/>
    <w:rsid w:val="003A11F6"/>
    <w:rsid w:val="003A3A18"/>
    <w:rsid w:val="003A5B69"/>
    <w:rsid w:val="003B405A"/>
    <w:rsid w:val="003E0410"/>
    <w:rsid w:val="003E1DEB"/>
    <w:rsid w:val="003E2A8F"/>
    <w:rsid w:val="003E7122"/>
    <w:rsid w:val="003E7BD1"/>
    <w:rsid w:val="003F67C3"/>
    <w:rsid w:val="00402000"/>
    <w:rsid w:val="00404912"/>
    <w:rsid w:val="0040579A"/>
    <w:rsid w:val="0040589F"/>
    <w:rsid w:val="00410CBF"/>
    <w:rsid w:val="004129D2"/>
    <w:rsid w:val="00430271"/>
    <w:rsid w:val="004313E3"/>
    <w:rsid w:val="00441464"/>
    <w:rsid w:val="00442BED"/>
    <w:rsid w:val="0045085F"/>
    <w:rsid w:val="00454B7A"/>
    <w:rsid w:val="00473FC8"/>
    <w:rsid w:val="00495268"/>
    <w:rsid w:val="00495CD0"/>
    <w:rsid w:val="004A3000"/>
    <w:rsid w:val="004B034C"/>
    <w:rsid w:val="004B52D0"/>
    <w:rsid w:val="004C663B"/>
    <w:rsid w:val="004D2AA8"/>
    <w:rsid w:val="004D5C7F"/>
    <w:rsid w:val="004E15C2"/>
    <w:rsid w:val="004E6DCF"/>
    <w:rsid w:val="004E7DC6"/>
    <w:rsid w:val="00500DA3"/>
    <w:rsid w:val="00507C1E"/>
    <w:rsid w:val="00511D5C"/>
    <w:rsid w:val="00512BB8"/>
    <w:rsid w:val="0051443D"/>
    <w:rsid w:val="00521516"/>
    <w:rsid w:val="0052458E"/>
    <w:rsid w:val="00531499"/>
    <w:rsid w:val="0053236B"/>
    <w:rsid w:val="0054027B"/>
    <w:rsid w:val="00541461"/>
    <w:rsid w:val="00542C70"/>
    <w:rsid w:val="0054637E"/>
    <w:rsid w:val="005538CE"/>
    <w:rsid w:val="00554B0C"/>
    <w:rsid w:val="0056032F"/>
    <w:rsid w:val="00563429"/>
    <w:rsid w:val="00566B20"/>
    <w:rsid w:val="00566EA6"/>
    <w:rsid w:val="005707CC"/>
    <w:rsid w:val="00592745"/>
    <w:rsid w:val="005A043E"/>
    <w:rsid w:val="005A0B7A"/>
    <w:rsid w:val="005A2755"/>
    <w:rsid w:val="005B251F"/>
    <w:rsid w:val="005B5F53"/>
    <w:rsid w:val="005B7C56"/>
    <w:rsid w:val="005C6D0E"/>
    <w:rsid w:val="005D2049"/>
    <w:rsid w:val="005E14C0"/>
    <w:rsid w:val="005E5353"/>
    <w:rsid w:val="005F0376"/>
    <w:rsid w:val="005F669C"/>
    <w:rsid w:val="005F7E7F"/>
    <w:rsid w:val="006102BC"/>
    <w:rsid w:val="00615F8B"/>
    <w:rsid w:val="00616F5E"/>
    <w:rsid w:val="00635DD9"/>
    <w:rsid w:val="00640F62"/>
    <w:rsid w:val="00644698"/>
    <w:rsid w:val="00644EBC"/>
    <w:rsid w:val="00662C81"/>
    <w:rsid w:val="006666B8"/>
    <w:rsid w:val="00674972"/>
    <w:rsid w:val="006911D4"/>
    <w:rsid w:val="00695459"/>
    <w:rsid w:val="006976F9"/>
    <w:rsid w:val="006A2EA9"/>
    <w:rsid w:val="006A2FC3"/>
    <w:rsid w:val="006A5345"/>
    <w:rsid w:val="006C14E2"/>
    <w:rsid w:val="006C5BA6"/>
    <w:rsid w:val="006D6E92"/>
    <w:rsid w:val="006E2ED9"/>
    <w:rsid w:val="006E5376"/>
    <w:rsid w:val="006F3B92"/>
    <w:rsid w:val="006F7631"/>
    <w:rsid w:val="00700A0A"/>
    <w:rsid w:val="007067C2"/>
    <w:rsid w:val="00710B10"/>
    <w:rsid w:val="007154FB"/>
    <w:rsid w:val="00721DB5"/>
    <w:rsid w:val="007228E1"/>
    <w:rsid w:val="0072717C"/>
    <w:rsid w:val="007313D3"/>
    <w:rsid w:val="00731DC1"/>
    <w:rsid w:val="00735A21"/>
    <w:rsid w:val="0073709F"/>
    <w:rsid w:val="00737A34"/>
    <w:rsid w:val="007424DE"/>
    <w:rsid w:val="007506BA"/>
    <w:rsid w:val="007521DE"/>
    <w:rsid w:val="00764156"/>
    <w:rsid w:val="00766D33"/>
    <w:rsid w:val="00767DED"/>
    <w:rsid w:val="0077015D"/>
    <w:rsid w:val="007703DB"/>
    <w:rsid w:val="00791565"/>
    <w:rsid w:val="00793578"/>
    <w:rsid w:val="00797B9B"/>
    <w:rsid w:val="007B09BC"/>
    <w:rsid w:val="007B3CAF"/>
    <w:rsid w:val="007B7D69"/>
    <w:rsid w:val="007D1F88"/>
    <w:rsid w:val="007D3558"/>
    <w:rsid w:val="007D47C5"/>
    <w:rsid w:val="007E3BCC"/>
    <w:rsid w:val="007E42BA"/>
    <w:rsid w:val="007E5EE7"/>
    <w:rsid w:val="007E6551"/>
    <w:rsid w:val="00803DE0"/>
    <w:rsid w:val="0081151F"/>
    <w:rsid w:val="00815837"/>
    <w:rsid w:val="0081792A"/>
    <w:rsid w:val="00817C93"/>
    <w:rsid w:val="008308D1"/>
    <w:rsid w:val="00832868"/>
    <w:rsid w:val="008340DD"/>
    <w:rsid w:val="00834BBA"/>
    <w:rsid w:val="00847655"/>
    <w:rsid w:val="00854B16"/>
    <w:rsid w:val="008612D7"/>
    <w:rsid w:val="008716FB"/>
    <w:rsid w:val="00873B3F"/>
    <w:rsid w:val="00874386"/>
    <w:rsid w:val="00880A55"/>
    <w:rsid w:val="008965B7"/>
    <w:rsid w:val="00897D91"/>
    <w:rsid w:val="008B1CAA"/>
    <w:rsid w:val="008B3B09"/>
    <w:rsid w:val="008B534E"/>
    <w:rsid w:val="008C4579"/>
    <w:rsid w:val="008E3368"/>
    <w:rsid w:val="008E376A"/>
    <w:rsid w:val="008E663C"/>
    <w:rsid w:val="008F261E"/>
    <w:rsid w:val="009029FF"/>
    <w:rsid w:val="00907323"/>
    <w:rsid w:val="00907568"/>
    <w:rsid w:val="00914A8D"/>
    <w:rsid w:val="0092313A"/>
    <w:rsid w:val="009274DD"/>
    <w:rsid w:val="009436A1"/>
    <w:rsid w:val="00957951"/>
    <w:rsid w:val="0096649C"/>
    <w:rsid w:val="00967604"/>
    <w:rsid w:val="009733F6"/>
    <w:rsid w:val="00983AE5"/>
    <w:rsid w:val="00986CF5"/>
    <w:rsid w:val="0099044A"/>
    <w:rsid w:val="009907F2"/>
    <w:rsid w:val="00995430"/>
    <w:rsid w:val="0099654A"/>
    <w:rsid w:val="009A0281"/>
    <w:rsid w:val="009A4570"/>
    <w:rsid w:val="009A75D4"/>
    <w:rsid w:val="009B4995"/>
    <w:rsid w:val="009C2EEC"/>
    <w:rsid w:val="009C5A37"/>
    <w:rsid w:val="009D04F7"/>
    <w:rsid w:val="009D609B"/>
    <w:rsid w:val="009F0918"/>
    <w:rsid w:val="009F2183"/>
    <w:rsid w:val="009F60B5"/>
    <w:rsid w:val="00A10599"/>
    <w:rsid w:val="00A11B29"/>
    <w:rsid w:val="00A154AC"/>
    <w:rsid w:val="00A2295E"/>
    <w:rsid w:val="00A324F7"/>
    <w:rsid w:val="00A33578"/>
    <w:rsid w:val="00A368BD"/>
    <w:rsid w:val="00A467C6"/>
    <w:rsid w:val="00A47D64"/>
    <w:rsid w:val="00A64EB6"/>
    <w:rsid w:val="00A67077"/>
    <w:rsid w:val="00A675E3"/>
    <w:rsid w:val="00A67921"/>
    <w:rsid w:val="00A817BF"/>
    <w:rsid w:val="00A82F73"/>
    <w:rsid w:val="00A85687"/>
    <w:rsid w:val="00AA1B35"/>
    <w:rsid w:val="00AA573C"/>
    <w:rsid w:val="00AB3565"/>
    <w:rsid w:val="00AB544C"/>
    <w:rsid w:val="00AC2BDF"/>
    <w:rsid w:val="00AD2700"/>
    <w:rsid w:val="00AD4DAD"/>
    <w:rsid w:val="00AE161E"/>
    <w:rsid w:val="00AE496F"/>
    <w:rsid w:val="00AE5CCF"/>
    <w:rsid w:val="00AF235B"/>
    <w:rsid w:val="00AF3E37"/>
    <w:rsid w:val="00AF5756"/>
    <w:rsid w:val="00AF7463"/>
    <w:rsid w:val="00B0390C"/>
    <w:rsid w:val="00B117DC"/>
    <w:rsid w:val="00B13623"/>
    <w:rsid w:val="00B159C7"/>
    <w:rsid w:val="00B20371"/>
    <w:rsid w:val="00B23433"/>
    <w:rsid w:val="00B321B4"/>
    <w:rsid w:val="00B3338E"/>
    <w:rsid w:val="00B365CA"/>
    <w:rsid w:val="00B37C1B"/>
    <w:rsid w:val="00B40F00"/>
    <w:rsid w:val="00B618F3"/>
    <w:rsid w:val="00B64DF1"/>
    <w:rsid w:val="00B7247A"/>
    <w:rsid w:val="00B755A2"/>
    <w:rsid w:val="00B82008"/>
    <w:rsid w:val="00BA1588"/>
    <w:rsid w:val="00BA350D"/>
    <w:rsid w:val="00BB24AB"/>
    <w:rsid w:val="00BB4153"/>
    <w:rsid w:val="00BB7108"/>
    <w:rsid w:val="00BC2624"/>
    <w:rsid w:val="00BC2B6F"/>
    <w:rsid w:val="00BC6A0F"/>
    <w:rsid w:val="00BC748E"/>
    <w:rsid w:val="00BE7D1A"/>
    <w:rsid w:val="00BF0511"/>
    <w:rsid w:val="00BF634C"/>
    <w:rsid w:val="00C069FC"/>
    <w:rsid w:val="00C10BC9"/>
    <w:rsid w:val="00C12972"/>
    <w:rsid w:val="00C23360"/>
    <w:rsid w:val="00C50B1D"/>
    <w:rsid w:val="00C5165D"/>
    <w:rsid w:val="00C9084D"/>
    <w:rsid w:val="00C9564B"/>
    <w:rsid w:val="00C96CBE"/>
    <w:rsid w:val="00CA5AC1"/>
    <w:rsid w:val="00CB0129"/>
    <w:rsid w:val="00CB37A0"/>
    <w:rsid w:val="00CB6839"/>
    <w:rsid w:val="00CC08B6"/>
    <w:rsid w:val="00CC11E5"/>
    <w:rsid w:val="00CC20B7"/>
    <w:rsid w:val="00CC3FAC"/>
    <w:rsid w:val="00CC7199"/>
    <w:rsid w:val="00CC7459"/>
    <w:rsid w:val="00CD4098"/>
    <w:rsid w:val="00CE12F2"/>
    <w:rsid w:val="00CF0BF6"/>
    <w:rsid w:val="00CF2D4C"/>
    <w:rsid w:val="00CF5399"/>
    <w:rsid w:val="00D1118B"/>
    <w:rsid w:val="00D12FC8"/>
    <w:rsid w:val="00D309C7"/>
    <w:rsid w:val="00D5545A"/>
    <w:rsid w:val="00D57CB0"/>
    <w:rsid w:val="00D776E9"/>
    <w:rsid w:val="00D9030C"/>
    <w:rsid w:val="00D96236"/>
    <w:rsid w:val="00DB5E86"/>
    <w:rsid w:val="00DC0AC0"/>
    <w:rsid w:val="00DC40A6"/>
    <w:rsid w:val="00DC41AC"/>
    <w:rsid w:val="00DC60B8"/>
    <w:rsid w:val="00DE522E"/>
    <w:rsid w:val="00DE5381"/>
    <w:rsid w:val="00DF2FDD"/>
    <w:rsid w:val="00E1090F"/>
    <w:rsid w:val="00E10BE7"/>
    <w:rsid w:val="00E2324F"/>
    <w:rsid w:val="00E23D81"/>
    <w:rsid w:val="00E379CF"/>
    <w:rsid w:val="00E41ED3"/>
    <w:rsid w:val="00E44DD7"/>
    <w:rsid w:val="00E548F8"/>
    <w:rsid w:val="00E555F3"/>
    <w:rsid w:val="00E563A3"/>
    <w:rsid w:val="00E70FE8"/>
    <w:rsid w:val="00E72826"/>
    <w:rsid w:val="00E8512F"/>
    <w:rsid w:val="00E8627C"/>
    <w:rsid w:val="00E9717B"/>
    <w:rsid w:val="00EC0542"/>
    <w:rsid w:val="00EC7B5E"/>
    <w:rsid w:val="00ED62AF"/>
    <w:rsid w:val="00EF3D87"/>
    <w:rsid w:val="00EF48E1"/>
    <w:rsid w:val="00EF5142"/>
    <w:rsid w:val="00F02631"/>
    <w:rsid w:val="00F03E12"/>
    <w:rsid w:val="00F0505F"/>
    <w:rsid w:val="00F07AE7"/>
    <w:rsid w:val="00F11BF9"/>
    <w:rsid w:val="00F12E88"/>
    <w:rsid w:val="00F174A0"/>
    <w:rsid w:val="00F237C5"/>
    <w:rsid w:val="00F3017A"/>
    <w:rsid w:val="00F33ED3"/>
    <w:rsid w:val="00F354FD"/>
    <w:rsid w:val="00F445F2"/>
    <w:rsid w:val="00F449DF"/>
    <w:rsid w:val="00F46FB7"/>
    <w:rsid w:val="00F474E5"/>
    <w:rsid w:val="00F511ED"/>
    <w:rsid w:val="00F51627"/>
    <w:rsid w:val="00F519CC"/>
    <w:rsid w:val="00F5320C"/>
    <w:rsid w:val="00F56D92"/>
    <w:rsid w:val="00F73F75"/>
    <w:rsid w:val="00F750CE"/>
    <w:rsid w:val="00F762A9"/>
    <w:rsid w:val="00F82A3A"/>
    <w:rsid w:val="00F833F2"/>
    <w:rsid w:val="00F8632A"/>
    <w:rsid w:val="00F900C3"/>
    <w:rsid w:val="00F9446C"/>
    <w:rsid w:val="00F97662"/>
    <w:rsid w:val="00FD2FA3"/>
    <w:rsid w:val="00FE706A"/>
    <w:rsid w:val="00FE71BD"/>
    <w:rsid w:val="00FF2106"/>
    <w:rsid w:val="00FF26E3"/>
    <w:rsid w:val="00FF4E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42E12E55-6E0E-439C-8091-A89290A2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7424DE"/>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5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fullmoonhotel.co.kr/en/index.php" TargetMode="External"/><Relationship Id="rId3" Type="http://schemas.openxmlformats.org/officeDocument/2006/relationships/styles" Target="styles.xml"/><Relationship Id="rId21" Type="http://schemas.openxmlformats.org/officeDocument/2006/relationships/hyperlink" Target="http://haewolhotel.com/" TargetMode="External"/><Relationship Id="rId7" Type="http://schemas.openxmlformats.org/officeDocument/2006/relationships/endnotes" Target="endnotes.xml"/><Relationship Id="rId12" Type="http://schemas.openxmlformats.org/officeDocument/2006/relationships/hyperlink" Target="http://www.thepainters.co.kr/" TargetMode="External"/><Relationship Id="rId17" Type="http://schemas.openxmlformats.org/officeDocument/2006/relationships/hyperlink" Target="http://haewolhote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otelairsky.co.kr/" TargetMode="External"/><Relationship Id="rId20" Type="http://schemas.openxmlformats.org/officeDocument/2006/relationships/hyperlink" Target="http://www.hotelairsky.co.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byhotel3.wixsite.com/my-site/blank-2" TargetMode="External"/><Relationship Id="rId23" Type="http://schemas.openxmlformats.org/officeDocument/2006/relationships/hyperlink" Target="http://www.hanganggoldhotel.com/" TargetMode="External"/><Relationship Id="rId10" Type="http://schemas.openxmlformats.org/officeDocument/2006/relationships/image" Target="media/image3.jpeg"/><Relationship Id="rId19" Type="http://schemas.openxmlformats.org/officeDocument/2006/relationships/hyperlink" Target="http://rubyhotel3.wixsite.com/my-site/blank-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ullmoonhotel.co.kr/en/index.php" TargetMode="External"/><Relationship Id="rId22" Type="http://schemas.openxmlformats.org/officeDocument/2006/relationships/hyperlink" Target="http://www.hanganggoldhote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5B1CD8-9833-47F6-A60F-2912D99C8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561</Words>
  <Characters>3198</Characters>
  <Application>Microsoft Office Word</Application>
  <DocSecurity>0</DocSecurity>
  <Lines>26</Lines>
  <Paragraphs>7</Paragraphs>
  <ScaleCrop>false</ScaleCrop>
  <Company>HOME</Company>
  <LinksUpToDate>false</LinksUpToDate>
  <CharactersWithSpaces>3752</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韓風美食饌五天《不走人蔘+保肝》（入住兩晚市區酒店）</dc:title>
  <dc:creator>x</dc:creator>
  <cp:lastModifiedBy>user</cp:lastModifiedBy>
  <cp:revision>2</cp:revision>
  <cp:lastPrinted>2015-04-24T04:24:00Z</cp:lastPrinted>
  <dcterms:created xsi:type="dcterms:W3CDTF">2025-02-17T06:41:00Z</dcterms:created>
  <dcterms:modified xsi:type="dcterms:W3CDTF">2025-02-17T06:41:00Z</dcterms:modified>
</cp:coreProperties>
</file>