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ABD05" w14:textId="110A16AC" w:rsidR="005D342C" w:rsidRPr="00D85A30" w:rsidRDefault="00C630DB" w:rsidP="00B13E43">
      <w:pPr>
        <w:widowControl/>
        <w:shd w:val="clear" w:color="auto" w:fill="FFFFFF"/>
        <w:jc w:val="center"/>
        <w:rPr>
          <w:rFonts w:ascii="微軟正黑體" w:eastAsia="微軟正黑體" w:hAnsi="微軟正黑體" w:cs="新細明體"/>
          <w:b/>
          <w:bCs/>
          <w:color w:val="FF0000"/>
          <w:kern w:val="36"/>
        </w:rPr>
      </w:pPr>
      <w:r>
        <w:rPr>
          <w:rFonts w:ascii="微軟正黑體" w:eastAsia="微軟正黑體" w:hAnsi="微軟正黑體" w:cs="新細明體" w:hint="eastAsia"/>
          <w:b/>
          <w:bCs/>
          <w:color w:val="0070C0"/>
          <w:kern w:val="36"/>
          <w:sz w:val="56"/>
          <w:szCs w:val="56"/>
        </w:rPr>
        <w:t>豪華五</w:t>
      </w:r>
      <w:r w:rsidR="00B13E43" w:rsidRPr="00D85A30">
        <w:rPr>
          <w:rFonts w:ascii="微軟正黑體" w:eastAsia="微軟正黑體" w:hAnsi="微軟正黑體" w:cs="新細明體" w:hint="eastAsia"/>
          <w:b/>
          <w:bCs/>
          <w:color w:val="0070C0"/>
          <w:kern w:val="36"/>
          <w:sz w:val="56"/>
          <w:szCs w:val="56"/>
        </w:rPr>
        <w:t>星</w:t>
      </w:r>
      <w:r w:rsidR="00D85A30">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0070C0"/>
          <w:kern w:val="36"/>
          <w:sz w:val="56"/>
          <w:szCs w:val="56"/>
        </w:rPr>
        <w:t>富國島</w:t>
      </w:r>
      <w:r>
        <w:rPr>
          <w:rFonts w:ascii="微軟正黑體" w:eastAsia="微軟正黑體" w:hAnsi="微軟正黑體" w:cs="新細明體" w:hint="eastAsia"/>
          <w:b/>
          <w:bCs/>
          <w:color w:val="0070C0"/>
          <w:kern w:val="36"/>
          <w:sz w:val="56"/>
          <w:szCs w:val="56"/>
        </w:rPr>
        <w:t>度</w:t>
      </w:r>
      <w:r w:rsidR="00910795" w:rsidRPr="00D85A30">
        <w:rPr>
          <w:rFonts w:ascii="微軟正黑體" w:eastAsia="微軟正黑體" w:hAnsi="微軟正黑體" w:cs="新細明體" w:hint="eastAsia"/>
          <w:b/>
          <w:bCs/>
          <w:color w:val="0070C0"/>
          <w:kern w:val="36"/>
          <w:sz w:val="56"/>
          <w:szCs w:val="56"/>
        </w:rPr>
        <w:t>假五</w:t>
      </w:r>
      <w:r w:rsidR="005D342C" w:rsidRPr="00D85A30">
        <w:rPr>
          <w:rFonts w:ascii="微軟正黑體" w:eastAsia="微軟正黑體" w:hAnsi="微軟正黑體" w:cs="新細明體" w:hint="eastAsia"/>
          <w:b/>
          <w:bCs/>
          <w:color w:val="0070C0"/>
          <w:kern w:val="36"/>
          <w:sz w:val="56"/>
          <w:szCs w:val="56"/>
        </w:rPr>
        <w:t>日</w:t>
      </w:r>
      <w:r w:rsidR="00E953A7">
        <w:rPr>
          <w:rFonts w:ascii="微軟正黑體" w:eastAsia="微軟正黑體" w:hAnsi="微軟正黑體" w:cs="新細明體" w:hint="eastAsia"/>
          <w:b/>
          <w:bCs/>
          <w:color w:val="0070C0"/>
          <w:kern w:val="36"/>
          <w:sz w:val="56"/>
          <w:szCs w:val="56"/>
        </w:rPr>
        <w:t>（</w:t>
      </w:r>
      <w:r w:rsidR="00B13E43" w:rsidRPr="00D85A30">
        <w:rPr>
          <w:rFonts w:ascii="微軟正黑體" w:eastAsia="微軟正黑體" w:hAnsi="微軟正黑體" w:cs="新細明體" w:hint="eastAsia"/>
          <w:b/>
          <w:bCs/>
          <w:color w:val="0070C0"/>
          <w:kern w:val="36"/>
          <w:sz w:val="56"/>
          <w:szCs w:val="56"/>
        </w:rPr>
        <w:t>無購物</w:t>
      </w:r>
      <w:r w:rsidR="00E953A7">
        <w:rPr>
          <w:rFonts w:ascii="微軟正黑體" w:eastAsia="微軟正黑體" w:hAnsi="微軟正黑體" w:cs="新細明體" w:hint="eastAsia"/>
          <w:b/>
          <w:bCs/>
          <w:color w:val="0070C0"/>
          <w:kern w:val="36"/>
          <w:sz w:val="56"/>
          <w:szCs w:val="56"/>
        </w:rPr>
        <w:t>）</w:t>
      </w:r>
      <w:r w:rsidR="00D85A30" w:rsidRPr="00D85A30">
        <w:rPr>
          <w:rFonts w:ascii="微軟正黑體" w:eastAsia="微軟正黑體" w:hAnsi="微軟正黑體" w:cs="新細明體" w:hint="eastAsia"/>
          <w:b/>
          <w:bCs/>
          <w:color w:val="FF0000"/>
          <w:kern w:val="36"/>
          <w:sz w:val="36"/>
          <w:szCs w:val="36"/>
        </w:rPr>
        <w:t>_</w:t>
      </w:r>
      <w:r w:rsidR="00114754">
        <w:rPr>
          <w:rFonts w:ascii="微軟正黑體" w:eastAsia="微軟正黑體" w:hAnsi="微軟正黑體" w:cs="新細明體" w:hint="eastAsia"/>
          <w:b/>
          <w:bCs/>
          <w:color w:val="FF0000"/>
          <w:kern w:val="36"/>
        </w:rPr>
        <w:t>越捷航空</w:t>
      </w:r>
    </w:p>
    <w:p w14:paraId="57422AC1" w14:textId="240C2061" w:rsidR="00D85A30" w:rsidRPr="00E953A7" w:rsidRDefault="00D85A30" w:rsidP="00E953A7">
      <w:pPr>
        <w:widowControl/>
        <w:shd w:val="clear" w:color="auto" w:fill="FFFFFF"/>
        <w:spacing w:line="0" w:lineRule="atLeast"/>
        <w:rPr>
          <w:rFonts w:ascii="微軟正黑體" w:eastAsia="微軟正黑體" w:hAnsi="微軟正黑體" w:cs="新細明體"/>
          <w:b/>
          <w:bCs/>
          <w:color w:val="111111"/>
          <w:kern w:val="36"/>
          <w:sz w:val="32"/>
          <w:szCs w:val="32"/>
        </w:rPr>
      </w:pPr>
      <w:r w:rsidRPr="00E953A7">
        <w:rPr>
          <w:rFonts w:ascii="微軟正黑體" w:eastAsia="微軟正黑體" w:hAnsi="微軟正黑體" w:cs="新細明體" w:hint="eastAsia"/>
          <w:b/>
          <w:bCs/>
          <w:color w:val="00B050"/>
          <w:kern w:val="36"/>
          <w:sz w:val="28"/>
          <w:szCs w:val="28"/>
        </w:rPr>
        <w:t>~富國島大世界不夜城~竹之傳奇、動感水幕噴泉</w:t>
      </w:r>
      <w:r w:rsidRPr="00E953A7">
        <w:rPr>
          <w:rFonts w:ascii="微軟正黑體" w:eastAsia="微軟正黑體" w:hAnsi="微軟正黑體" w:cs="新細明體" w:hint="eastAsia"/>
          <w:b/>
          <w:bCs/>
          <w:color w:val="00B050"/>
          <w:kern w:val="36"/>
          <w:sz w:val="28"/>
          <w:szCs w:val="28"/>
        </w:rPr>
        <w:br/>
      </w:r>
      <w:r w:rsidRPr="00E953A7">
        <w:rPr>
          <w:rFonts w:ascii="微軟正黑體" w:eastAsia="微軟正黑體" w:hAnsi="微軟正黑體" w:cs="新細明體" w:hint="eastAsia"/>
          <w:b/>
          <w:bCs/>
          <w:color w:val="7030A0"/>
          <w:kern w:val="36"/>
          <w:sz w:val="28"/>
          <w:szCs w:val="28"/>
        </w:rPr>
        <w:t>~Safari動物園、珍珠樂園（歐風城堡，水陸樂園，巨型海龜水族館）</w:t>
      </w:r>
    </w:p>
    <w:p w14:paraId="206F01F6" w14:textId="24B79500" w:rsidR="00D85A30" w:rsidRPr="00E953A7" w:rsidRDefault="00D85A30" w:rsidP="00E953A7">
      <w:pPr>
        <w:widowControl/>
        <w:shd w:val="clear" w:color="auto" w:fill="FFFFFF"/>
        <w:spacing w:line="0" w:lineRule="atLeast"/>
        <w:rPr>
          <w:rFonts w:ascii="微軟正黑體" w:eastAsia="微軟正黑體" w:hAnsi="微軟正黑體" w:cs="新細明體"/>
          <w:b/>
          <w:bCs/>
          <w:color w:val="FF0000"/>
          <w:kern w:val="36"/>
        </w:rPr>
      </w:pPr>
      <w:r w:rsidRPr="00E953A7">
        <w:rPr>
          <w:rFonts w:ascii="微軟正黑體" w:eastAsia="微軟正黑體" w:hAnsi="微軟正黑體" w:cs="新細明體" w:hint="eastAsia"/>
          <w:b/>
          <w:bCs/>
          <w:color w:val="E46C0A"/>
          <w:kern w:val="36"/>
          <w:sz w:val="32"/>
          <w:szCs w:val="32"/>
        </w:rPr>
        <w:t>~</w:t>
      </w:r>
      <w:r w:rsidRPr="00E953A7">
        <w:rPr>
          <w:rFonts w:ascii="微軟正黑體" w:eastAsia="微軟正黑體" w:hAnsi="微軟正黑體" w:cs="新細明體" w:hint="eastAsia"/>
          <w:b/>
          <w:bCs/>
          <w:color w:val="E46C0A"/>
          <w:kern w:val="36"/>
          <w:sz w:val="28"/>
          <w:szCs w:val="28"/>
        </w:rPr>
        <w:t xml:space="preserve">網紅打卡點：地中海日落小鎮、Sunset Sanato異形沙灘 </w:t>
      </w:r>
      <w:r w:rsidRPr="00E953A7">
        <w:rPr>
          <w:rFonts w:ascii="微軟正黑體" w:eastAsia="微軟正黑體" w:hAnsi="微軟正黑體" w:cs="新細明體" w:hint="eastAsia"/>
          <w:b/>
          <w:bCs/>
          <w:color w:val="FFC000"/>
          <w:kern w:val="36"/>
          <w:sz w:val="28"/>
          <w:szCs w:val="28"/>
        </w:rPr>
        <w:br/>
      </w:r>
      <w:r w:rsidRPr="00E953A7">
        <w:rPr>
          <w:rFonts w:ascii="微軟正黑體" w:eastAsia="微軟正黑體" w:hAnsi="微軟正黑體" w:cs="新細明體" w:hint="eastAsia"/>
          <w:b/>
          <w:bCs/>
          <w:color w:val="00B0F0"/>
          <w:kern w:val="36"/>
          <w:sz w:val="28"/>
          <w:szCs w:val="28"/>
        </w:rPr>
        <w:t>~快艇跳島遊（高空美拍）</w:t>
      </w:r>
      <w:bookmarkStart w:id="0" w:name="_Hlk162195037"/>
      <w:r w:rsidRPr="00E953A7">
        <w:rPr>
          <w:rFonts w:ascii="微軟正黑體" w:eastAsia="微軟正黑體" w:hAnsi="微軟正黑體" w:cs="新細明體" w:hint="eastAsia"/>
          <w:b/>
          <w:bCs/>
          <w:color w:val="00B0F0"/>
          <w:kern w:val="36"/>
          <w:sz w:val="28"/>
          <w:szCs w:val="28"/>
        </w:rPr>
        <w:t>、</w:t>
      </w:r>
      <w:bookmarkEnd w:id="0"/>
      <w:r w:rsidRPr="00E953A7">
        <w:rPr>
          <w:rFonts w:ascii="微軟正黑體" w:eastAsia="微軟正黑體" w:hAnsi="微軟正黑體" w:cs="新細明體" w:hint="eastAsia"/>
          <w:b/>
          <w:bCs/>
          <w:color w:val="00B0F0"/>
          <w:kern w:val="36"/>
          <w:sz w:val="28"/>
          <w:szCs w:val="28"/>
        </w:rPr>
        <w:t>香島自然公園～360度無敵海景</w:t>
      </w:r>
    </w:p>
    <w:p w14:paraId="25C1A8FA" w14:textId="77777777" w:rsidR="00E953A7" w:rsidRPr="00E953A7" w:rsidRDefault="00E953A7" w:rsidP="00E953A7">
      <w:pPr>
        <w:widowControl/>
        <w:shd w:val="clear" w:color="auto" w:fill="FFFFFF"/>
        <w:spacing w:afterLines="50" w:after="120"/>
        <w:jc w:val="center"/>
        <w:rPr>
          <w:rFonts w:ascii="微軟正黑體" w:eastAsia="微軟正黑體" w:hAnsi="微軟正黑體" w:cs="新細明體"/>
          <w:b/>
          <w:bCs/>
          <w:noProof/>
          <w:color w:val="00B0F0"/>
          <w:kern w:val="36"/>
          <w:sz w:val="28"/>
          <w:szCs w:val="28"/>
        </w:rPr>
      </w:pPr>
      <w:r w:rsidRPr="00E953A7">
        <w:rPr>
          <w:rFonts w:ascii="微軟正黑體" w:eastAsia="微軟正黑體" w:hAnsi="微軟正黑體" w:cs="新細明體"/>
          <w:b/>
          <w:bCs/>
          <w:noProof/>
          <w:color w:val="00B0F0"/>
          <w:kern w:val="36"/>
          <w:sz w:val="28"/>
          <w:szCs w:val="28"/>
        </w:rPr>
        <w:drawing>
          <wp:inline distT="0" distB="0" distL="0" distR="0" wp14:anchorId="45B7B34A" wp14:editId="77872B37">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117C439C" w14:textId="77777777" w:rsidR="00E953A7" w:rsidRPr="00E953A7" w:rsidRDefault="00E953A7" w:rsidP="00E953A7">
      <w:pPr>
        <w:widowControl/>
        <w:shd w:val="clear" w:color="auto" w:fill="FFFFFF"/>
        <w:spacing w:afterLines="50" w:after="120"/>
        <w:jc w:val="center"/>
        <w:rPr>
          <w:rFonts w:ascii="微軟正黑體" w:eastAsia="微軟正黑體" w:hAnsi="微軟正黑體" w:cs="新細明體"/>
          <w:b/>
          <w:bCs/>
          <w:noProof/>
          <w:color w:val="00B0F0"/>
          <w:kern w:val="36"/>
          <w:sz w:val="28"/>
          <w:szCs w:val="28"/>
        </w:rPr>
      </w:pPr>
      <w:r w:rsidRPr="00E953A7">
        <w:rPr>
          <w:rFonts w:ascii="微軟正黑體" w:eastAsia="微軟正黑體" w:hAnsi="微軟正黑體" w:cs="新細明體"/>
          <w:b/>
          <w:bCs/>
          <w:noProof/>
          <w:color w:val="00B0F0"/>
          <w:kern w:val="36"/>
          <w:sz w:val="28"/>
          <w:szCs w:val="28"/>
        </w:rPr>
        <w:drawing>
          <wp:inline distT="0" distB="0" distL="0" distR="0" wp14:anchorId="699848FB" wp14:editId="1234B4C1">
            <wp:extent cx="6480000" cy="261190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7C7C6E05" w14:textId="673A6168" w:rsidR="00E77597" w:rsidRPr="00E953A7" w:rsidRDefault="00E953A7" w:rsidP="00E953A7">
      <w:pPr>
        <w:widowControl/>
        <w:shd w:val="clear" w:color="auto" w:fill="FFFFFF"/>
        <w:spacing w:afterLines="50" w:after="120"/>
        <w:jc w:val="center"/>
        <w:rPr>
          <w:rFonts w:ascii="微軟正黑體" w:eastAsia="微軟正黑體" w:hAnsi="微軟正黑體" w:cs="新細明體"/>
          <w:b/>
          <w:bCs/>
          <w:kern w:val="0"/>
          <w:sz w:val="44"/>
          <w:szCs w:val="44"/>
        </w:rPr>
      </w:pPr>
      <w:r w:rsidRPr="00E953A7">
        <w:rPr>
          <w:rFonts w:ascii="微軟正黑體" w:eastAsia="微軟正黑體" w:hAnsi="微軟正黑體" w:cs="新細明體"/>
          <w:b/>
          <w:bCs/>
          <w:noProof/>
          <w:color w:val="00B0F0"/>
          <w:kern w:val="36"/>
          <w:sz w:val="28"/>
          <w:szCs w:val="28"/>
        </w:rPr>
        <w:drawing>
          <wp:inline distT="0" distB="0" distL="0" distR="0" wp14:anchorId="0B07155A" wp14:editId="29CACAE1">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65"/>
        <w:gridCol w:w="2286"/>
        <w:gridCol w:w="2858"/>
        <w:gridCol w:w="1929"/>
        <w:gridCol w:w="2630"/>
      </w:tblGrid>
      <w:tr w:rsidR="00E953A7" w:rsidRPr="00E953A7" w14:paraId="1B18EC93" w14:textId="77777777" w:rsidTr="00E953A7">
        <w:trPr>
          <w:jc w:val="center"/>
        </w:trPr>
        <w:tc>
          <w:tcPr>
            <w:tcW w:w="1065" w:type="dxa"/>
            <w:shd w:val="clear" w:color="auto" w:fill="7030A0"/>
            <w:vAlign w:val="center"/>
          </w:tcPr>
          <w:p w14:paraId="3234E948" w14:textId="77777777" w:rsidR="00E953A7" w:rsidRPr="00E953A7" w:rsidRDefault="00E953A7" w:rsidP="00E953A7">
            <w:pPr>
              <w:spacing w:line="0" w:lineRule="atLeast"/>
              <w:rPr>
                <w:rFonts w:ascii="微軟正黑體" w:eastAsia="微軟正黑體" w:hAnsi="微軟正黑體"/>
                <w:b/>
                <w:color w:val="FFFFFF" w:themeColor="background1"/>
              </w:rPr>
            </w:pPr>
            <w:r w:rsidRPr="00E953A7">
              <w:rPr>
                <w:rFonts w:ascii="微軟正黑體" w:eastAsia="微軟正黑體" w:hAnsi="微軟正黑體" w:hint="eastAsia"/>
                <w:b/>
                <w:color w:val="FFFFFF" w:themeColor="background1"/>
              </w:rPr>
              <w:lastRenderedPageBreak/>
              <w:t>天數</w:t>
            </w:r>
          </w:p>
        </w:tc>
        <w:tc>
          <w:tcPr>
            <w:tcW w:w="2286" w:type="dxa"/>
            <w:shd w:val="clear" w:color="auto" w:fill="7030A0"/>
            <w:vAlign w:val="center"/>
          </w:tcPr>
          <w:p w14:paraId="32E63571" w14:textId="77777777" w:rsidR="00E953A7" w:rsidRPr="00E953A7" w:rsidRDefault="00E953A7" w:rsidP="00E953A7">
            <w:pPr>
              <w:spacing w:line="0" w:lineRule="atLeast"/>
              <w:jc w:val="center"/>
              <w:rPr>
                <w:rFonts w:ascii="微軟正黑體" w:eastAsia="微軟正黑體" w:hAnsi="微軟正黑體"/>
                <w:b/>
                <w:color w:val="FFFFFF" w:themeColor="background1"/>
              </w:rPr>
            </w:pPr>
            <w:r w:rsidRPr="00E953A7">
              <w:rPr>
                <w:rFonts w:ascii="微軟正黑體" w:eastAsia="微軟正黑體" w:hAnsi="微軟正黑體" w:hint="eastAsia"/>
                <w:b/>
                <w:color w:val="FFFFFF" w:themeColor="background1"/>
              </w:rPr>
              <w:t>航空公司</w:t>
            </w:r>
          </w:p>
        </w:tc>
        <w:tc>
          <w:tcPr>
            <w:tcW w:w="2858" w:type="dxa"/>
            <w:shd w:val="clear" w:color="auto" w:fill="7030A0"/>
            <w:vAlign w:val="center"/>
          </w:tcPr>
          <w:p w14:paraId="449CF210" w14:textId="77777777" w:rsidR="00E953A7" w:rsidRPr="00E953A7" w:rsidRDefault="00E953A7" w:rsidP="00E953A7">
            <w:pPr>
              <w:spacing w:line="0" w:lineRule="atLeast"/>
              <w:jc w:val="center"/>
              <w:rPr>
                <w:rFonts w:ascii="微軟正黑體" w:eastAsia="微軟正黑體" w:hAnsi="微軟正黑體"/>
                <w:b/>
                <w:color w:val="FFFFFF" w:themeColor="background1"/>
              </w:rPr>
            </w:pPr>
            <w:r w:rsidRPr="00E953A7">
              <w:rPr>
                <w:rFonts w:ascii="微軟正黑體" w:eastAsia="微軟正黑體" w:hAnsi="微軟正黑體" w:hint="eastAsia"/>
                <w:b/>
                <w:color w:val="FFFFFF" w:themeColor="background1"/>
              </w:rPr>
              <w:t>航段</w:t>
            </w:r>
          </w:p>
        </w:tc>
        <w:tc>
          <w:tcPr>
            <w:tcW w:w="1929" w:type="dxa"/>
            <w:shd w:val="clear" w:color="auto" w:fill="7030A0"/>
            <w:vAlign w:val="center"/>
          </w:tcPr>
          <w:p w14:paraId="53FF2AA0" w14:textId="77777777" w:rsidR="00E953A7" w:rsidRPr="00E953A7" w:rsidRDefault="00E953A7" w:rsidP="00E953A7">
            <w:pPr>
              <w:spacing w:line="0" w:lineRule="atLeast"/>
              <w:jc w:val="center"/>
              <w:rPr>
                <w:rFonts w:ascii="微軟正黑體" w:eastAsia="微軟正黑體" w:hAnsi="微軟正黑體"/>
                <w:b/>
                <w:color w:val="FFFFFF" w:themeColor="background1"/>
              </w:rPr>
            </w:pPr>
            <w:r w:rsidRPr="00E953A7">
              <w:rPr>
                <w:rFonts w:ascii="微軟正黑體" w:eastAsia="微軟正黑體" w:hAnsi="微軟正黑體" w:hint="eastAsia"/>
                <w:b/>
                <w:color w:val="FFFFFF" w:themeColor="background1"/>
              </w:rPr>
              <w:t>航班編號</w:t>
            </w:r>
          </w:p>
        </w:tc>
        <w:tc>
          <w:tcPr>
            <w:tcW w:w="2630" w:type="dxa"/>
            <w:shd w:val="clear" w:color="auto" w:fill="7030A0"/>
            <w:vAlign w:val="center"/>
          </w:tcPr>
          <w:p w14:paraId="7F131BA8" w14:textId="77777777" w:rsidR="00E953A7" w:rsidRPr="00E953A7" w:rsidRDefault="00E953A7" w:rsidP="00E953A7">
            <w:pPr>
              <w:spacing w:line="0" w:lineRule="atLeast"/>
              <w:jc w:val="center"/>
              <w:rPr>
                <w:rFonts w:ascii="微軟正黑體" w:eastAsia="微軟正黑體" w:hAnsi="微軟正黑體"/>
                <w:b/>
                <w:color w:val="FFFFFF" w:themeColor="background1"/>
              </w:rPr>
            </w:pPr>
            <w:r w:rsidRPr="00E953A7">
              <w:rPr>
                <w:rFonts w:ascii="微軟正黑體" w:eastAsia="微軟正黑體" w:hAnsi="微軟正黑體" w:hint="eastAsia"/>
                <w:b/>
                <w:color w:val="FFFFFF" w:themeColor="background1"/>
              </w:rPr>
              <w:t>起飛/抵達</w:t>
            </w:r>
          </w:p>
        </w:tc>
      </w:tr>
      <w:tr w:rsidR="00E953A7" w:rsidRPr="00E953A7" w14:paraId="0E3C0FA4" w14:textId="77777777" w:rsidTr="00E953A7">
        <w:trPr>
          <w:jc w:val="center"/>
        </w:trPr>
        <w:tc>
          <w:tcPr>
            <w:tcW w:w="1065" w:type="dxa"/>
            <w:shd w:val="clear" w:color="auto" w:fill="FFFFFF" w:themeFill="background1"/>
            <w:vAlign w:val="center"/>
          </w:tcPr>
          <w:p w14:paraId="263896A6"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第一天</w:t>
            </w:r>
          </w:p>
        </w:tc>
        <w:tc>
          <w:tcPr>
            <w:tcW w:w="2286" w:type="dxa"/>
            <w:vMerge w:val="restart"/>
            <w:shd w:val="clear" w:color="auto" w:fill="FFFFFF" w:themeFill="background1"/>
            <w:vAlign w:val="center"/>
          </w:tcPr>
          <w:p w14:paraId="63F83093"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noProof/>
              </w:rPr>
              <w:drawing>
                <wp:inline distT="0" distB="0" distL="0" distR="0" wp14:anchorId="0737528E" wp14:editId="04778071">
                  <wp:extent cx="1304925" cy="46355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04925" cy="463550"/>
                          </a:xfrm>
                          <a:prstGeom prst="rect">
                            <a:avLst/>
                          </a:prstGeom>
                          <a:noFill/>
                        </pic:spPr>
                      </pic:pic>
                    </a:graphicData>
                  </a:graphic>
                </wp:inline>
              </w:drawing>
            </w:r>
          </w:p>
        </w:tc>
        <w:tc>
          <w:tcPr>
            <w:tcW w:w="2858" w:type="dxa"/>
            <w:shd w:val="clear" w:color="auto" w:fill="FFFFFF" w:themeFill="background1"/>
            <w:vAlign w:val="center"/>
          </w:tcPr>
          <w:p w14:paraId="436C622D"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桃園TPE/富國島PQC</w:t>
            </w:r>
          </w:p>
        </w:tc>
        <w:tc>
          <w:tcPr>
            <w:tcW w:w="1929" w:type="dxa"/>
            <w:shd w:val="clear" w:color="auto" w:fill="FFFFFF" w:themeFill="background1"/>
            <w:vAlign w:val="center"/>
          </w:tcPr>
          <w:p w14:paraId="2FFF2BF8"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V</w:t>
            </w:r>
            <w:r w:rsidRPr="00E953A7">
              <w:rPr>
                <w:rFonts w:ascii="微軟正黑體" w:eastAsia="微軟正黑體" w:hAnsi="微軟正黑體"/>
              </w:rPr>
              <w:t>J-</w:t>
            </w:r>
            <w:r w:rsidRPr="00E953A7">
              <w:rPr>
                <w:rFonts w:ascii="微軟正黑體" w:eastAsia="微軟正黑體" w:hAnsi="微軟正黑體" w:hint="eastAsia"/>
              </w:rPr>
              <w:t>845</w:t>
            </w:r>
          </w:p>
        </w:tc>
        <w:tc>
          <w:tcPr>
            <w:tcW w:w="2630" w:type="dxa"/>
            <w:shd w:val="clear" w:color="auto" w:fill="FFFFFF" w:themeFill="background1"/>
            <w:vAlign w:val="center"/>
          </w:tcPr>
          <w:p w14:paraId="6B4697D7"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14:00</w:t>
            </w:r>
            <w:r w:rsidRPr="00E953A7">
              <w:rPr>
                <w:rFonts w:ascii="微軟正黑體" w:eastAsia="微軟正黑體" w:hAnsi="微軟正黑體"/>
              </w:rPr>
              <w:t>/</w:t>
            </w:r>
            <w:r w:rsidRPr="00E953A7">
              <w:rPr>
                <w:rFonts w:ascii="微軟正黑體" w:eastAsia="微軟正黑體" w:hAnsi="微軟正黑體" w:hint="eastAsia"/>
              </w:rPr>
              <w:t>16</w:t>
            </w:r>
            <w:r w:rsidRPr="00E953A7">
              <w:rPr>
                <w:rFonts w:ascii="微軟正黑體" w:eastAsia="微軟正黑體" w:hAnsi="微軟正黑體"/>
              </w:rPr>
              <w:t>:</w:t>
            </w:r>
            <w:r w:rsidRPr="00E953A7">
              <w:rPr>
                <w:rFonts w:ascii="微軟正黑體" w:eastAsia="微軟正黑體" w:hAnsi="微軟正黑體" w:hint="eastAsia"/>
              </w:rPr>
              <w:t>5</w:t>
            </w:r>
            <w:r w:rsidRPr="00E953A7">
              <w:rPr>
                <w:rFonts w:ascii="微軟正黑體" w:eastAsia="微軟正黑體" w:hAnsi="微軟正黑體"/>
              </w:rPr>
              <w:t>0</w:t>
            </w:r>
          </w:p>
        </w:tc>
      </w:tr>
      <w:tr w:rsidR="00E953A7" w:rsidRPr="00E953A7" w14:paraId="5D3FD934" w14:textId="77777777" w:rsidTr="00E953A7">
        <w:trPr>
          <w:jc w:val="center"/>
        </w:trPr>
        <w:tc>
          <w:tcPr>
            <w:tcW w:w="1065" w:type="dxa"/>
            <w:shd w:val="clear" w:color="auto" w:fill="FFFFFF" w:themeFill="background1"/>
            <w:vAlign w:val="center"/>
          </w:tcPr>
          <w:p w14:paraId="3130B5DC"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第五天</w:t>
            </w:r>
          </w:p>
        </w:tc>
        <w:tc>
          <w:tcPr>
            <w:tcW w:w="2286" w:type="dxa"/>
            <w:vMerge/>
            <w:shd w:val="clear" w:color="auto" w:fill="FFFFFF" w:themeFill="background1"/>
            <w:vAlign w:val="center"/>
          </w:tcPr>
          <w:p w14:paraId="34BD8400" w14:textId="77777777" w:rsidR="00E953A7" w:rsidRPr="00E953A7" w:rsidRDefault="00E953A7" w:rsidP="00E953A7">
            <w:pPr>
              <w:spacing w:line="0" w:lineRule="atLeast"/>
              <w:jc w:val="center"/>
              <w:rPr>
                <w:rFonts w:ascii="微軟正黑體" w:eastAsia="微軟正黑體" w:hAnsi="微軟正黑體"/>
              </w:rPr>
            </w:pPr>
          </w:p>
        </w:tc>
        <w:tc>
          <w:tcPr>
            <w:tcW w:w="2858" w:type="dxa"/>
            <w:shd w:val="clear" w:color="auto" w:fill="FFFFFF" w:themeFill="background1"/>
            <w:vAlign w:val="center"/>
          </w:tcPr>
          <w:p w14:paraId="657DCDFD"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hint="eastAsia"/>
              </w:rPr>
              <w:t>富國島PQC/桃園TPE</w:t>
            </w:r>
          </w:p>
        </w:tc>
        <w:tc>
          <w:tcPr>
            <w:tcW w:w="1929" w:type="dxa"/>
            <w:shd w:val="clear" w:color="auto" w:fill="FFFFFF" w:themeFill="background1"/>
            <w:vAlign w:val="center"/>
          </w:tcPr>
          <w:p w14:paraId="26544285"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color w:val="000000"/>
              </w:rPr>
              <w:t>VJ-844</w:t>
            </w:r>
          </w:p>
        </w:tc>
        <w:tc>
          <w:tcPr>
            <w:tcW w:w="2630" w:type="dxa"/>
            <w:shd w:val="clear" w:color="auto" w:fill="FFFFFF" w:themeFill="background1"/>
            <w:vAlign w:val="center"/>
          </w:tcPr>
          <w:p w14:paraId="0988B978" w14:textId="77777777" w:rsidR="00E953A7" w:rsidRPr="00E953A7" w:rsidRDefault="00E953A7" w:rsidP="00E953A7">
            <w:pPr>
              <w:spacing w:line="0" w:lineRule="atLeast"/>
              <w:jc w:val="center"/>
              <w:rPr>
                <w:rFonts w:ascii="微軟正黑體" w:eastAsia="微軟正黑體" w:hAnsi="微軟正黑體"/>
              </w:rPr>
            </w:pPr>
            <w:r w:rsidRPr="00E953A7">
              <w:rPr>
                <w:rFonts w:ascii="微軟正黑體" w:eastAsia="微軟正黑體" w:hAnsi="微軟正黑體"/>
              </w:rPr>
              <w:t>08:25/</w:t>
            </w:r>
            <w:r w:rsidRPr="00E953A7">
              <w:rPr>
                <w:rFonts w:ascii="微軟正黑體" w:eastAsia="微軟正黑體" w:hAnsi="微軟正黑體" w:hint="eastAsia"/>
              </w:rPr>
              <w:t>1</w:t>
            </w:r>
            <w:r w:rsidRPr="00E953A7">
              <w:rPr>
                <w:rFonts w:ascii="微軟正黑體" w:eastAsia="微軟正黑體" w:hAnsi="微軟正黑體"/>
              </w:rPr>
              <w:t>3:00</w:t>
            </w:r>
          </w:p>
        </w:tc>
      </w:tr>
      <w:tr w:rsidR="00E953A7" w:rsidRPr="00E953A7" w14:paraId="45EBEEDC" w14:textId="77777777" w:rsidTr="00E953A7">
        <w:trPr>
          <w:jc w:val="center"/>
        </w:trPr>
        <w:tc>
          <w:tcPr>
            <w:tcW w:w="10768" w:type="dxa"/>
            <w:gridSpan w:val="5"/>
            <w:shd w:val="clear" w:color="auto" w:fill="FFFFFF" w:themeFill="background1"/>
            <w:vAlign w:val="center"/>
          </w:tcPr>
          <w:p w14:paraId="757C8AF6" w14:textId="6D4A9304" w:rsidR="00E953A7" w:rsidRPr="00E953A7" w:rsidRDefault="00E953A7" w:rsidP="00E953A7">
            <w:pPr>
              <w:spacing w:line="0" w:lineRule="atLeast"/>
              <w:rPr>
                <w:rFonts w:ascii="微軟正黑體" w:eastAsia="微軟正黑體" w:hAnsi="微軟正黑體"/>
              </w:rPr>
            </w:pPr>
            <w:r w:rsidRPr="00E953A7">
              <w:rPr>
                <w:rFonts w:ascii="微軟正黑體" w:eastAsia="微軟正黑體" w:hAnsi="微軟正黑體" w:hint="eastAsia"/>
                <w:color w:val="FF0000"/>
                <w:sz w:val="28"/>
                <w:szCs w:val="28"/>
              </w:rPr>
              <w:t>※每週一/二/日出發</w:t>
            </w:r>
            <w:r w:rsidRPr="00E953A7">
              <w:rPr>
                <w:rFonts w:ascii="微軟正黑體" w:eastAsia="微軟正黑體" w:hAnsi="微軟正黑體"/>
                <w:color w:val="FF0000"/>
                <w:sz w:val="28"/>
                <w:szCs w:val="28"/>
              </w:rPr>
              <w:br/>
            </w:r>
            <w:r w:rsidRPr="00E953A7">
              <w:rPr>
                <w:rFonts w:ascii="微軟正黑體" w:eastAsia="微軟正黑體" w:hAnsi="微軟正黑體" w:hint="eastAsia"/>
                <w:color w:val="FF0000"/>
                <w:sz w:val="28"/>
                <w:szCs w:val="28"/>
              </w:rPr>
              <w:t xml:space="preserve">※包含: 託運行李20公斤+手提7公斤 </w:t>
            </w:r>
            <w:r w:rsidRPr="00E953A7">
              <w:rPr>
                <w:rFonts w:ascii="微軟正黑體" w:eastAsia="微軟正黑體" w:hAnsi="微軟正黑體"/>
                <w:color w:val="FF0000"/>
                <w:sz w:val="28"/>
                <w:szCs w:val="28"/>
              </w:rPr>
              <w:t xml:space="preserve">   </w:t>
            </w:r>
            <w:r w:rsidRPr="00E953A7">
              <w:rPr>
                <w:rFonts w:ascii="微軟正黑體" w:eastAsia="微軟正黑體" w:hAnsi="微軟正黑體" w:hint="eastAsia"/>
                <w:color w:val="FF0000"/>
                <w:sz w:val="28"/>
                <w:szCs w:val="28"/>
              </w:rPr>
              <w:t>不含來回機上餐食及水</w:t>
            </w:r>
            <w:r w:rsidRPr="00E953A7">
              <w:rPr>
                <w:rFonts w:ascii="微軟正黑體" w:eastAsia="微軟正黑體" w:hAnsi="微軟正黑體"/>
                <w:color w:val="FF0000"/>
                <w:sz w:val="28"/>
                <w:szCs w:val="28"/>
              </w:rPr>
              <w:br/>
            </w:r>
            <w:r>
              <w:rPr>
                <w:rFonts w:ascii="微軟正黑體" w:eastAsia="微軟正黑體" w:hAnsi="微軟正黑體" w:hint="eastAsia"/>
              </w:rPr>
              <w:t>（</w:t>
            </w:r>
            <w:r w:rsidRPr="00E953A7">
              <w:rPr>
                <w:rFonts w:ascii="微軟正黑體" w:eastAsia="微軟正黑體" w:hAnsi="微軟正黑體" w:hint="eastAsia"/>
              </w:rPr>
              <w:t>航班時間僅供參考，正確時間請以說明會資料為主，因應航班時間不同，行程順序將調動。</w:t>
            </w:r>
            <w:r>
              <w:rPr>
                <w:rFonts w:ascii="微軟正黑體" w:eastAsia="微軟正黑體" w:hAnsi="微軟正黑體" w:hint="eastAsia"/>
              </w:rPr>
              <w:t>）</w:t>
            </w:r>
          </w:p>
        </w:tc>
      </w:tr>
    </w:tbl>
    <w:p w14:paraId="4C95A0D0" w14:textId="487EF03C" w:rsidR="00C40DC1" w:rsidRPr="00E953A7" w:rsidRDefault="004C363E" w:rsidP="00E953A7">
      <w:pPr>
        <w:widowControl/>
        <w:shd w:val="clear" w:color="auto" w:fill="FFFFFF"/>
        <w:spacing w:beforeLines="50" w:before="120" w:afterLines="50" w:after="120"/>
        <w:rPr>
          <w:rFonts w:ascii="微軟正黑體" w:eastAsia="微軟正黑體" w:hAnsi="微軟正黑體"/>
          <w:noProof/>
        </w:rPr>
      </w:pPr>
      <w:r w:rsidRPr="00E953A7">
        <w:rPr>
          <w:rFonts w:ascii="微軟正黑體" w:eastAsia="微軟正黑體" w:hAnsi="微軟正黑體"/>
          <w:noProof/>
        </w:rPr>
        <w:drawing>
          <wp:inline distT="0" distB="0" distL="0" distR="0" wp14:anchorId="7DB102A7" wp14:editId="64394777">
            <wp:extent cx="6840220" cy="427513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220" cy="4275138"/>
                    </a:xfrm>
                    <a:prstGeom prst="rect">
                      <a:avLst/>
                    </a:prstGeom>
                    <a:noFill/>
                    <a:ln>
                      <a:noFill/>
                    </a:ln>
                  </pic:spPr>
                </pic:pic>
              </a:graphicData>
            </a:graphic>
          </wp:inline>
        </w:drawing>
      </w:r>
    </w:p>
    <w:p w14:paraId="23473417" w14:textId="77777777" w:rsidR="000C72F3" w:rsidRPr="00E953A7" w:rsidRDefault="005D342C" w:rsidP="00E953A7">
      <w:pPr>
        <w:widowControl/>
        <w:shd w:val="clear" w:color="auto" w:fill="FFFFFF"/>
        <w:spacing w:line="0" w:lineRule="atLeast"/>
        <w:rPr>
          <w:rFonts w:ascii="微軟正黑體" w:eastAsia="微軟正黑體" w:hAnsi="微軟正黑體" w:cs="新細明體"/>
          <w:b/>
          <w:color w:val="6600CC"/>
          <w:kern w:val="0"/>
          <w:sz w:val="32"/>
          <w:szCs w:val="32"/>
          <w:lang w:eastAsia="zh-CN"/>
        </w:rPr>
      </w:pPr>
      <w:r w:rsidRPr="00E953A7">
        <w:rPr>
          <w:rFonts w:ascii="微軟正黑體" w:eastAsia="微軟正黑體" w:hAnsi="微軟正黑體" w:cs="新細明體" w:hint="eastAsia"/>
          <w:b/>
          <w:color w:val="6600CC"/>
          <w:kern w:val="0"/>
          <w:sz w:val="32"/>
          <w:szCs w:val="32"/>
        </w:rPr>
        <w:t>特別安排</w:t>
      </w:r>
    </w:p>
    <w:p w14:paraId="7DA618BD" w14:textId="77777777" w:rsidR="002E1481" w:rsidRPr="00E953A7" w:rsidRDefault="008A1013" w:rsidP="00E953A7">
      <w:pPr>
        <w:widowControl/>
        <w:shd w:val="clear" w:color="auto" w:fill="FFFFFF"/>
        <w:spacing w:line="0" w:lineRule="atLeast"/>
        <w:rPr>
          <w:rFonts w:ascii="微軟正黑體" w:eastAsia="微軟正黑體" w:hAnsi="微軟正黑體" w:cs="新細明體"/>
          <w:kern w:val="0"/>
        </w:rPr>
      </w:pPr>
      <w:r w:rsidRPr="00E953A7">
        <w:rPr>
          <w:rFonts w:ascii="微軟正黑體" w:eastAsia="微軟正黑體" w:hAnsi="微軟正黑體" w:cs="新細明體" w:hint="eastAsia"/>
          <w:b/>
          <w:bCs/>
          <w:kern w:val="0"/>
        </w:rPr>
        <w:t>★★★【經典必玩特色景點】</w:t>
      </w:r>
      <w:r w:rsidR="002E1481" w:rsidRPr="00E953A7">
        <w:rPr>
          <w:rFonts w:ascii="微軟正黑體" w:eastAsia="微軟正黑體" w:hAnsi="微軟正黑體" w:cs="新細明體" w:hint="eastAsia"/>
          <w:b/>
          <w:bCs/>
          <w:kern w:val="0"/>
        </w:rPr>
        <w:t>★★★</w:t>
      </w:r>
    </w:p>
    <w:p w14:paraId="68100850" w14:textId="77777777" w:rsidR="002E1481" w:rsidRPr="00E953A7" w:rsidRDefault="002E1481" w:rsidP="00E953A7">
      <w:pPr>
        <w:widowControl/>
        <w:numPr>
          <w:ilvl w:val="0"/>
          <w:numId w:val="33"/>
        </w:numPr>
        <w:shd w:val="clear" w:color="auto" w:fill="FFFFFF"/>
        <w:spacing w:line="0" w:lineRule="atLeast"/>
        <w:rPr>
          <w:rFonts w:ascii="微軟正黑體" w:eastAsia="微軟正黑體" w:hAnsi="微軟正黑體" w:cs="新細明體"/>
          <w:kern w:val="0"/>
        </w:rPr>
      </w:pPr>
      <w:r w:rsidRPr="00E953A7">
        <w:rPr>
          <w:rFonts w:ascii="微軟正黑體" w:eastAsia="微軟正黑體" w:hAnsi="微軟正黑體" w:cs="新細明體" w:hint="eastAsia"/>
          <w:b/>
          <w:bCs/>
          <w:kern w:val="0"/>
        </w:rPr>
        <w:t>【世界紀錄】</w:t>
      </w:r>
      <w:r w:rsidR="00D24D3B" w:rsidRPr="00E953A7">
        <w:rPr>
          <w:rFonts w:ascii="微軟正黑體" w:eastAsia="微軟正黑體" w:hAnsi="微軟正黑體" w:cs="新細明體" w:hint="eastAsia"/>
          <w:kern w:val="0"/>
        </w:rPr>
        <w:t>世界最長跨海纜車</w:t>
      </w:r>
      <w:r w:rsidR="002431AA" w:rsidRPr="00E953A7">
        <w:rPr>
          <w:rFonts w:ascii="微軟正黑體" w:eastAsia="微軟正黑體" w:hAnsi="微軟正黑體" w:cs="新細明體" w:hint="eastAsia"/>
          <w:kern w:val="0"/>
        </w:rPr>
        <w:t>。</w:t>
      </w:r>
    </w:p>
    <w:p w14:paraId="4A1BD66E" w14:textId="77777777" w:rsidR="002E1481" w:rsidRPr="00E953A7" w:rsidRDefault="002E1481" w:rsidP="00E953A7">
      <w:pPr>
        <w:widowControl/>
        <w:numPr>
          <w:ilvl w:val="0"/>
          <w:numId w:val="33"/>
        </w:numPr>
        <w:shd w:val="clear" w:color="auto" w:fill="FFFFFF"/>
        <w:spacing w:line="0" w:lineRule="atLeast"/>
        <w:rPr>
          <w:rFonts w:ascii="微軟正黑體" w:eastAsia="微軟正黑體" w:hAnsi="微軟正黑體" w:cs="新細明體"/>
          <w:kern w:val="0"/>
        </w:rPr>
      </w:pPr>
      <w:r w:rsidRPr="00E953A7">
        <w:rPr>
          <w:rFonts w:ascii="微軟正黑體" w:eastAsia="微軟正黑體" w:hAnsi="微軟正黑體" w:cs="新細明體" w:hint="eastAsia"/>
          <w:b/>
          <w:bCs/>
          <w:kern w:val="0"/>
        </w:rPr>
        <w:t>【快艇跳島】</w:t>
      </w:r>
      <w:r w:rsidRPr="00E953A7">
        <w:rPr>
          <w:rFonts w:ascii="微軟正黑體" w:eastAsia="微軟正黑體" w:hAnsi="微軟正黑體" w:cs="新細明體" w:hint="eastAsia"/>
          <w:kern w:val="0"/>
        </w:rPr>
        <w:t>搭乘快艇前往海洋明珠島等小島，悠遊海上秘密花園。</w:t>
      </w:r>
    </w:p>
    <w:p w14:paraId="28FE0CFC" w14:textId="77777777" w:rsidR="00274966" w:rsidRPr="00E953A7" w:rsidRDefault="002E1481" w:rsidP="00E953A7">
      <w:pPr>
        <w:widowControl/>
        <w:numPr>
          <w:ilvl w:val="0"/>
          <w:numId w:val="33"/>
        </w:numPr>
        <w:shd w:val="clear" w:color="auto" w:fill="FFFFFF"/>
        <w:spacing w:line="0" w:lineRule="atLeast"/>
        <w:rPr>
          <w:rFonts w:ascii="微軟正黑體" w:eastAsia="微軟正黑體" w:hAnsi="微軟正黑體" w:cs="新細明體"/>
          <w:kern w:val="0"/>
        </w:rPr>
      </w:pPr>
      <w:r w:rsidRPr="00E953A7">
        <w:rPr>
          <w:rFonts w:ascii="微軟正黑體" w:eastAsia="微軟正黑體" w:hAnsi="微軟正黑體" w:cs="新細明體" w:hint="eastAsia"/>
          <w:b/>
          <w:bCs/>
          <w:kern w:val="0"/>
        </w:rPr>
        <w:t>【樂園探索】</w:t>
      </w:r>
      <w:r w:rsidRPr="00E953A7">
        <w:rPr>
          <w:rFonts w:ascii="微軟正黑體" w:eastAsia="微軟正黑體" w:hAnsi="微軟正黑體" w:cs="新細明體" w:hint="eastAsia"/>
          <w:kern w:val="0"/>
        </w:rPr>
        <w:t>太陽世界香島自然公園、GRAND WORLD富國大世界+3D動感水幕噴泉表演、</w:t>
      </w:r>
      <w:r w:rsidR="002A2B2A" w:rsidRPr="00E953A7">
        <w:rPr>
          <w:rFonts w:ascii="微軟正黑體" w:eastAsia="微軟正黑體" w:hAnsi="微軟正黑體" w:cs="新細明體" w:hint="eastAsia"/>
          <w:kern w:val="0"/>
        </w:rPr>
        <w:t xml:space="preserve"> </w:t>
      </w:r>
      <w:r w:rsidRPr="00E953A7">
        <w:rPr>
          <w:rFonts w:ascii="微軟正黑體" w:eastAsia="微軟正黑體" w:hAnsi="微軟正黑體" w:cs="新細明體" w:hint="eastAsia"/>
          <w:kern w:val="0"/>
        </w:rPr>
        <w:t>珍珠樂園、野生動物園、富國島國際賭場CASINO</w:t>
      </w:r>
      <w:r w:rsidR="002431AA" w:rsidRPr="00E953A7">
        <w:rPr>
          <w:rFonts w:ascii="微軟正黑體" w:eastAsia="微軟正黑體" w:hAnsi="微軟正黑體" w:cs="新細明體" w:hint="eastAsia"/>
          <w:kern w:val="0"/>
        </w:rPr>
        <w:t>。</w:t>
      </w:r>
    </w:p>
    <w:p w14:paraId="3544DCEA" w14:textId="77777777" w:rsidR="00C40DC1" w:rsidRPr="00E953A7" w:rsidRDefault="00C40DC1" w:rsidP="00E953A7">
      <w:pPr>
        <w:widowControl/>
        <w:shd w:val="clear" w:color="auto" w:fill="FFFFFF"/>
        <w:spacing w:line="0" w:lineRule="atLeast"/>
        <w:ind w:left="720"/>
        <w:rPr>
          <w:rFonts w:ascii="微軟正黑體" w:eastAsia="微軟正黑體" w:hAnsi="微軟正黑體" w:cs="新細明體"/>
          <w:kern w:val="0"/>
        </w:rPr>
      </w:pPr>
    </w:p>
    <w:p w14:paraId="2DDBCDC8" w14:textId="7E1D8792" w:rsidR="00A95B68" w:rsidRPr="00E953A7" w:rsidRDefault="00EB3B23" w:rsidP="00E953A7">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第一天</w:t>
      </w:r>
      <w:r w:rsidR="002431AA" w:rsidRPr="00E953A7">
        <w:rPr>
          <w:rFonts w:ascii="微軟正黑體" w:eastAsia="微軟正黑體" w:hAnsi="微軟正黑體" w:cs="新細明體" w:hint="eastAsia"/>
          <w:b/>
          <w:bCs/>
          <w:color w:val="0070C0"/>
          <w:kern w:val="36"/>
          <w:sz w:val="28"/>
          <w:szCs w:val="28"/>
        </w:rPr>
        <w:t xml:space="preserve">　</w:t>
      </w:r>
      <w:r w:rsidR="00C52865" w:rsidRPr="00E953A7">
        <w:rPr>
          <w:rFonts w:ascii="微軟正黑體" w:eastAsia="微軟正黑體" w:hAnsi="微軟正黑體" w:cs="新細明體" w:hint="eastAsia"/>
          <w:b/>
          <w:bCs/>
          <w:color w:val="0070C0"/>
          <w:kern w:val="36"/>
          <w:sz w:val="28"/>
          <w:szCs w:val="28"/>
        </w:rPr>
        <w:t>桃園國際機場</w:t>
      </w:r>
      <w:r w:rsidR="00A95B68" w:rsidRPr="00E953A7">
        <w:rPr>
          <w:rFonts w:ascii="Segoe UI Symbol" w:eastAsia="微軟正黑體" w:hAnsi="Segoe UI Symbol" w:cs="Segoe UI Symbol"/>
          <w:b/>
          <w:bCs/>
          <w:color w:val="0070C0"/>
          <w:kern w:val="36"/>
          <w:sz w:val="28"/>
          <w:szCs w:val="28"/>
        </w:rPr>
        <w:t>✈</w:t>
      </w:r>
      <w:r w:rsidR="00274966" w:rsidRPr="00E953A7">
        <w:rPr>
          <w:rFonts w:ascii="微軟正黑體" w:eastAsia="微軟正黑體" w:hAnsi="微軟正黑體" w:cs="新細明體" w:hint="eastAsia"/>
          <w:b/>
          <w:bCs/>
          <w:color w:val="0070C0"/>
          <w:kern w:val="36"/>
          <w:sz w:val="28"/>
          <w:szCs w:val="28"/>
        </w:rPr>
        <w:t>富國島</w:t>
      </w:r>
      <w:r w:rsidR="00E27A8E" w:rsidRPr="00E953A7">
        <w:rPr>
          <w:rFonts w:ascii="微軟正黑體" w:eastAsia="微軟正黑體" w:hAnsi="微軟正黑體" w:cs="新細明體" w:hint="eastAsia"/>
          <w:b/>
          <w:bCs/>
          <w:color w:val="0070C0"/>
          <w:kern w:val="36"/>
          <w:sz w:val="28"/>
          <w:szCs w:val="28"/>
        </w:rPr>
        <w:t>→富國島大世界</w:t>
      </w:r>
      <w:r w:rsidR="00E953A7">
        <w:rPr>
          <w:rFonts w:ascii="微軟正黑體" w:eastAsia="微軟正黑體" w:hAnsi="微軟正黑體" w:cs="新細明體" w:hint="eastAsia"/>
          <w:b/>
          <w:bCs/>
          <w:color w:val="0070C0"/>
          <w:kern w:val="36"/>
          <w:sz w:val="28"/>
          <w:szCs w:val="28"/>
        </w:rPr>
        <w:t>（</w:t>
      </w:r>
      <w:r w:rsidR="00E27A8E" w:rsidRPr="00E953A7">
        <w:rPr>
          <w:rFonts w:ascii="微軟正黑體" w:eastAsia="微軟正黑體" w:hAnsi="微軟正黑體" w:cs="新細明體" w:hint="eastAsia"/>
          <w:b/>
          <w:bCs/>
          <w:color w:val="0070C0"/>
          <w:kern w:val="36"/>
          <w:sz w:val="28"/>
          <w:szCs w:val="28"/>
        </w:rPr>
        <w:t>觀賞~</w:t>
      </w:r>
      <w:r w:rsidR="000E5B30" w:rsidRPr="00E953A7">
        <w:rPr>
          <w:rFonts w:ascii="微軟正黑體" w:eastAsia="微軟正黑體" w:hAnsi="微軟正黑體" w:cs="新細明體" w:hint="eastAsia"/>
          <w:b/>
          <w:bCs/>
          <w:color w:val="0070C0"/>
          <w:kern w:val="36"/>
          <w:sz w:val="28"/>
          <w:szCs w:val="28"/>
        </w:rPr>
        <w:t>夜間</w:t>
      </w:r>
      <w:r w:rsidR="00E27A8E" w:rsidRPr="00E953A7">
        <w:rPr>
          <w:rFonts w:ascii="微軟正黑體" w:eastAsia="微軟正黑體" w:hAnsi="微軟正黑體" w:cs="新細明體" w:hint="eastAsia"/>
          <w:b/>
          <w:bCs/>
          <w:color w:val="0070C0"/>
          <w:kern w:val="36"/>
          <w:sz w:val="28"/>
          <w:szCs w:val="28"/>
        </w:rPr>
        <w:t>愛情湖威尼斯水舞聲光秀</w:t>
      </w:r>
      <w:r w:rsidR="00E953A7">
        <w:rPr>
          <w:rFonts w:ascii="微軟正黑體" w:eastAsia="微軟正黑體" w:hAnsi="微軟正黑體" w:cs="新細明體" w:hint="eastAsia"/>
          <w:b/>
          <w:bCs/>
          <w:color w:val="0070C0"/>
          <w:kern w:val="36"/>
          <w:sz w:val="28"/>
          <w:szCs w:val="28"/>
        </w:rPr>
        <w:t>）</w:t>
      </w:r>
    </w:p>
    <w:p w14:paraId="64724427" w14:textId="77777777" w:rsidR="00A95B68" w:rsidRPr="00E953A7" w:rsidRDefault="00C52865"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E953A7">
        <w:rPr>
          <w:rFonts w:ascii="微軟正黑體" w:eastAsia="微軟正黑體" w:hAnsi="微軟正黑體" w:cs="新細明體" w:hint="eastAsia"/>
          <w:kern w:val="0"/>
          <w:sz w:val="22"/>
          <w:szCs w:val="22"/>
        </w:rPr>
        <w:t>島</w:t>
      </w:r>
      <w:r w:rsidR="002431AA" w:rsidRPr="00E953A7">
        <w:rPr>
          <w:rFonts w:ascii="微軟正黑體" w:eastAsia="微軟正黑體" w:hAnsi="微軟正黑體" w:cs="新細明體" w:hint="eastAsia"/>
          <w:kern w:val="0"/>
          <w:sz w:val="22"/>
          <w:szCs w:val="22"/>
        </w:rPr>
        <w:t>－</w:t>
      </w:r>
      <w:r w:rsidR="00AF3354" w:rsidRPr="00E953A7">
        <w:rPr>
          <w:rFonts w:ascii="微軟正黑體" w:eastAsia="微軟正黑體" w:hAnsi="微軟正黑體" w:cs="新細明體" w:hint="eastAsia"/>
          <w:b/>
          <w:color w:val="E36C0A" w:themeColor="accent6" w:themeShade="BF"/>
          <w:kern w:val="0"/>
          <w:sz w:val="22"/>
          <w:szCs w:val="22"/>
        </w:rPr>
        <w:t>【富國島</w:t>
      </w:r>
      <w:r w:rsidRPr="00E953A7">
        <w:rPr>
          <w:rFonts w:ascii="微軟正黑體" w:eastAsia="微軟正黑體" w:hAnsi="微軟正黑體" w:cs="新細明體" w:hint="eastAsia"/>
          <w:b/>
          <w:color w:val="E36C0A" w:themeColor="accent6" w:themeShade="BF"/>
          <w:kern w:val="0"/>
          <w:sz w:val="22"/>
          <w:szCs w:val="22"/>
        </w:rPr>
        <w:t>】</w:t>
      </w:r>
      <w:r w:rsidR="00AF3354" w:rsidRPr="00E953A7">
        <w:rPr>
          <w:rFonts w:ascii="微軟正黑體" w:eastAsia="微軟正黑體" w:hAnsi="微軟正黑體" w:cs="新細明體" w:hint="eastAsia"/>
          <w:kern w:val="0"/>
          <w:sz w:val="22"/>
          <w:szCs w:val="22"/>
        </w:rPr>
        <w:t>機場</w:t>
      </w:r>
      <w:r w:rsidRPr="00E953A7">
        <w:rPr>
          <w:rFonts w:ascii="微軟正黑體" w:eastAsia="微軟正黑體" w:hAnsi="微軟正黑體" w:cs="新細明體" w:hint="eastAsia"/>
          <w:kern w:val="0"/>
          <w:sz w:val="22"/>
          <w:szCs w:val="22"/>
        </w:rPr>
        <w:t>。</w:t>
      </w:r>
    </w:p>
    <w:p w14:paraId="2D1B0D4E" w14:textId="77777777" w:rsidR="008C2175" w:rsidRPr="00E953A7" w:rsidRDefault="00DE7E49" w:rsidP="00E953A7">
      <w:pPr>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【越南第一大島~富國島PHU QUOC ISLAND】</w:t>
      </w:r>
      <w:r w:rsidRPr="00E953A7">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01DA3937"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【富國島大世界~觀賞 愛情湖威尼斯水舞聲光秀】</w:t>
      </w:r>
      <w:r w:rsidRPr="00E953A7">
        <w:rPr>
          <w:rFonts w:ascii="微軟正黑體" w:eastAsia="微軟正黑體" w:hAnsi="微軟正黑體" w:cs="新細明體" w:hint="eastAsia"/>
          <w:kern w:val="0"/>
          <w:sz w:val="22"/>
          <w:szCs w:val="22"/>
        </w:rPr>
        <w:t>富國大世界觀賞具有越南傳統文化特色令人讚嘆的</w:t>
      </w:r>
    </w:p>
    <w:p w14:paraId="2BD19839" w14:textId="77777777" w:rsidR="00E27A8E" w:rsidRPr="00E953A7" w:rsidRDefault="00E27A8E" w:rsidP="00E953A7">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表演，浸淫在越南的精隨中。驚嘆於由著名舞台導演Viet Tu精心編排的充滿活力的舞蹈表演和精巧的</w:t>
      </w:r>
    </w:p>
    <w:p w14:paraId="22C980C1" w14:textId="77777777" w:rsidR="00E27A8E" w:rsidRPr="00E953A7" w:rsidRDefault="00E27A8E" w:rsidP="00E953A7">
      <w:pPr>
        <w:widowControl/>
        <w:shd w:val="clear" w:color="auto" w:fill="FFFFFF"/>
        <w:spacing w:line="0" w:lineRule="atLeast"/>
        <w:ind w:left="891" w:hangingChars="405" w:hanging="891"/>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音樂。</w:t>
      </w:r>
    </w:p>
    <w:p w14:paraId="275D1F84" w14:textId="77777777" w:rsidR="00E27A8E" w:rsidRPr="00E953A7" w:rsidRDefault="00E27A8E" w:rsidP="00E953A7">
      <w:pPr>
        <w:widowControl/>
        <w:shd w:val="clear" w:color="auto" w:fill="FFFFFF"/>
        <w:spacing w:line="0" w:lineRule="atLeast"/>
        <w:ind w:left="891" w:hangingChars="405" w:hanging="891"/>
        <w:rPr>
          <w:rFonts w:ascii="微軟正黑體" w:eastAsia="微軟正黑體" w:hAnsi="微軟正黑體" w:cs="新細明體"/>
          <w:b/>
          <w:bCs/>
          <w:color w:val="0070C0"/>
          <w:kern w:val="36"/>
          <w:sz w:val="22"/>
          <w:szCs w:val="22"/>
        </w:rPr>
      </w:pPr>
      <w:r w:rsidRPr="00E953A7">
        <w:rPr>
          <w:rFonts w:ascii="微軟正黑體" w:eastAsia="微軟正黑體" w:hAnsi="微軟正黑體" w:cs="新細明體" w:hint="eastAsia"/>
          <w:bCs/>
          <w:kern w:val="0"/>
          <w:sz w:val="22"/>
          <w:szCs w:val="22"/>
        </w:rPr>
        <w:t>◆</w:t>
      </w:r>
      <w:r w:rsidR="0059144E" w:rsidRPr="00E953A7">
        <w:rPr>
          <w:rFonts w:ascii="微軟正黑體" w:eastAsia="微軟正黑體" w:hAnsi="微軟正黑體" w:cs="新細明體" w:hint="eastAsia"/>
          <w:bCs/>
          <w:color w:val="C00000"/>
          <w:kern w:val="0"/>
          <w:sz w:val="22"/>
          <w:szCs w:val="22"/>
        </w:rPr>
        <w:t>以下</w:t>
      </w:r>
      <w:r w:rsidRPr="00E953A7">
        <w:rPr>
          <w:rFonts w:ascii="微軟正黑體" w:eastAsia="微軟正黑體" w:hAnsi="微軟正黑體" w:cs="新細明體" w:hint="eastAsia"/>
          <w:bCs/>
          <w:color w:val="C00000"/>
          <w:kern w:val="0"/>
          <w:sz w:val="22"/>
          <w:szCs w:val="22"/>
        </w:rPr>
        <w:t>演出時刻若因天候取消或有變動，需依照現場公布為主，敬請知悉。</w:t>
      </w:r>
    </w:p>
    <w:p w14:paraId="3A8ED5A8" w14:textId="2BFC9B23"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E953A7">
        <w:rPr>
          <w:rFonts w:ascii="Segoe UI Symbol" w:eastAsia="微軟正黑體" w:hAnsi="Segoe UI Symbol" w:cs="Segoe UI Symbol"/>
          <w:bCs/>
          <w:kern w:val="0"/>
          <w:sz w:val="22"/>
          <w:szCs w:val="22"/>
        </w:rPr>
        <w:t>✦</w:t>
      </w:r>
      <w:r w:rsidRPr="00E953A7">
        <w:rPr>
          <w:rFonts w:ascii="微軟正黑體" w:eastAsia="微軟正黑體" w:hAnsi="微軟正黑體" w:cs="新細明體" w:hint="eastAsia"/>
          <w:b/>
          <w:bCs/>
          <w:kern w:val="0"/>
          <w:sz w:val="22"/>
          <w:szCs w:val="22"/>
        </w:rPr>
        <w:t>越南精粹～大型史詩實景劇場</w:t>
      </w:r>
      <w:r w:rsid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kern w:val="0"/>
          <w:sz w:val="22"/>
          <w:szCs w:val="22"/>
        </w:rPr>
        <w:t>20:15 – 21:00/</w:t>
      </w:r>
      <w:r w:rsidRPr="00E953A7">
        <w:rPr>
          <w:rFonts w:ascii="微軟正黑體" w:eastAsia="微軟正黑體" w:hAnsi="微軟正黑體" w:cs="新細明體" w:hint="eastAsia"/>
          <w:b/>
          <w:bCs/>
          <w:color w:val="FF0000"/>
          <w:kern w:val="0"/>
          <w:sz w:val="22"/>
          <w:szCs w:val="22"/>
        </w:rPr>
        <w:t>自費參觀</w:t>
      </w:r>
      <w:r w:rsidRPr="00E953A7">
        <w:rPr>
          <w:rFonts w:ascii="微軟正黑體" w:eastAsia="微軟正黑體" w:hAnsi="微軟正黑體" w:cs="新細明體" w:hint="eastAsia"/>
          <w:b/>
          <w:bCs/>
          <w:color w:val="000000" w:themeColor="text1"/>
          <w:kern w:val="0"/>
          <w:sz w:val="22"/>
          <w:szCs w:val="22"/>
        </w:rPr>
        <w:t>~不含門票-325000VND</w:t>
      </w:r>
      <w:r w:rsidR="00E953A7">
        <w:rPr>
          <w:rFonts w:ascii="微軟正黑體" w:eastAsia="微軟正黑體" w:hAnsi="微軟正黑體" w:cs="新細明體" w:hint="eastAsia"/>
          <w:b/>
          <w:bCs/>
          <w:color w:val="000000" w:themeColor="text1"/>
          <w:kern w:val="0"/>
          <w:sz w:val="22"/>
          <w:szCs w:val="22"/>
        </w:rPr>
        <w:t>）</w:t>
      </w:r>
    </w:p>
    <w:p w14:paraId="14A76B8B" w14:textId="77777777"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E953A7">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r w:rsidRPr="00E953A7">
        <w:rPr>
          <w:rFonts w:ascii="微軟正黑體" w:eastAsia="微軟正黑體" w:hAnsi="微軟正黑體" w:cs="新細明體" w:hint="eastAsia"/>
          <w:b/>
          <w:color w:val="C00000"/>
          <w:kern w:val="0"/>
          <w:sz w:val="22"/>
          <w:szCs w:val="22"/>
        </w:rPr>
        <w:t>※自費</w:t>
      </w:r>
      <w:r w:rsidRPr="00E953A7">
        <w:rPr>
          <w:rFonts w:ascii="微軟正黑體" w:eastAsia="微軟正黑體" w:hAnsi="微軟正黑體" w:cs="新細明體"/>
          <w:b/>
          <w:color w:val="C00000"/>
          <w:kern w:val="0"/>
          <w:sz w:val="22"/>
          <w:szCs w:val="22"/>
        </w:rPr>
        <w:t>價</w:t>
      </w:r>
      <w:r w:rsidRPr="00E953A7">
        <w:rPr>
          <w:rFonts w:ascii="微軟正黑體" w:eastAsia="微軟正黑體" w:hAnsi="微軟正黑體" w:cs="新細明體" w:hint="eastAsia"/>
          <w:b/>
          <w:color w:val="C00000"/>
          <w:kern w:val="0"/>
          <w:sz w:val="22"/>
          <w:szCs w:val="22"/>
        </w:rPr>
        <w:t>格</w:t>
      </w:r>
      <w:r w:rsidRPr="00E953A7">
        <w:rPr>
          <w:rFonts w:ascii="微軟正黑體" w:eastAsia="微軟正黑體" w:hAnsi="微軟正黑體" w:cs="新細明體"/>
          <w:b/>
          <w:color w:val="C00000"/>
          <w:kern w:val="0"/>
          <w:sz w:val="22"/>
          <w:szCs w:val="22"/>
        </w:rPr>
        <w:t>若有變動，請依現場價格為準</w:t>
      </w:r>
      <w:r w:rsidRPr="00E953A7">
        <w:rPr>
          <w:rFonts w:ascii="微軟正黑體" w:eastAsia="微軟正黑體" w:hAnsi="微軟正黑體" w:cs="新細明體" w:hint="eastAsia"/>
          <w:b/>
          <w:color w:val="C00000"/>
          <w:kern w:val="0"/>
          <w:sz w:val="22"/>
          <w:szCs w:val="22"/>
        </w:rPr>
        <w:t>。</w:t>
      </w:r>
    </w:p>
    <w:p w14:paraId="75D58158" w14:textId="48B6D60C"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E953A7">
        <w:rPr>
          <w:rFonts w:ascii="Segoe UI Symbol" w:eastAsia="微軟正黑體" w:hAnsi="Segoe UI Symbol" w:cs="Segoe UI Symbol"/>
          <w:bCs/>
          <w:kern w:val="0"/>
          <w:sz w:val="22"/>
          <w:szCs w:val="22"/>
        </w:rPr>
        <w:t>✦</w:t>
      </w:r>
      <w:r w:rsidRPr="00E953A7">
        <w:rPr>
          <w:rFonts w:ascii="微軟正黑體" w:eastAsia="微軟正黑體" w:hAnsi="微軟正黑體" w:cs="新細明體" w:hint="eastAsia"/>
          <w:b/>
          <w:bCs/>
          <w:kern w:val="0"/>
          <w:sz w:val="22"/>
          <w:szCs w:val="22"/>
        </w:rPr>
        <w:t>威尼斯的顏色</w:t>
      </w:r>
      <w:r w:rsidR="000E5B30" w:rsidRPr="00E953A7">
        <w:rPr>
          <w:rFonts w:ascii="微軟正黑體" w:eastAsia="微軟正黑體" w:hAnsi="微軟正黑體" w:cs="新細明體" w:hint="eastAsia"/>
          <w:b/>
          <w:bCs/>
          <w:kern w:val="0"/>
          <w:sz w:val="22"/>
          <w:szCs w:val="22"/>
        </w:rPr>
        <w:t xml:space="preserve"> Colors of Venice </w:t>
      </w:r>
      <w:r w:rsidR="00E953A7">
        <w:rPr>
          <w:rFonts w:ascii="微軟正黑體" w:eastAsia="微軟正黑體" w:hAnsi="微軟正黑體" w:cs="新細明體" w:hint="eastAsia"/>
          <w:b/>
          <w:bCs/>
          <w:kern w:val="0"/>
          <w:sz w:val="22"/>
          <w:szCs w:val="22"/>
        </w:rPr>
        <w:t>（</w:t>
      </w:r>
      <w:r w:rsidR="000E5B30" w:rsidRPr="00E953A7">
        <w:rPr>
          <w:rFonts w:ascii="微軟正黑體" w:eastAsia="微軟正黑體" w:hAnsi="微軟正黑體" w:cs="新細明體" w:hint="eastAsia"/>
          <w:b/>
          <w:bCs/>
          <w:kern w:val="0"/>
          <w:sz w:val="22"/>
          <w:szCs w:val="22"/>
        </w:rPr>
        <w:t>21:30-22:0</w:t>
      </w:r>
      <w:r w:rsidRPr="00E953A7">
        <w:rPr>
          <w:rFonts w:ascii="微軟正黑體" w:eastAsia="微軟正黑體" w:hAnsi="微軟正黑體" w:cs="新細明體" w:hint="eastAsia"/>
          <w:b/>
          <w:bCs/>
          <w:kern w:val="0"/>
          <w:sz w:val="22"/>
          <w:szCs w:val="22"/>
        </w:rPr>
        <w:t>0 湖上歌劇表演~自由參觀</w:t>
      </w:r>
      <w:r w:rsidR="00E953A7">
        <w:rPr>
          <w:rFonts w:ascii="微軟正黑體" w:eastAsia="微軟正黑體" w:hAnsi="微軟正黑體" w:cs="新細明體" w:hint="eastAsia"/>
          <w:b/>
          <w:bCs/>
          <w:kern w:val="0"/>
          <w:sz w:val="22"/>
          <w:szCs w:val="22"/>
        </w:rPr>
        <w:t>）</w:t>
      </w:r>
    </w:p>
    <w:p w14:paraId="1AD0029C" w14:textId="77777777"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E953A7">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3900D50B" w14:textId="77777777" w:rsidR="00E27A8E" w:rsidRPr="00E953A7" w:rsidRDefault="00E27A8E" w:rsidP="00E953A7">
      <w:pPr>
        <w:widowControl/>
        <w:shd w:val="clear" w:color="auto" w:fill="FFFFFF"/>
        <w:spacing w:line="0" w:lineRule="atLeast"/>
        <w:ind w:left="891" w:hangingChars="405" w:hanging="891"/>
        <w:rPr>
          <w:rFonts w:ascii="微軟正黑體" w:eastAsia="微軟正黑體" w:hAnsi="微軟正黑體" w:cs="新細明體"/>
          <w:bCs/>
          <w:color w:val="C00000"/>
          <w:kern w:val="0"/>
          <w:sz w:val="22"/>
          <w:szCs w:val="22"/>
        </w:rPr>
      </w:pPr>
      <w:r w:rsidRPr="00E953A7">
        <w:rPr>
          <w:rFonts w:ascii="微軟正黑體" w:eastAsia="微軟正黑體" w:hAnsi="微軟正黑體" w:cs="新細明體" w:hint="eastAsia"/>
          <w:bCs/>
          <w:kern w:val="0"/>
          <w:sz w:val="22"/>
          <w:szCs w:val="22"/>
        </w:rPr>
        <w:t>◆</w:t>
      </w:r>
      <w:r w:rsidRPr="00E953A7">
        <w:rPr>
          <w:rFonts w:ascii="微軟正黑體" w:eastAsia="微軟正黑體" w:hAnsi="微軟正黑體" w:cs="新細明體" w:hint="eastAsia"/>
          <w:bCs/>
          <w:color w:val="C00000"/>
          <w:kern w:val="0"/>
          <w:sz w:val="22"/>
          <w:szCs w:val="22"/>
        </w:rPr>
        <w:t>貼心提醒：由於免費觀賞，觀賞人數眾多，請提早30分鐘前往愛情湖廣場中心，有利觀賞位子。</w:t>
      </w:r>
    </w:p>
    <w:p w14:paraId="6FF9CD93" w14:textId="77777777" w:rsidR="00194FA4" w:rsidRPr="00E953A7" w:rsidRDefault="00194FA4" w:rsidP="00E953A7">
      <w:pPr>
        <w:widowControl/>
        <w:shd w:val="clear" w:color="auto" w:fill="FFFFFF"/>
        <w:spacing w:line="0" w:lineRule="atLeast"/>
        <w:rPr>
          <w:rFonts w:ascii="微軟正黑體" w:eastAsia="微軟正黑體" w:hAnsi="微軟正黑體" w:cs="新細明體"/>
          <w:b/>
          <w:color w:val="C00000"/>
          <w:kern w:val="0"/>
          <w:sz w:val="22"/>
          <w:szCs w:val="22"/>
        </w:rPr>
      </w:pPr>
    </w:p>
    <w:p w14:paraId="5D5084A6" w14:textId="77777777" w:rsidR="00194FA4" w:rsidRPr="00E953A7" w:rsidRDefault="00194FA4" w:rsidP="00E953A7">
      <w:pPr>
        <w:widowControl/>
        <w:shd w:val="clear" w:color="auto" w:fill="FFFFFF"/>
        <w:spacing w:line="0" w:lineRule="atLeast"/>
        <w:rPr>
          <w:rFonts w:ascii="微軟正黑體" w:eastAsia="微軟正黑體" w:hAnsi="微軟正黑體" w:cs="新細明體"/>
          <w:color w:val="FF0000"/>
          <w:kern w:val="0"/>
          <w:sz w:val="22"/>
          <w:szCs w:val="22"/>
        </w:rPr>
      </w:pPr>
      <w:r w:rsidRPr="00E953A7">
        <w:rPr>
          <w:rFonts w:ascii="微軟正黑體" w:eastAsia="微軟正黑體" w:hAnsi="微軟正黑體" w:cs="新細明體" w:hint="eastAsia"/>
          <w:b/>
          <w:color w:val="C00000"/>
          <w:kern w:val="0"/>
          <w:sz w:val="22"/>
          <w:szCs w:val="22"/>
        </w:rPr>
        <w:t>※餐食安排提醒：</w:t>
      </w:r>
      <w:r w:rsidRPr="00E953A7">
        <w:rPr>
          <w:rFonts w:ascii="微軟正黑體" w:eastAsia="微軟正黑體" w:hAnsi="微軟正黑體" w:cs="新細明體" w:hint="eastAsia"/>
          <w:b/>
          <w:color w:val="C00000"/>
          <w:kern w:val="0"/>
          <w:sz w:val="22"/>
          <w:szCs w:val="22"/>
        </w:rPr>
        <w:br/>
      </w:r>
      <w:r w:rsidRPr="00E953A7">
        <w:rPr>
          <w:rFonts w:ascii="微軟正黑體" w:eastAsia="微軟正黑體" w:hAnsi="微軟正黑體" w:cs="新細明體" w:hint="eastAsia"/>
          <w:color w:val="000000" w:themeColor="text1"/>
          <w:kern w:val="0"/>
          <w:sz w:val="22"/>
          <w:szCs w:val="22"/>
        </w:rPr>
        <w:t>1.享用</w:t>
      </w:r>
      <w:r w:rsidR="00DE46C3" w:rsidRPr="00E953A7">
        <w:rPr>
          <w:rFonts w:ascii="微軟正黑體" w:eastAsia="微軟正黑體" w:hAnsi="微軟正黑體" w:cs="新細明體" w:hint="eastAsia"/>
          <w:color w:val="000000" w:themeColor="text1"/>
          <w:kern w:val="0"/>
          <w:sz w:val="22"/>
          <w:szCs w:val="22"/>
        </w:rPr>
        <w:t>火鍋</w:t>
      </w:r>
      <w:r w:rsidR="002F65F0" w:rsidRPr="00E953A7">
        <w:rPr>
          <w:rFonts w:ascii="微軟正黑體" w:eastAsia="微軟正黑體" w:hAnsi="微軟正黑體" w:cs="新細明體" w:hint="eastAsia"/>
          <w:color w:val="000000" w:themeColor="text1"/>
          <w:kern w:val="0"/>
          <w:sz w:val="22"/>
          <w:szCs w:val="22"/>
        </w:rPr>
        <w:t xml:space="preserve"> </w:t>
      </w:r>
      <w:r w:rsidR="00DE46C3" w:rsidRPr="00E953A7">
        <w:rPr>
          <w:rFonts w:ascii="微軟正黑體" w:eastAsia="微軟正黑體" w:hAnsi="微軟正黑體" w:cs="新細明體" w:hint="eastAsia"/>
          <w:color w:val="000000" w:themeColor="text1"/>
          <w:kern w:val="0"/>
          <w:sz w:val="22"/>
          <w:szCs w:val="22"/>
        </w:rPr>
        <w:t>或 燒烤</w:t>
      </w:r>
      <w:r w:rsidRPr="00E953A7">
        <w:rPr>
          <w:rFonts w:ascii="微軟正黑體" w:eastAsia="微軟正黑體" w:hAnsi="微軟正黑體" w:cs="新細明體" w:hint="eastAsia"/>
          <w:color w:val="000000" w:themeColor="text1"/>
          <w:kern w:val="0"/>
          <w:sz w:val="22"/>
          <w:szCs w:val="22"/>
        </w:rPr>
        <w:t>餐時~待全熟才食用，請勿生熟食混用，避免腸胃不適。</w:t>
      </w:r>
      <w:r w:rsidRPr="00E953A7">
        <w:rPr>
          <w:rFonts w:ascii="微軟正黑體" w:eastAsia="微軟正黑體" w:hAnsi="微軟正黑體" w:cs="新細明體" w:hint="eastAsia"/>
          <w:color w:val="000000" w:themeColor="text1"/>
          <w:kern w:val="0"/>
          <w:sz w:val="22"/>
          <w:szCs w:val="22"/>
        </w:rPr>
        <w:br/>
        <w:t>2.海鮮屬性寒，享用海鮮，請依個人腸胃酌量，盡量不與椰子汁等併食，共餐時建議使用公筷母匙。</w:t>
      </w:r>
    </w:p>
    <w:p w14:paraId="74FDC512" w14:textId="77777777" w:rsidR="00E27A8E" w:rsidRPr="00E953A7" w:rsidRDefault="00E27A8E" w:rsidP="00E953A7">
      <w:pPr>
        <w:spacing w:line="0" w:lineRule="atLeast"/>
        <w:rPr>
          <w:rFonts w:ascii="微軟正黑體" w:eastAsia="微軟正黑體" w:hAnsi="微軟正黑體" w:cs="新細明體"/>
          <w:color w:val="C00000"/>
          <w:kern w:val="0"/>
          <w:sz w:val="22"/>
          <w:szCs w:val="22"/>
        </w:rPr>
      </w:pPr>
    </w:p>
    <w:p w14:paraId="467E2B8A" w14:textId="5B93934F" w:rsidR="00DD5C1C" w:rsidRPr="00E953A7" w:rsidRDefault="00DD5C1C" w:rsidP="00E953A7">
      <w:pPr>
        <w:spacing w:line="0" w:lineRule="atLeast"/>
        <w:rPr>
          <w:rFonts w:ascii="微軟正黑體" w:eastAsia="微軟正黑體" w:hAnsi="微軟正黑體" w:cs="新細明體"/>
          <w:b/>
          <w:color w:val="00B050"/>
          <w:kern w:val="0"/>
          <w:sz w:val="22"/>
          <w:szCs w:val="22"/>
        </w:rPr>
      </w:pPr>
      <w:r w:rsidRPr="00E953A7">
        <w:rPr>
          <w:rFonts w:ascii="微軟正黑體" w:eastAsia="微軟正黑體" w:hAnsi="微軟正黑體" w:cs="新細明體" w:hint="eastAsia"/>
          <w:b/>
          <w:color w:val="00B050"/>
          <w:kern w:val="0"/>
          <w:sz w:val="22"/>
          <w:szCs w:val="22"/>
        </w:rPr>
        <w:t>建議自費項目</w:t>
      </w:r>
      <w:r w:rsidR="00E953A7">
        <w:rPr>
          <w:rFonts w:ascii="微軟正黑體" w:eastAsia="微軟正黑體" w:hAnsi="微軟正黑體" w:hint="eastAsia"/>
          <w:b/>
          <w:bCs/>
          <w:color w:val="00B050"/>
          <w:sz w:val="22"/>
          <w:szCs w:val="22"/>
        </w:rPr>
        <w:t>（</w:t>
      </w:r>
      <w:r w:rsidRPr="00E953A7">
        <w:rPr>
          <w:rFonts w:ascii="微軟正黑體" w:eastAsia="微軟正黑體" w:hAnsi="微軟正黑體" w:hint="eastAsia"/>
          <w:b/>
          <w:bCs/>
          <w:color w:val="00B050"/>
          <w:sz w:val="22"/>
          <w:szCs w:val="22"/>
        </w:rPr>
        <w:t>價錢若有變動，請依現場價格為準</w:t>
      </w:r>
      <w:r w:rsidR="00E953A7">
        <w:rPr>
          <w:rFonts w:ascii="微軟正黑體" w:eastAsia="微軟正黑體" w:hAnsi="微軟正黑體" w:hint="eastAsia"/>
          <w:b/>
          <w:bCs/>
          <w:color w:val="00B050"/>
          <w:sz w:val="22"/>
          <w:szCs w:val="22"/>
        </w:rPr>
        <w:t>）</w:t>
      </w:r>
      <w:r w:rsidRPr="00E953A7">
        <w:rPr>
          <w:rFonts w:ascii="微軟正黑體" w:eastAsia="微軟正黑體" w:hAnsi="微軟正黑體" w:cs="新細明體" w:hint="eastAsia"/>
          <w:b/>
          <w:color w:val="00B050"/>
          <w:kern w:val="0"/>
          <w:sz w:val="22"/>
          <w:szCs w:val="22"/>
        </w:rPr>
        <w:t>：</w:t>
      </w:r>
    </w:p>
    <w:p w14:paraId="71592B77" w14:textId="7A126EA8" w:rsidR="00DE7E49" w:rsidRPr="00E953A7" w:rsidRDefault="00DD5C1C" w:rsidP="00E953A7">
      <w:pPr>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1.越式按摩 或 越式洗頭 90分鐘：$1200台幣/人</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含小費</w:t>
      </w:r>
      <w:r w:rsidR="00E953A7">
        <w:rPr>
          <w:rFonts w:ascii="微軟正黑體" w:eastAsia="微軟正黑體" w:hAnsi="微軟正黑體" w:cs="新細明體" w:hint="eastAsia"/>
          <w:kern w:val="0"/>
          <w:sz w:val="22"/>
          <w:szCs w:val="22"/>
        </w:rPr>
        <w:t>）</w:t>
      </w:r>
      <w:r w:rsidR="005028B6" w:rsidRPr="00E953A7">
        <w:rPr>
          <w:rFonts w:ascii="微軟正黑體" w:eastAsia="微軟正黑體" w:hAnsi="微軟正黑體" w:cs="新細明體"/>
          <w:kern w:val="0"/>
          <w:sz w:val="22"/>
          <w:szCs w:val="22"/>
        </w:rPr>
        <w:br/>
      </w:r>
      <w:r w:rsidR="005028B6" w:rsidRPr="00E953A7">
        <w:rPr>
          <w:rFonts w:ascii="微軟正黑體" w:eastAsia="微軟正黑體" w:hAnsi="微軟正黑體" w:cs="新細明體" w:hint="eastAsia"/>
          <w:kern w:val="0"/>
          <w:sz w:val="22"/>
          <w:szCs w:val="22"/>
        </w:rPr>
        <w:t>2.海之吻秀Kiss of The Sea</w:t>
      </w:r>
      <w:r w:rsidR="00E953A7">
        <w:rPr>
          <w:rFonts w:ascii="微軟正黑體" w:eastAsia="微軟正黑體" w:hAnsi="微軟正黑體" w:cs="新細明體" w:hint="eastAsia"/>
          <w:kern w:val="0"/>
          <w:sz w:val="22"/>
          <w:szCs w:val="22"/>
        </w:rPr>
        <w:t>（</w:t>
      </w:r>
      <w:r w:rsidR="005028B6" w:rsidRPr="00E953A7">
        <w:rPr>
          <w:rFonts w:ascii="微軟正黑體" w:eastAsia="微軟正黑體" w:hAnsi="微軟正黑體" w:cs="新細明體" w:hint="eastAsia"/>
          <w:kern w:val="0"/>
          <w:sz w:val="22"/>
          <w:szCs w:val="22"/>
        </w:rPr>
        <w:t>約30分鐘</w:t>
      </w:r>
      <w:r w:rsidR="00E953A7">
        <w:rPr>
          <w:rFonts w:ascii="微軟正黑體" w:eastAsia="微軟正黑體" w:hAnsi="微軟正黑體" w:cs="新細明體" w:hint="eastAsia"/>
          <w:kern w:val="0"/>
          <w:sz w:val="22"/>
          <w:szCs w:val="22"/>
        </w:rPr>
        <w:t>）</w:t>
      </w:r>
      <w:r w:rsidR="005028B6" w:rsidRPr="00E953A7">
        <w:rPr>
          <w:rFonts w:ascii="微軟正黑體" w:eastAsia="微軟正黑體" w:hAnsi="微軟正黑體" w:cs="新細明體" w:hint="eastAsia"/>
          <w:kern w:val="0"/>
          <w:sz w:val="22"/>
          <w:szCs w:val="22"/>
        </w:rPr>
        <w:t>-週二休息：$1200台幣/人</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E953A7" w14:paraId="26AA9D0E" w14:textId="77777777" w:rsidTr="006A7E93">
        <w:trPr>
          <w:jc w:val="center"/>
        </w:trPr>
        <w:tc>
          <w:tcPr>
            <w:tcW w:w="1261" w:type="dxa"/>
            <w:shd w:val="clear" w:color="auto" w:fill="7030A0"/>
            <w:vAlign w:val="center"/>
          </w:tcPr>
          <w:p w14:paraId="04E56860"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6FE1CCF7" w14:textId="77777777" w:rsidR="00DD5C1C" w:rsidRPr="00E953A7" w:rsidRDefault="00DD5C1C" w:rsidP="00E953A7">
            <w:pPr>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早餐：</w:t>
            </w:r>
            <w:r w:rsidRPr="00E953A7">
              <w:rPr>
                <w:rFonts w:ascii="微軟正黑體" w:eastAsia="微軟正黑體" w:hAnsi="微軟正黑體" w:cs="新細明體" w:hint="eastAsia"/>
                <w:kern w:val="0"/>
                <w:sz w:val="22"/>
                <w:szCs w:val="22"/>
              </w:rPr>
              <w:t xml:space="preserve">敬請自理 　　　　　</w:t>
            </w:r>
            <w:r w:rsidRPr="00E953A7">
              <w:rPr>
                <w:rFonts w:ascii="微軟正黑體" w:eastAsia="微軟正黑體" w:hAnsi="微軟正黑體" w:hint="eastAsia"/>
                <w:sz w:val="22"/>
                <w:szCs w:val="22"/>
              </w:rPr>
              <w:t>午餐：</w:t>
            </w:r>
            <w:r w:rsidRPr="00E953A7">
              <w:rPr>
                <w:rFonts w:ascii="微軟正黑體" w:eastAsia="微軟正黑體" w:hAnsi="微軟正黑體" w:cs="新細明體" w:hint="eastAsia"/>
                <w:color w:val="FF0000"/>
                <w:kern w:val="0"/>
                <w:sz w:val="22"/>
                <w:szCs w:val="22"/>
              </w:rPr>
              <w:t xml:space="preserve">不含機上餐 </w:t>
            </w:r>
          </w:p>
          <w:p w14:paraId="4481125F" w14:textId="36E5C310" w:rsidR="00DD5C1C" w:rsidRPr="00E953A7" w:rsidRDefault="00DD5C1C" w:rsidP="00E953A7">
            <w:pPr>
              <w:tabs>
                <w:tab w:val="left" w:pos="392"/>
              </w:tabs>
              <w:spacing w:line="0" w:lineRule="atLeast"/>
              <w:rPr>
                <w:rFonts w:ascii="微軟正黑體" w:eastAsia="微軟正黑體" w:hAnsi="微軟正黑體"/>
                <w:sz w:val="22"/>
                <w:szCs w:val="22"/>
              </w:rPr>
            </w:pPr>
            <w:r w:rsidRPr="00E953A7">
              <w:rPr>
                <w:rFonts w:ascii="微軟正黑體" w:eastAsia="微軟正黑體" w:hAnsi="微軟正黑體" w:cs="新細明體" w:hint="eastAsia"/>
                <w:kern w:val="0"/>
                <w:sz w:val="22"/>
                <w:szCs w:val="22"/>
              </w:rPr>
              <w:t>晚餐：</w:t>
            </w:r>
            <w:r w:rsidR="00C5568C" w:rsidRPr="00E953A7">
              <w:rPr>
                <w:rFonts w:ascii="微軟正黑體" w:eastAsia="微軟正黑體" w:hAnsi="微軟正黑體" w:cs="新細明體" w:hint="eastAsia"/>
                <w:kern w:val="0"/>
                <w:sz w:val="22"/>
                <w:szCs w:val="22"/>
              </w:rPr>
              <w:t xml:space="preserve">中越式料理 </w:t>
            </w:r>
            <w:r w:rsidR="00E953A7">
              <w:rPr>
                <w:rFonts w:ascii="微軟正黑體" w:eastAsia="微軟正黑體" w:hAnsi="微軟正黑體" w:cs="新細明體" w:hint="eastAsia"/>
                <w:kern w:val="0"/>
                <w:sz w:val="22"/>
                <w:szCs w:val="22"/>
              </w:rPr>
              <w:t>（</w:t>
            </w:r>
            <w:r w:rsidR="00C5568C" w:rsidRPr="00E953A7">
              <w:rPr>
                <w:rFonts w:ascii="微軟正黑體" w:eastAsia="微軟正黑體" w:hAnsi="微軟正黑體" w:cs="新細明體" w:hint="eastAsia"/>
                <w:kern w:val="0"/>
                <w:sz w:val="22"/>
                <w:szCs w:val="22"/>
              </w:rPr>
              <w:t>含酒水</w:t>
            </w:r>
            <w:r w:rsidR="00E953A7">
              <w:rPr>
                <w:rFonts w:ascii="微軟正黑體" w:eastAsia="微軟正黑體" w:hAnsi="微軟正黑體" w:cs="新細明體" w:hint="eastAsia"/>
                <w:kern w:val="0"/>
                <w:sz w:val="22"/>
                <w:szCs w:val="22"/>
              </w:rPr>
              <w:t>）</w:t>
            </w:r>
            <w:r w:rsidR="002E4593" w:rsidRPr="00E953A7">
              <w:rPr>
                <w:rFonts w:ascii="微軟正黑體" w:eastAsia="微軟正黑體" w:hAnsi="微軟正黑體" w:cs="新細明體" w:hint="eastAsia"/>
                <w:kern w:val="0"/>
                <w:sz w:val="22"/>
                <w:szCs w:val="22"/>
              </w:rPr>
              <w:t>USD12</w:t>
            </w:r>
          </w:p>
        </w:tc>
      </w:tr>
      <w:tr w:rsidR="00DD5C1C" w:rsidRPr="00E953A7" w14:paraId="35D8E483" w14:textId="77777777" w:rsidTr="006A7E93">
        <w:trPr>
          <w:trHeight w:val="507"/>
          <w:jc w:val="center"/>
        </w:trPr>
        <w:tc>
          <w:tcPr>
            <w:tcW w:w="1261" w:type="dxa"/>
            <w:shd w:val="clear" w:color="auto" w:fill="7030A0"/>
            <w:vAlign w:val="center"/>
          </w:tcPr>
          <w:p w14:paraId="7A57F40E"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住宿</w:t>
            </w:r>
          </w:p>
        </w:tc>
        <w:tc>
          <w:tcPr>
            <w:tcW w:w="9497" w:type="dxa"/>
            <w:vAlign w:val="center"/>
          </w:tcPr>
          <w:p w14:paraId="1B3AB25A" w14:textId="77777777" w:rsidR="00DD5C1C" w:rsidRPr="00E953A7" w:rsidRDefault="004F6AFC" w:rsidP="00E953A7">
            <w:pPr>
              <w:widowControl/>
              <w:shd w:val="clear" w:color="auto" w:fill="FFFFFF"/>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五星-溫德姆至尊酒店WYNDHAM GRAND 或 皇冠度假村CROWNE PLAZA 或 麗笙藍光飯店RADISSON BLU 或 莫凡彼韋弗利瑞享度假村MÖVENPICK RESORT 或 珍珠度假村VINPEARL RESORT或 鉑爾曼飯店PULLMAN BEACH RESORT 或同級</w:t>
            </w:r>
          </w:p>
        </w:tc>
      </w:tr>
    </w:tbl>
    <w:p w14:paraId="4AF36A55" w14:textId="77777777" w:rsidR="00DD5C1C" w:rsidRPr="00E953A7" w:rsidRDefault="00DD5C1C" w:rsidP="00E953A7">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第</w:t>
      </w:r>
      <w:r w:rsidR="00E27A8E" w:rsidRPr="00E953A7">
        <w:rPr>
          <w:rFonts w:ascii="微軟正黑體" w:eastAsia="微軟正黑體" w:hAnsi="微軟正黑體" w:cs="新細明體" w:hint="eastAsia"/>
          <w:b/>
          <w:bCs/>
          <w:color w:val="0070C0"/>
          <w:kern w:val="36"/>
          <w:sz w:val="28"/>
          <w:szCs w:val="28"/>
        </w:rPr>
        <w:t>二</w:t>
      </w:r>
      <w:r w:rsidRPr="00E953A7">
        <w:rPr>
          <w:rFonts w:ascii="微軟正黑體" w:eastAsia="微軟正黑體" w:hAnsi="微軟正黑體" w:cs="新細明體" w:hint="eastAsia"/>
          <w:b/>
          <w:bCs/>
          <w:color w:val="0070C0"/>
          <w:kern w:val="36"/>
          <w:sz w:val="28"/>
          <w:szCs w:val="28"/>
        </w:rPr>
        <w:t xml:space="preserve">天　</w:t>
      </w:r>
      <w:r w:rsidRPr="00E953A7">
        <w:rPr>
          <w:rFonts w:ascii="微軟正黑體" w:eastAsia="微軟正黑體" w:hAnsi="微軟正黑體" w:cs="新細明體"/>
          <w:b/>
          <w:bCs/>
          <w:color w:val="0070C0"/>
          <w:kern w:val="36"/>
          <w:sz w:val="28"/>
          <w:szCs w:val="28"/>
        </w:rPr>
        <w:t>Safari</w:t>
      </w:r>
      <w:r w:rsidRPr="00E953A7">
        <w:rPr>
          <w:rFonts w:ascii="微軟正黑體" w:eastAsia="微軟正黑體" w:hAnsi="微軟正黑體" w:cs="新細明體" w:hint="eastAsia"/>
          <w:b/>
          <w:bCs/>
          <w:color w:val="0070C0"/>
          <w:kern w:val="36"/>
          <w:sz w:val="28"/>
          <w:szCs w:val="28"/>
        </w:rPr>
        <w:t>野生動物園（含</w:t>
      </w:r>
      <w:r w:rsidRPr="00E953A7">
        <w:rPr>
          <w:rFonts w:ascii="微軟正黑體" w:eastAsia="微軟正黑體" w:hAnsi="微軟正黑體" w:cs="新細明體"/>
          <w:b/>
          <w:bCs/>
          <w:color w:val="0070C0"/>
          <w:kern w:val="36"/>
          <w:sz w:val="28"/>
          <w:szCs w:val="28"/>
        </w:rPr>
        <w:t>Safari</w:t>
      </w:r>
      <w:r w:rsidR="00E27A8E" w:rsidRPr="00E953A7">
        <w:rPr>
          <w:rFonts w:ascii="微軟正黑體" w:eastAsia="微軟正黑體" w:hAnsi="微軟正黑體" w:cs="新細明體" w:hint="eastAsia"/>
          <w:b/>
          <w:bCs/>
          <w:color w:val="0070C0"/>
          <w:kern w:val="36"/>
          <w:sz w:val="28"/>
          <w:szCs w:val="28"/>
        </w:rPr>
        <w:t>狩獵車</w:t>
      </w:r>
      <w:r w:rsidRPr="00E953A7">
        <w:rPr>
          <w:rFonts w:ascii="微軟正黑體" w:eastAsia="微軟正黑體" w:hAnsi="微軟正黑體" w:cs="新細明體" w:hint="eastAsia"/>
          <w:b/>
          <w:bCs/>
          <w:color w:val="0070C0"/>
          <w:kern w:val="36"/>
          <w:sz w:val="28"/>
          <w:szCs w:val="28"/>
        </w:rPr>
        <w:t>）→珍珠樂園VinWonders Phu Quoc主題公園（中世紀歐風城堡，主題水陸樂園，巨型海龜水族館</w:t>
      </w:r>
      <w:r w:rsidR="00E27A8E" w:rsidRPr="00E953A7">
        <w:rPr>
          <w:rFonts w:ascii="微軟正黑體" w:eastAsia="微軟正黑體" w:hAnsi="微軟正黑體" w:cs="新細明體" w:hint="eastAsia"/>
          <w:b/>
          <w:bCs/>
          <w:color w:val="0070C0"/>
          <w:kern w:val="36"/>
          <w:sz w:val="28"/>
          <w:szCs w:val="28"/>
        </w:rPr>
        <w:t>，閉幕秀</w:t>
      </w:r>
      <w:r w:rsidRPr="00E953A7">
        <w:rPr>
          <w:rFonts w:ascii="微軟正黑體" w:eastAsia="微軟正黑體" w:hAnsi="微軟正黑體" w:cs="新細明體"/>
          <w:b/>
          <w:bCs/>
          <w:color w:val="0070C0"/>
          <w:kern w:val="36"/>
          <w:sz w:val="28"/>
          <w:szCs w:val="28"/>
        </w:rPr>
        <w:t>）</w:t>
      </w:r>
      <w:r w:rsidRPr="00E953A7">
        <w:rPr>
          <w:rFonts w:ascii="微軟正黑體" w:eastAsia="微軟正黑體" w:hAnsi="微軟正黑體" w:cs="新細明體" w:hint="eastAsia"/>
          <w:b/>
          <w:bCs/>
          <w:color w:val="0070C0"/>
          <w:kern w:val="36"/>
          <w:sz w:val="28"/>
          <w:szCs w:val="28"/>
        </w:rPr>
        <w:t>→富國島賭場CASINO小試手氣</w:t>
      </w:r>
    </w:p>
    <w:p w14:paraId="77431A70" w14:textId="77777777" w:rsidR="00D85A30"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645A398A" w14:textId="2750B221" w:rsidR="00DD5C1C" w:rsidRPr="00E953A7" w:rsidRDefault="00DD5C1C" w:rsidP="00E953A7">
      <w:pPr>
        <w:widowControl/>
        <w:shd w:val="clear" w:color="auto" w:fill="FFFFFF"/>
        <w:spacing w:line="0" w:lineRule="atLeast"/>
        <w:rPr>
          <w:rFonts w:ascii="微軟正黑體" w:eastAsia="微軟正黑體" w:hAnsi="微軟正黑體" w:cs="新細明體"/>
          <w:b/>
          <w:color w:val="FF0000"/>
          <w:kern w:val="0"/>
          <w:sz w:val="22"/>
          <w:szCs w:val="22"/>
        </w:rPr>
      </w:pPr>
      <w:r w:rsidRPr="00E953A7">
        <w:rPr>
          <w:rFonts w:ascii="微軟正黑體" w:eastAsia="微軟正黑體" w:hAnsi="微軟正黑體" w:cs="新細明體" w:hint="eastAsia"/>
          <w:b/>
          <w:color w:val="E36C0A" w:themeColor="accent6" w:themeShade="BF"/>
          <w:kern w:val="0"/>
          <w:sz w:val="22"/>
          <w:szCs w:val="22"/>
        </w:rPr>
        <w:t>【Vinpearl Safari野生動物園】</w:t>
      </w:r>
      <w:r w:rsidRPr="00E953A7">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r w:rsidRPr="00E953A7">
        <w:rPr>
          <w:rFonts w:ascii="微軟正黑體" w:eastAsia="微軟正黑體" w:hAnsi="微軟正黑體" w:cs="新細明體"/>
          <w:kern w:val="0"/>
          <w:sz w:val="22"/>
          <w:szCs w:val="22"/>
        </w:rPr>
        <w:br/>
      </w:r>
      <w:r w:rsidRPr="00E953A7">
        <w:rPr>
          <w:rFonts w:ascii="微軟正黑體" w:eastAsia="微軟正黑體" w:hAnsi="微軟正黑體" w:cs="新細明體" w:hint="eastAsia"/>
          <w:b/>
          <w:color w:val="FF0000"/>
          <w:kern w:val="0"/>
          <w:sz w:val="22"/>
          <w:szCs w:val="22"/>
        </w:rPr>
        <w:t>註：*不含入園至溫馴動物區（環保遊園車），費用：10萬越南盾/每人</w:t>
      </w:r>
      <w:r w:rsidR="00E953A7">
        <w:rPr>
          <w:rFonts w:ascii="微軟正黑體" w:eastAsia="微軟正黑體" w:hAnsi="微軟正黑體" w:cs="新細明體" w:hint="eastAsia"/>
          <w:b/>
          <w:color w:val="FF0000"/>
          <w:kern w:val="0"/>
          <w:sz w:val="22"/>
          <w:szCs w:val="22"/>
        </w:rPr>
        <w:t>（</w:t>
      </w:r>
      <w:r w:rsidRPr="00E953A7">
        <w:rPr>
          <w:rFonts w:ascii="微軟正黑體" w:eastAsia="微軟正黑體" w:hAnsi="微軟正黑體" w:cs="新細明體" w:hint="eastAsia"/>
          <w:b/>
          <w:color w:val="FF0000"/>
          <w:kern w:val="0"/>
          <w:sz w:val="22"/>
          <w:szCs w:val="22"/>
        </w:rPr>
        <w:t>※價格若有變動，請依現場價格為準</w:t>
      </w:r>
      <w:r w:rsidR="00E953A7">
        <w:rPr>
          <w:rFonts w:ascii="微軟正黑體" w:eastAsia="微軟正黑體" w:hAnsi="微軟正黑體" w:cs="新細明體" w:hint="eastAsia"/>
          <w:b/>
          <w:color w:val="FF0000"/>
          <w:kern w:val="0"/>
          <w:sz w:val="22"/>
          <w:szCs w:val="22"/>
        </w:rPr>
        <w:t>）</w:t>
      </w:r>
      <w:r w:rsidRPr="00E953A7">
        <w:rPr>
          <w:rFonts w:ascii="微軟正黑體" w:eastAsia="微軟正黑體" w:hAnsi="微軟正黑體" w:cs="新細明體" w:hint="eastAsia"/>
          <w:b/>
          <w:color w:val="FF0000"/>
          <w:kern w:val="0"/>
          <w:sz w:val="22"/>
          <w:szCs w:val="22"/>
        </w:rPr>
        <w:t>。</w:t>
      </w:r>
    </w:p>
    <w:p w14:paraId="61528BBA"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【VinWonders Phu Quoc富國主題公園】</w:t>
      </w:r>
      <w:r w:rsidRPr="00E953A7">
        <w:rPr>
          <w:rFonts w:ascii="微軟正黑體" w:eastAsia="微軟正黑體" w:hAnsi="微軟正黑體" w:cs="新細明體" w:hint="eastAsia"/>
          <w:bCs/>
          <w:kern w:val="0"/>
          <w:sz w:val="22"/>
          <w:szCs w:val="22"/>
        </w:rPr>
        <w:t>“</w:t>
      </w:r>
      <w:r w:rsidRPr="00E953A7">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36C7484C"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【VinWonders公園】</w:t>
      </w:r>
      <w:r w:rsidRPr="00E953A7">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162D4A67"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【強烈感領域-冒險世界】</w:t>
      </w:r>
      <w:r w:rsidRPr="00E953A7">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628C0D22"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【上公園區-龍捲風世界】</w:t>
      </w:r>
      <w:r w:rsidRPr="00E953A7">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31E0C8A3"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【童話地域</w:t>
      </w:r>
      <w:r w:rsidRPr="00E953A7">
        <w:rPr>
          <w:rFonts w:ascii="微軟正黑體" w:eastAsia="微軟正黑體" w:hAnsi="微軟正黑體" w:cs="新細明體"/>
          <w:b/>
          <w:kern w:val="0"/>
          <w:sz w:val="22"/>
          <w:szCs w:val="22"/>
        </w:rPr>
        <w:t>-</w:t>
      </w:r>
      <w:r w:rsidRPr="00E953A7">
        <w:rPr>
          <w:rFonts w:ascii="微軟正黑體" w:eastAsia="微軟正黑體" w:hAnsi="微軟正黑體" w:cs="新細明體" w:hint="eastAsia"/>
          <w:b/>
          <w:kern w:val="0"/>
          <w:sz w:val="22"/>
          <w:szCs w:val="22"/>
        </w:rPr>
        <w:t>奇妙世界】</w:t>
      </w:r>
      <w:r w:rsidRPr="00E953A7">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E953A7">
        <w:rPr>
          <w:rFonts w:ascii="微軟正黑體" w:eastAsia="微軟正黑體" w:hAnsi="微軟正黑體" w:cs="新細明體"/>
          <w:kern w:val="0"/>
          <w:sz w:val="22"/>
          <w:szCs w:val="22"/>
        </w:rPr>
        <w:t>Alice</w:t>
      </w:r>
      <w:r w:rsidRPr="00E953A7">
        <w:rPr>
          <w:rFonts w:ascii="微軟正黑體" w:eastAsia="微軟正黑體" w:hAnsi="微軟正黑體" w:cs="新細明體" w:hint="eastAsia"/>
          <w:kern w:val="0"/>
          <w:sz w:val="22"/>
          <w:szCs w:val="22"/>
        </w:rPr>
        <w:t>女孩，巴斯公主，</w:t>
      </w:r>
      <w:r w:rsidRPr="00E953A7">
        <w:rPr>
          <w:rFonts w:ascii="微軟正黑體" w:eastAsia="微軟正黑體" w:hAnsi="微軟正黑體" w:cs="新細明體"/>
          <w:kern w:val="0"/>
          <w:sz w:val="22"/>
          <w:szCs w:val="22"/>
        </w:rPr>
        <w:t>Aladin</w:t>
      </w:r>
      <w:r w:rsidRPr="00E953A7">
        <w:rPr>
          <w:rFonts w:ascii="微軟正黑體" w:eastAsia="微軟正黑體" w:hAnsi="微軟正黑體" w:cs="新細明體" w:hint="eastAsia"/>
          <w:kern w:val="0"/>
          <w:sz w:val="22"/>
          <w:szCs w:val="22"/>
        </w:rPr>
        <w:t>，燈神，白雪公主，</w:t>
      </w:r>
      <w:r w:rsidRPr="00E953A7">
        <w:rPr>
          <w:rFonts w:ascii="微軟正黑體" w:eastAsia="微軟正黑體" w:hAnsi="微軟正黑體" w:cs="新細明體"/>
          <w:kern w:val="0"/>
          <w:sz w:val="22"/>
          <w:szCs w:val="22"/>
        </w:rPr>
        <w:t>Thach Sanh</w:t>
      </w:r>
      <w:r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kern w:val="0"/>
          <w:sz w:val="22"/>
          <w:szCs w:val="22"/>
        </w:rPr>
        <w:t xml:space="preserve"> </w:t>
      </w:r>
      <w:r w:rsidRPr="00E953A7">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E953A7">
        <w:rPr>
          <w:rFonts w:ascii="微軟正黑體" w:eastAsia="微軟正黑體" w:hAnsi="微軟正黑體" w:cs="新細明體"/>
          <w:kern w:val="0"/>
          <w:sz w:val="22"/>
          <w:szCs w:val="22"/>
        </w:rPr>
        <w:t xml:space="preserve"> ”</w:t>
      </w:r>
      <w:r w:rsidRPr="00E953A7">
        <w:rPr>
          <w:rFonts w:ascii="微軟正黑體" w:eastAsia="微軟正黑體" w:hAnsi="微軟正黑體" w:cs="新細明體" w:hint="eastAsia"/>
          <w:kern w:val="0"/>
          <w:sz w:val="22"/>
          <w:szCs w:val="22"/>
        </w:rPr>
        <w:t>都有特別的意思給富國</w:t>
      </w:r>
      <w:r w:rsidRPr="00E953A7">
        <w:rPr>
          <w:rFonts w:ascii="微軟正黑體" w:eastAsia="微軟正黑體" w:hAnsi="微軟正黑體" w:cs="新細明體"/>
          <w:kern w:val="0"/>
          <w:sz w:val="22"/>
          <w:szCs w:val="22"/>
        </w:rPr>
        <w:t>VinWonders</w:t>
      </w:r>
      <w:r w:rsidRPr="00E953A7">
        <w:rPr>
          <w:rFonts w:ascii="微軟正黑體" w:eastAsia="微軟正黑體" w:hAnsi="微軟正黑體" w:cs="新細明體" w:hint="eastAsia"/>
          <w:kern w:val="0"/>
          <w:sz w:val="22"/>
          <w:szCs w:val="22"/>
        </w:rPr>
        <w:t>帶來深刻形象，使遊客看到越南和世界文化的交流。</w:t>
      </w:r>
    </w:p>
    <w:p w14:paraId="177DF5A6"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【VIKING區-秘密之村】</w:t>
      </w:r>
      <w:r w:rsidRPr="00E953A7">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5645B260"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kern w:val="0"/>
          <w:sz w:val="22"/>
          <w:szCs w:val="22"/>
        </w:rPr>
        <w:t>【海洋城堡區】</w:t>
      </w:r>
      <w:r w:rsidRPr="00E953A7">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4AD8FB3E" w14:textId="77777777" w:rsidR="00DD5C1C" w:rsidRPr="00E953A7" w:rsidRDefault="00DD5C1C" w:rsidP="00E953A7">
      <w:pPr>
        <w:widowControl/>
        <w:shd w:val="clear" w:color="auto" w:fill="FFFFFF"/>
        <w:spacing w:line="0" w:lineRule="atLeast"/>
        <w:rPr>
          <w:rFonts w:ascii="微軟正黑體" w:eastAsia="微軟正黑體" w:hAnsi="微軟正黑體" w:cs="新細明體"/>
          <w:i/>
          <w:kern w:val="0"/>
          <w:sz w:val="22"/>
          <w:szCs w:val="22"/>
        </w:rPr>
      </w:pPr>
      <w:r w:rsidRPr="00E953A7">
        <w:rPr>
          <w:rFonts w:ascii="微軟正黑體" w:eastAsia="微軟正黑體" w:hAnsi="微軟正黑體" w:cs="新細明體" w:hint="eastAsia"/>
          <w:color w:val="FF0000"/>
          <w:kern w:val="0"/>
          <w:sz w:val="22"/>
          <w:szCs w:val="22"/>
        </w:rPr>
        <w:t>※園區水上活動，敬請自行攜帶泳衣褲、戲水設備、更換衣物等。</w:t>
      </w:r>
      <w:r w:rsidRPr="00E953A7">
        <w:rPr>
          <w:rFonts w:ascii="微軟正黑體" w:eastAsia="微軟正黑體" w:hAnsi="微軟正黑體" w:cs="新細明體"/>
          <w:color w:val="FF0000"/>
          <w:kern w:val="0"/>
          <w:sz w:val="22"/>
          <w:szCs w:val="22"/>
        </w:rPr>
        <w:br/>
      </w:r>
      <w:r w:rsidRPr="00E953A7">
        <w:rPr>
          <w:rFonts w:ascii="微軟正黑體" w:eastAsia="微軟正黑體" w:hAnsi="微軟正黑體" w:cs="新細明體" w:hint="eastAsia"/>
          <w:color w:val="FF0000"/>
          <w:kern w:val="0"/>
          <w:sz w:val="22"/>
          <w:szCs w:val="22"/>
        </w:rPr>
        <w:t>※園區內活動請注意防曬措施，天氣炎熱請適時補充水份。</w:t>
      </w:r>
    </w:p>
    <w:p w14:paraId="795D2399" w14:textId="2F691CCC" w:rsidR="00DD5C1C" w:rsidRDefault="00DD5C1C" w:rsidP="00E953A7">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E953A7">
        <w:rPr>
          <w:rFonts w:ascii="微軟正黑體" w:eastAsia="微軟正黑體" w:hAnsi="微軟正黑體" w:cs="新細明體" w:hint="eastAsia"/>
          <w:b/>
          <w:color w:val="E36C0A" w:themeColor="accent6" w:themeShade="BF"/>
          <w:kern w:val="0"/>
          <w:sz w:val="22"/>
          <w:szCs w:val="22"/>
        </w:rPr>
        <w:t>【賭場</w:t>
      </w:r>
      <w:r w:rsidRPr="00E953A7">
        <w:rPr>
          <w:rFonts w:ascii="微軟正黑體" w:eastAsia="微軟正黑體" w:hAnsi="微軟正黑體" w:cs="新細明體"/>
          <w:b/>
          <w:color w:val="E36C0A" w:themeColor="accent6" w:themeShade="BF"/>
          <w:kern w:val="0"/>
          <w:sz w:val="22"/>
          <w:szCs w:val="22"/>
        </w:rPr>
        <w:t>CASINO</w:t>
      </w:r>
      <w:r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kern w:val="0"/>
          <w:sz w:val="22"/>
          <w:szCs w:val="22"/>
        </w:rPr>
        <w:t>賭場設施包含輪盤賭桌，百家樂，黑傑克，撲克桌，</w:t>
      </w:r>
      <w:r w:rsidRPr="00E953A7">
        <w:rPr>
          <w:rFonts w:ascii="微軟正黑體" w:eastAsia="微軟正黑體" w:hAnsi="微軟正黑體" w:cs="新細明體"/>
          <w:kern w:val="0"/>
          <w:sz w:val="22"/>
          <w:szCs w:val="22"/>
        </w:rPr>
        <w:t>Sic</w:t>
      </w:r>
      <w:r w:rsidRPr="00E953A7">
        <w:rPr>
          <w:rFonts w:ascii="微軟正黑體" w:eastAsia="微軟正黑體" w:hAnsi="微軟正黑體" w:cs="新細明體" w:hint="eastAsia"/>
          <w:kern w:val="0"/>
          <w:sz w:val="22"/>
          <w:szCs w:val="22"/>
        </w:rPr>
        <w:t>博和</w:t>
      </w:r>
      <w:r w:rsidRPr="00E953A7">
        <w:rPr>
          <w:rFonts w:ascii="微軟正黑體" w:eastAsia="微軟正黑體" w:hAnsi="微軟正黑體" w:cs="新細明體"/>
          <w:kern w:val="0"/>
          <w:sz w:val="22"/>
          <w:szCs w:val="22"/>
        </w:rPr>
        <w:t>1000</w:t>
      </w:r>
      <w:r w:rsidRPr="00E953A7">
        <w:rPr>
          <w:rFonts w:ascii="微軟正黑體" w:eastAsia="微軟正黑體" w:hAnsi="微軟正黑體" w:cs="新細明體" w:hint="eastAsia"/>
          <w:kern w:val="0"/>
          <w:sz w:val="22"/>
          <w:szCs w:val="22"/>
        </w:rPr>
        <w:t>台老虎機，小賭怡情，貴賓們可小試一下手氣！</w:t>
      </w:r>
      <w:r w:rsidRPr="00E953A7">
        <w:rPr>
          <w:rFonts w:ascii="微軟正黑體" w:eastAsia="微軟正黑體" w:hAnsi="微軟正黑體" w:cs="新細明體" w:hint="eastAsia"/>
          <w:color w:val="FF0000"/>
          <w:kern w:val="0"/>
          <w:sz w:val="22"/>
          <w:szCs w:val="22"/>
        </w:rPr>
        <w:t>※賭場規定：禁止</w:t>
      </w:r>
      <w:r w:rsidRPr="00E953A7">
        <w:rPr>
          <w:rFonts w:ascii="微軟正黑體" w:eastAsia="微軟正黑體" w:hAnsi="微軟正黑體" w:cs="新細明體"/>
          <w:color w:val="FF0000"/>
          <w:kern w:val="0"/>
          <w:sz w:val="22"/>
          <w:szCs w:val="22"/>
        </w:rPr>
        <w:t>18</w:t>
      </w:r>
      <w:r w:rsidRPr="00E953A7">
        <w:rPr>
          <w:rFonts w:ascii="微軟正黑體" w:eastAsia="微軟正黑體" w:hAnsi="微軟正黑體" w:cs="新細明體" w:hint="eastAsia"/>
          <w:color w:val="FF0000"/>
          <w:kern w:val="0"/>
          <w:sz w:val="22"/>
          <w:szCs w:val="22"/>
        </w:rPr>
        <w:t>歲以下遊客進入！</w:t>
      </w:r>
    </w:p>
    <w:p w14:paraId="246C95C3" w14:textId="6E829D91" w:rsidR="00E953A7" w:rsidRPr="00E953A7" w:rsidRDefault="00E953A7" w:rsidP="00E953A7">
      <w:pPr>
        <w:widowControl/>
        <w:shd w:val="clear" w:color="auto" w:fill="FFFFFF"/>
        <w:autoSpaceDE w:val="0"/>
        <w:autoSpaceDN w:val="0"/>
        <w:spacing w:line="0" w:lineRule="atLeast"/>
        <w:rPr>
          <w:rFonts w:ascii="微軟正黑體" w:eastAsia="微軟正黑體" w:hAnsi="微軟正黑體" w:cs="新細明體"/>
          <w:color w:val="FF0000"/>
          <w:kern w:val="0"/>
          <w:sz w:val="22"/>
          <w:szCs w:val="22"/>
        </w:rPr>
      </w:pPr>
      <w:r w:rsidRPr="00E953A7">
        <w:rPr>
          <w:rFonts w:ascii="微軟正黑體" w:eastAsia="微軟正黑體" w:hAnsi="微軟正黑體"/>
          <w:noProof/>
          <w:sz w:val="22"/>
          <w:szCs w:val="22"/>
        </w:rPr>
        <w:drawing>
          <wp:inline distT="0" distB="0" distL="0" distR="0" wp14:anchorId="23E3AD40" wp14:editId="510D4F56">
            <wp:extent cx="6840220" cy="1685382"/>
            <wp:effectExtent l="0" t="0" r="0" b="0"/>
            <wp:docPr id="2" name="圖片 2"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5382"/>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D5C1C" w:rsidRPr="00E953A7" w14:paraId="382838DF" w14:textId="77777777" w:rsidTr="006A7E93">
        <w:trPr>
          <w:jc w:val="center"/>
        </w:trPr>
        <w:tc>
          <w:tcPr>
            <w:tcW w:w="1403" w:type="dxa"/>
            <w:shd w:val="clear" w:color="auto" w:fill="7030A0"/>
            <w:vAlign w:val="center"/>
          </w:tcPr>
          <w:p w14:paraId="052B8CBD"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72C2D9BE" w14:textId="5409BD82" w:rsidR="00DD5C1C" w:rsidRPr="00E953A7" w:rsidRDefault="00DD5C1C" w:rsidP="00E953A7">
            <w:pPr>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hint="eastAsia"/>
                <w:sz w:val="22"/>
                <w:szCs w:val="22"/>
              </w:rPr>
              <w:t>早餐：</w:t>
            </w:r>
            <w:r w:rsidRPr="00E953A7">
              <w:rPr>
                <w:rFonts w:ascii="微軟正黑體" w:eastAsia="微軟正黑體" w:hAnsi="微軟正黑體" w:cs="新細明體" w:hint="eastAsia"/>
                <w:kern w:val="0"/>
                <w:sz w:val="22"/>
                <w:szCs w:val="22"/>
              </w:rPr>
              <w:t xml:space="preserve">飯店內用自助餐　　　　　</w:t>
            </w:r>
            <w:r w:rsidRPr="00E953A7">
              <w:rPr>
                <w:rFonts w:ascii="微軟正黑體" w:eastAsia="微軟正黑體" w:hAnsi="微軟正黑體" w:hint="eastAsia"/>
                <w:sz w:val="22"/>
                <w:szCs w:val="22"/>
              </w:rPr>
              <w:t>午餐：</w:t>
            </w:r>
            <w:r w:rsidR="00181795" w:rsidRPr="00E953A7">
              <w:rPr>
                <w:rFonts w:ascii="微軟正黑體" w:eastAsia="微軟正黑體" w:hAnsi="微軟正黑體" w:hint="eastAsia"/>
                <w:sz w:val="22"/>
                <w:szCs w:val="22"/>
              </w:rPr>
              <w:t>港式飲茶吃到飽</w:t>
            </w:r>
            <w:r w:rsidR="00E953A7">
              <w:rPr>
                <w:rFonts w:ascii="微軟正黑體" w:eastAsia="微軟正黑體" w:hAnsi="微軟正黑體" w:hint="eastAsia"/>
                <w:sz w:val="22"/>
                <w:szCs w:val="22"/>
              </w:rPr>
              <w:t>（</w:t>
            </w:r>
            <w:r w:rsidR="00181795" w:rsidRPr="00E953A7">
              <w:rPr>
                <w:rFonts w:ascii="微軟正黑體" w:eastAsia="微軟正黑體" w:hAnsi="微軟正黑體" w:hint="eastAsia"/>
                <w:sz w:val="22"/>
                <w:szCs w:val="22"/>
              </w:rPr>
              <w:t>不含酒水</w:t>
            </w:r>
            <w:r w:rsidR="00E953A7">
              <w:rPr>
                <w:rFonts w:ascii="微軟正黑體" w:eastAsia="微軟正黑體" w:hAnsi="微軟正黑體" w:hint="eastAsia"/>
                <w:sz w:val="22"/>
                <w:szCs w:val="22"/>
              </w:rPr>
              <w:t>）</w:t>
            </w:r>
            <w:r w:rsidR="00181795" w:rsidRPr="00E953A7">
              <w:rPr>
                <w:rFonts w:ascii="微軟正黑體" w:eastAsia="微軟正黑體" w:hAnsi="微軟正黑體" w:hint="eastAsia"/>
                <w:sz w:val="22"/>
                <w:szCs w:val="22"/>
              </w:rPr>
              <w:t xml:space="preserve">USD15   </w:t>
            </w:r>
            <w:r w:rsidR="00181795" w:rsidRPr="00E953A7">
              <w:rPr>
                <w:rFonts w:ascii="微軟正黑體" w:eastAsia="微軟正黑體" w:hAnsi="微軟正黑體"/>
                <w:sz w:val="22"/>
                <w:szCs w:val="22"/>
              </w:rPr>
              <w:br/>
            </w:r>
            <w:r w:rsidRPr="00E953A7">
              <w:rPr>
                <w:rFonts w:ascii="微軟正黑體" w:eastAsia="微軟正黑體" w:hAnsi="微軟正黑體" w:cs="新細明體" w:hint="eastAsia"/>
                <w:kern w:val="0"/>
                <w:sz w:val="22"/>
                <w:szCs w:val="22"/>
              </w:rPr>
              <w:t>晚餐：</w:t>
            </w:r>
            <w:r w:rsidR="00181795" w:rsidRPr="00E953A7">
              <w:rPr>
                <w:rFonts w:ascii="微軟正黑體" w:eastAsia="微軟正黑體" w:hAnsi="微軟正黑體" w:cs="新細明體" w:hint="eastAsia"/>
                <w:kern w:val="0"/>
                <w:sz w:val="22"/>
                <w:szCs w:val="22"/>
              </w:rPr>
              <w:t>VinWonders園區內用</w:t>
            </w:r>
            <w:r w:rsidR="00E953A7">
              <w:rPr>
                <w:rFonts w:ascii="微軟正黑體" w:eastAsia="微軟正黑體" w:hAnsi="微軟正黑體" w:cs="新細明體" w:hint="eastAsia"/>
                <w:kern w:val="0"/>
                <w:sz w:val="22"/>
                <w:szCs w:val="22"/>
              </w:rPr>
              <w:t>（</w:t>
            </w:r>
            <w:r w:rsidR="00181795" w:rsidRPr="00E953A7">
              <w:rPr>
                <w:rFonts w:ascii="微軟正黑體" w:eastAsia="微軟正黑體" w:hAnsi="微軟正黑體" w:cs="新細明體" w:hint="eastAsia"/>
                <w:kern w:val="0"/>
                <w:sz w:val="22"/>
                <w:szCs w:val="22"/>
              </w:rPr>
              <w:t>套票</w:t>
            </w:r>
            <w:r w:rsidR="00E953A7">
              <w:rPr>
                <w:rFonts w:ascii="微軟正黑體" w:eastAsia="微軟正黑體" w:hAnsi="微軟正黑體" w:cs="新細明體" w:hint="eastAsia"/>
                <w:kern w:val="0"/>
                <w:sz w:val="22"/>
                <w:szCs w:val="22"/>
              </w:rPr>
              <w:t>）</w:t>
            </w:r>
            <w:r w:rsidR="00181795" w:rsidRPr="00E953A7">
              <w:rPr>
                <w:rFonts w:ascii="微軟正黑體" w:eastAsia="微軟正黑體" w:hAnsi="微軟正黑體" w:cs="新細明體" w:hint="eastAsia"/>
                <w:kern w:val="0"/>
                <w:sz w:val="22"/>
                <w:szCs w:val="22"/>
              </w:rPr>
              <w:t xml:space="preserve">  </w:t>
            </w:r>
          </w:p>
        </w:tc>
      </w:tr>
      <w:tr w:rsidR="00DD5C1C" w:rsidRPr="00E953A7" w14:paraId="4E799CE0" w14:textId="77777777" w:rsidTr="006A7E93">
        <w:trPr>
          <w:trHeight w:val="507"/>
          <w:jc w:val="center"/>
        </w:trPr>
        <w:tc>
          <w:tcPr>
            <w:tcW w:w="1403" w:type="dxa"/>
            <w:shd w:val="clear" w:color="auto" w:fill="7030A0"/>
            <w:vAlign w:val="center"/>
          </w:tcPr>
          <w:p w14:paraId="7A1A9DBF"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住宿</w:t>
            </w:r>
          </w:p>
        </w:tc>
        <w:tc>
          <w:tcPr>
            <w:tcW w:w="9355" w:type="dxa"/>
            <w:vAlign w:val="center"/>
          </w:tcPr>
          <w:p w14:paraId="6A22A750" w14:textId="77777777" w:rsidR="00DD5C1C" w:rsidRPr="00E953A7" w:rsidRDefault="004F6AFC" w:rsidP="00E953A7">
            <w:pPr>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五星-溫德姆至尊酒店WYNDHAM GRAND 或 皇冠度假村CROWNE PLAZA 或 麗笙藍光飯店RADISSON BLU 或 莫凡彼韋弗利瑞享度假村MÖVENPICK RESORT 或 珍珠度假村VINPEARL RESORT或 鉑爾曼飯店PULLMAN BEACH RESORT 或同級</w:t>
            </w:r>
          </w:p>
        </w:tc>
      </w:tr>
    </w:tbl>
    <w:p w14:paraId="2A841E09" w14:textId="7A588D01" w:rsidR="00DD5C1C" w:rsidRPr="00E953A7" w:rsidRDefault="00DD5C1C" w:rsidP="00E953A7">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第三天</w:t>
      </w:r>
      <w:r w:rsidR="00E953A7">
        <w:rPr>
          <w:rFonts w:ascii="微軟正黑體" w:eastAsia="微軟正黑體" w:hAnsi="微軟正黑體" w:cs="新細明體" w:hint="eastAsia"/>
          <w:b/>
          <w:bCs/>
          <w:color w:val="0070C0"/>
          <w:kern w:val="36"/>
          <w:sz w:val="28"/>
          <w:szCs w:val="28"/>
        </w:rPr>
        <w:t xml:space="preserve">　</w:t>
      </w:r>
      <w:r w:rsidR="00E27A8E" w:rsidRPr="00E953A7">
        <w:rPr>
          <w:rFonts w:ascii="微軟正黑體" w:eastAsia="微軟正黑體" w:hAnsi="微軟正黑體" w:cs="新細明體"/>
          <w:b/>
          <w:bCs/>
          <w:color w:val="0070C0"/>
          <w:kern w:val="36"/>
          <w:sz w:val="28"/>
          <w:szCs w:val="28"/>
        </w:rPr>
        <w:t>Grand World Phú Qu</w:t>
      </w:r>
      <w:r w:rsidR="00E27A8E" w:rsidRPr="00E953A7">
        <w:rPr>
          <w:rFonts w:ascii="Calibri" w:eastAsia="微軟正黑體" w:hAnsi="Calibri" w:cs="Calibri"/>
          <w:b/>
          <w:bCs/>
          <w:color w:val="0070C0"/>
          <w:kern w:val="36"/>
          <w:sz w:val="28"/>
          <w:szCs w:val="28"/>
        </w:rPr>
        <w:t>ố</w:t>
      </w:r>
      <w:r w:rsidR="00E27A8E" w:rsidRPr="00E953A7">
        <w:rPr>
          <w:rFonts w:ascii="微軟正黑體" w:eastAsia="微軟正黑體" w:hAnsi="微軟正黑體" w:cs="新細明體"/>
          <w:b/>
          <w:bCs/>
          <w:color w:val="0070C0"/>
          <w:kern w:val="36"/>
          <w:sz w:val="28"/>
          <w:szCs w:val="28"/>
        </w:rPr>
        <w:t>c</w:t>
      </w:r>
      <w:r w:rsidR="00E27A8E" w:rsidRPr="00E953A7">
        <w:rPr>
          <w:rFonts w:ascii="微軟正黑體" w:eastAsia="微軟正黑體" w:hAnsi="微軟正黑體" w:cs="新細明體" w:hint="eastAsia"/>
          <w:b/>
          <w:bCs/>
          <w:color w:val="0070C0"/>
          <w:kern w:val="36"/>
          <w:sz w:val="28"/>
          <w:szCs w:val="28"/>
        </w:rPr>
        <w:t>富國島大世界自由逛</w:t>
      </w:r>
      <w:r w:rsidR="00E953A7">
        <w:rPr>
          <w:rFonts w:ascii="微軟正黑體" w:eastAsia="微軟正黑體" w:hAnsi="微軟正黑體" w:cs="新細明體" w:hint="eastAsia"/>
          <w:b/>
          <w:bCs/>
          <w:color w:val="0070C0"/>
          <w:kern w:val="36"/>
          <w:sz w:val="28"/>
          <w:szCs w:val="28"/>
        </w:rPr>
        <w:t>（</w:t>
      </w:r>
      <w:r w:rsidR="00E27A8E" w:rsidRPr="00E953A7">
        <w:rPr>
          <w:rFonts w:ascii="微軟正黑體" w:eastAsia="微軟正黑體" w:hAnsi="微軟正黑體" w:cs="新細明體" w:hint="eastAsia"/>
          <w:b/>
          <w:bCs/>
          <w:color w:val="0070C0"/>
          <w:kern w:val="36"/>
          <w:sz w:val="28"/>
          <w:szCs w:val="28"/>
        </w:rPr>
        <w:t>竹之傳奇、當代藝術公園</w:t>
      </w:r>
      <w:r w:rsidR="00E953A7">
        <w:rPr>
          <w:rFonts w:ascii="微軟正黑體" w:eastAsia="微軟正黑體" w:hAnsi="微軟正黑體" w:cs="新細明體" w:hint="eastAsia"/>
          <w:b/>
          <w:bCs/>
          <w:color w:val="0070C0"/>
          <w:kern w:val="36"/>
          <w:sz w:val="28"/>
          <w:szCs w:val="28"/>
        </w:rPr>
        <w:t>）</w:t>
      </w:r>
      <w:r w:rsidR="00E27A8E" w:rsidRPr="00E953A7">
        <w:rPr>
          <w:rFonts w:ascii="微軟正黑體" w:eastAsia="微軟正黑體" w:hAnsi="微軟正黑體" w:cs="新細明體" w:hint="eastAsia"/>
          <w:b/>
          <w:bCs/>
          <w:color w:val="0070C0"/>
          <w:kern w:val="36"/>
          <w:sz w:val="28"/>
          <w:szCs w:val="28"/>
        </w:rPr>
        <w:t>→</w:t>
      </w:r>
      <w:r w:rsidR="00AF3BC5" w:rsidRPr="00E953A7">
        <w:rPr>
          <w:rFonts w:ascii="微軟正黑體" w:eastAsia="微軟正黑體" w:hAnsi="微軟正黑體" w:cs="新細明體" w:hint="eastAsia"/>
          <w:b/>
          <w:bCs/>
          <w:color w:val="0070C0"/>
          <w:kern w:val="36"/>
          <w:sz w:val="28"/>
          <w:szCs w:val="28"/>
        </w:rPr>
        <w:t>富國 迦南島</w:t>
      </w:r>
      <w:r w:rsidR="00E953A7">
        <w:rPr>
          <w:rFonts w:ascii="微軟正黑體" w:eastAsia="微軟正黑體" w:hAnsi="微軟正黑體" w:cs="新細明體" w:hint="eastAsia"/>
          <w:b/>
          <w:bCs/>
          <w:color w:val="0070C0"/>
          <w:kern w:val="36"/>
          <w:sz w:val="28"/>
          <w:szCs w:val="28"/>
        </w:rPr>
        <w:t>（</w:t>
      </w:r>
      <w:r w:rsidR="00AF3BC5" w:rsidRPr="00E953A7">
        <w:rPr>
          <w:rFonts w:ascii="微軟正黑體" w:eastAsia="微軟正黑體" w:hAnsi="微軟正黑體" w:cs="新細明體" w:hint="eastAsia"/>
          <w:b/>
          <w:bCs/>
          <w:color w:val="0070C0"/>
          <w:kern w:val="36"/>
          <w:sz w:val="28"/>
          <w:szCs w:val="28"/>
        </w:rPr>
        <w:t>乘坐竹籃船體驗</w:t>
      </w:r>
      <w:r w:rsidR="00E953A7">
        <w:rPr>
          <w:rFonts w:ascii="微軟正黑體" w:eastAsia="微軟正黑體" w:hAnsi="微軟正黑體" w:cs="新細明體" w:hint="eastAsia"/>
          <w:b/>
          <w:bCs/>
          <w:color w:val="0070C0"/>
          <w:kern w:val="36"/>
          <w:sz w:val="28"/>
          <w:szCs w:val="28"/>
        </w:rPr>
        <w:t>）</w:t>
      </w:r>
      <w:r w:rsidR="00AF3BC5" w:rsidRPr="00E953A7">
        <w:rPr>
          <w:rFonts w:ascii="微軟正黑體" w:eastAsia="微軟正黑體" w:hAnsi="微軟正黑體" w:cs="新細明體" w:hint="eastAsia"/>
          <w:b/>
          <w:bCs/>
          <w:color w:val="0070C0"/>
          <w:kern w:val="36"/>
          <w:sz w:val="28"/>
          <w:szCs w:val="28"/>
        </w:rPr>
        <w:t>→</w:t>
      </w:r>
      <w:r w:rsidR="002A2B2A" w:rsidRPr="00E953A7">
        <w:rPr>
          <w:rFonts w:ascii="微軟正黑體" w:eastAsia="微軟正黑體" w:hAnsi="微軟正黑體" w:cs="新細明體" w:hint="eastAsia"/>
          <w:b/>
          <w:bCs/>
          <w:color w:val="0070C0"/>
          <w:kern w:val="36"/>
          <w:sz w:val="28"/>
          <w:szCs w:val="28"/>
        </w:rPr>
        <w:t>護國寺</w:t>
      </w:r>
      <w:r w:rsidR="00E27A8E" w:rsidRPr="00E953A7">
        <w:rPr>
          <w:rFonts w:ascii="微軟正黑體" w:eastAsia="微軟正黑體" w:hAnsi="微軟正黑體" w:cs="新細明體" w:hint="eastAsia"/>
          <w:b/>
          <w:bCs/>
          <w:color w:val="0070C0"/>
          <w:kern w:val="36"/>
          <w:sz w:val="28"/>
          <w:szCs w:val="28"/>
        </w:rPr>
        <w:t>→胡椒園→</w:t>
      </w:r>
      <w:r w:rsidR="00980EB8" w:rsidRPr="00E953A7">
        <w:rPr>
          <w:rFonts w:ascii="微軟正黑體" w:eastAsia="微軟正黑體" w:hAnsi="微軟正黑體" w:cs="新細明體" w:hint="eastAsia"/>
          <w:b/>
          <w:bCs/>
          <w:color w:val="0070C0"/>
          <w:kern w:val="36"/>
          <w:sz w:val="28"/>
          <w:szCs w:val="28"/>
        </w:rPr>
        <w:t>Sunset Sanato異形沙灘</w:t>
      </w:r>
      <w:r w:rsidR="00E953A7">
        <w:rPr>
          <w:rFonts w:ascii="微軟正黑體" w:eastAsia="微軟正黑體" w:hAnsi="微軟正黑體" w:cs="新細明體" w:hint="eastAsia"/>
          <w:b/>
          <w:bCs/>
          <w:color w:val="0070C0"/>
          <w:kern w:val="36"/>
          <w:sz w:val="28"/>
          <w:szCs w:val="28"/>
        </w:rPr>
        <w:t>（</w:t>
      </w:r>
      <w:r w:rsidR="00E27A8E" w:rsidRPr="00E953A7">
        <w:rPr>
          <w:rFonts w:ascii="微軟正黑體" w:eastAsia="微軟正黑體" w:hAnsi="微軟正黑體" w:cs="新細明體" w:hint="eastAsia"/>
          <w:b/>
          <w:bCs/>
          <w:color w:val="0070C0"/>
          <w:kern w:val="36"/>
          <w:sz w:val="28"/>
          <w:szCs w:val="28"/>
        </w:rPr>
        <w:t>網美沙灘</w:t>
      </w:r>
      <w:r w:rsidR="00E953A7">
        <w:rPr>
          <w:rFonts w:ascii="微軟正黑體" w:eastAsia="微軟正黑體" w:hAnsi="微軟正黑體" w:cs="新細明體" w:hint="eastAsia"/>
          <w:b/>
          <w:bCs/>
          <w:color w:val="0070C0"/>
          <w:kern w:val="36"/>
          <w:sz w:val="28"/>
          <w:szCs w:val="28"/>
        </w:rPr>
        <w:t>）</w:t>
      </w:r>
      <w:r w:rsidR="002D46A2" w:rsidRPr="00E953A7">
        <w:rPr>
          <w:rFonts w:ascii="微軟正黑體" w:eastAsia="微軟正黑體" w:hAnsi="微軟正黑體" w:cs="新細明體" w:hint="eastAsia"/>
          <w:b/>
          <w:bCs/>
          <w:color w:val="0070C0"/>
          <w:kern w:val="36"/>
          <w:sz w:val="28"/>
          <w:szCs w:val="28"/>
        </w:rPr>
        <w:t>→富國島夜市</w:t>
      </w:r>
    </w:p>
    <w:p w14:paraId="2980FEE3" w14:textId="77777777" w:rsidR="00E27A8E" w:rsidRPr="00E953A7" w:rsidRDefault="00E27A8E" w:rsidP="00E953A7">
      <w:pPr>
        <w:widowControl/>
        <w:shd w:val="clear" w:color="auto" w:fill="FFFFFF"/>
        <w:spacing w:line="0" w:lineRule="atLeast"/>
        <w:rPr>
          <w:rFonts w:ascii="微軟正黑體" w:eastAsia="微軟正黑體" w:hAnsi="微軟正黑體" w:cs="新細明體"/>
          <w:b/>
          <w:color w:val="C00000"/>
          <w:kern w:val="0"/>
          <w:sz w:val="22"/>
          <w:szCs w:val="22"/>
        </w:rPr>
      </w:pPr>
      <w:r w:rsidRPr="00E953A7">
        <w:rPr>
          <w:rFonts w:ascii="微軟正黑體" w:eastAsia="微軟正黑體" w:hAnsi="微軟正黑體" w:cs="新細明體" w:hint="eastAsia"/>
          <w:b/>
          <w:color w:val="E36C0A" w:themeColor="accent6" w:themeShade="BF"/>
          <w:kern w:val="0"/>
          <w:sz w:val="22"/>
          <w:szCs w:val="22"/>
        </w:rPr>
        <w:t>【Grand World Phú Qu</w:t>
      </w:r>
      <w:r w:rsidRPr="00E953A7">
        <w:rPr>
          <w:rFonts w:ascii="Calibri" w:eastAsia="微軟正黑體" w:hAnsi="Calibri" w:cs="Calibri"/>
          <w:b/>
          <w:color w:val="E36C0A" w:themeColor="accent6" w:themeShade="BF"/>
          <w:kern w:val="0"/>
          <w:sz w:val="22"/>
          <w:szCs w:val="22"/>
        </w:rPr>
        <w:t>ố</w:t>
      </w:r>
      <w:r w:rsidRPr="00E953A7">
        <w:rPr>
          <w:rFonts w:ascii="微軟正黑體" w:eastAsia="微軟正黑體" w:hAnsi="微軟正黑體" w:cs="新細明體" w:hint="eastAsia"/>
          <w:b/>
          <w:color w:val="E36C0A" w:themeColor="accent6" w:themeShade="BF"/>
          <w:kern w:val="0"/>
          <w:sz w:val="22"/>
          <w:szCs w:val="22"/>
        </w:rPr>
        <w:t>c</w:t>
      </w:r>
      <w:r w:rsidRPr="00E953A7">
        <w:rPr>
          <w:rFonts w:ascii="微軟正黑體" w:eastAsia="微軟正黑體" w:hAnsi="微軟正黑體" w:cs="新細明體"/>
          <w:b/>
          <w:color w:val="E36C0A" w:themeColor="accent6" w:themeShade="BF"/>
          <w:kern w:val="0"/>
          <w:sz w:val="22"/>
          <w:szCs w:val="22"/>
        </w:rPr>
        <w:t xml:space="preserve"> </w:t>
      </w:r>
      <w:r w:rsidRPr="00E953A7">
        <w:rPr>
          <w:rFonts w:ascii="微軟正黑體" w:eastAsia="微軟正黑體" w:hAnsi="微軟正黑體" w:cs="新細明體" w:hint="eastAsia"/>
          <w:b/>
          <w:color w:val="E36C0A" w:themeColor="accent6" w:themeShade="BF"/>
          <w:kern w:val="0"/>
          <w:sz w:val="22"/>
          <w:szCs w:val="22"/>
        </w:rPr>
        <w:t>富國島大世界購物商場】</w:t>
      </w:r>
      <w:r w:rsidRPr="00E953A7">
        <w:rPr>
          <w:rFonts w:ascii="微軟正黑體" w:eastAsia="微軟正黑體" w:hAnsi="微軟正黑體" w:cs="新細明體" w:hint="eastAsia"/>
          <w:color w:val="000000" w:themeColor="text1"/>
          <w:kern w:val="0"/>
          <w:sz w:val="22"/>
          <w:szCs w:val="22"/>
        </w:rPr>
        <w:t>是</w:t>
      </w:r>
      <w:r w:rsidRPr="00E953A7">
        <w:rPr>
          <w:rFonts w:ascii="微軟正黑體" w:eastAsia="微軟正黑體" w:hAnsi="微軟正黑體" w:cs="新細明體" w:hint="eastAsia"/>
          <w:kern w:val="0"/>
          <w:sz w:val="22"/>
          <w:szCs w:val="22"/>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w:t>
      </w:r>
      <w:r w:rsidRPr="00E953A7">
        <w:rPr>
          <w:rFonts w:ascii="微軟正黑體" w:eastAsia="微軟正黑體" w:hAnsi="微軟正黑體" w:cs="新細明體"/>
          <w:kern w:val="0"/>
          <w:sz w:val="22"/>
          <w:szCs w:val="22"/>
        </w:rPr>
        <w:t xml:space="preserve"> </w:t>
      </w:r>
      <w:r w:rsidRPr="00E953A7">
        <w:rPr>
          <w:rFonts w:ascii="微軟正黑體" w:eastAsia="微軟正黑體" w:hAnsi="微軟正黑體" w:cs="新細明體" w:hint="eastAsia"/>
          <w:kern w:val="0"/>
          <w:sz w:val="22"/>
          <w:szCs w:val="22"/>
        </w:rPr>
        <w:t>或 自費觀賞"泰迪熊博物館"，讓整個富國島旅程更加完整。</w:t>
      </w:r>
    </w:p>
    <w:p w14:paraId="54BF061B" w14:textId="0424F7A2" w:rsidR="00E27A8E" w:rsidRPr="00E953A7" w:rsidRDefault="00E27A8E" w:rsidP="00E953A7">
      <w:pPr>
        <w:widowControl/>
        <w:shd w:val="clear" w:color="auto" w:fill="FFFFFF"/>
        <w:spacing w:line="0" w:lineRule="atLeast"/>
        <w:rPr>
          <w:rFonts w:ascii="微軟正黑體" w:eastAsia="微軟正黑體" w:hAnsi="微軟正黑體" w:cs="新細明體"/>
          <w:b/>
          <w:bCs/>
          <w:kern w:val="0"/>
          <w:sz w:val="22"/>
          <w:szCs w:val="22"/>
        </w:rPr>
      </w:pPr>
      <w:r w:rsidRPr="00E953A7">
        <w:rPr>
          <w:rFonts w:ascii="微軟正黑體" w:eastAsia="微軟正黑體" w:hAnsi="微軟正黑體" w:cs="新細明體" w:hint="eastAsia"/>
          <w:b/>
          <w:color w:val="C00000"/>
          <w:kern w:val="0"/>
          <w:sz w:val="22"/>
          <w:szCs w:val="22"/>
        </w:rPr>
        <w:t>※以下內容</w:t>
      </w:r>
      <w:r w:rsidR="00E953A7" w:rsidRPr="00E953A7">
        <w:rPr>
          <w:rFonts w:ascii="微軟正黑體" w:eastAsia="微軟正黑體" w:hAnsi="微軟正黑體" w:cs="新細明體" w:hint="eastAsia"/>
          <w:b/>
          <w:color w:val="C00000"/>
          <w:kern w:val="0"/>
          <w:sz w:val="22"/>
          <w:szCs w:val="22"/>
        </w:rPr>
        <w:t>（</w:t>
      </w:r>
      <w:r w:rsidRPr="00E953A7">
        <w:rPr>
          <w:rFonts w:ascii="微軟正黑體" w:eastAsia="微軟正黑體" w:hAnsi="微軟正黑體" w:cs="新細明體" w:hint="eastAsia"/>
          <w:b/>
          <w:color w:val="C00000"/>
          <w:kern w:val="0"/>
          <w:sz w:val="22"/>
          <w:szCs w:val="22"/>
        </w:rPr>
        <w:t>僅供參考</w:t>
      </w:r>
      <w:r w:rsidR="00E953A7">
        <w:rPr>
          <w:rFonts w:ascii="微軟正黑體" w:eastAsia="微軟正黑體" w:hAnsi="微軟正黑體" w:cs="新細明體" w:hint="eastAsia"/>
          <w:b/>
          <w:color w:val="C00000"/>
          <w:kern w:val="0"/>
          <w:sz w:val="22"/>
          <w:szCs w:val="22"/>
        </w:rPr>
        <w:t>）</w:t>
      </w:r>
      <w:r w:rsidRPr="00E953A7">
        <w:rPr>
          <w:rFonts w:ascii="微軟正黑體" w:eastAsia="微軟正黑體" w:hAnsi="微軟正黑體" w:cs="新細明體" w:hint="eastAsia"/>
          <w:b/>
          <w:color w:val="C00000"/>
          <w:kern w:val="0"/>
          <w:sz w:val="22"/>
          <w:szCs w:val="22"/>
        </w:rPr>
        <w:t>，若有變動，以園區公告為準</w:t>
      </w:r>
      <w:r w:rsidR="00E953A7" w:rsidRPr="00E953A7">
        <w:rPr>
          <w:rFonts w:ascii="微軟正黑體" w:eastAsia="微軟正黑體" w:hAnsi="微軟正黑體" w:cs="新細明體"/>
          <w:b/>
          <w:color w:val="C00000"/>
          <w:kern w:val="0"/>
          <w:sz w:val="22"/>
          <w:szCs w:val="22"/>
        </w:rPr>
        <w:t>（</w:t>
      </w:r>
      <w:r w:rsidRPr="00E953A7">
        <w:rPr>
          <w:rFonts w:ascii="微軟正黑體" w:eastAsia="微軟正黑體" w:hAnsi="微軟正黑體" w:cs="新細明體" w:hint="eastAsia"/>
          <w:b/>
          <w:color w:val="C00000"/>
          <w:kern w:val="0"/>
          <w:sz w:val="22"/>
          <w:szCs w:val="22"/>
        </w:rPr>
        <w:t>自費</w:t>
      </w:r>
      <w:r w:rsidRPr="00E953A7">
        <w:rPr>
          <w:rFonts w:ascii="微軟正黑體" w:eastAsia="微軟正黑體" w:hAnsi="微軟正黑體" w:cs="新細明體"/>
          <w:b/>
          <w:color w:val="C00000"/>
          <w:kern w:val="0"/>
          <w:sz w:val="22"/>
          <w:szCs w:val="22"/>
        </w:rPr>
        <w:t>價</w:t>
      </w:r>
      <w:r w:rsidRPr="00E953A7">
        <w:rPr>
          <w:rFonts w:ascii="微軟正黑體" w:eastAsia="微軟正黑體" w:hAnsi="微軟正黑體" w:cs="新細明體" w:hint="eastAsia"/>
          <w:b/>
          <w:color w:val="C00000"/>
          <w:kern w:val="0"/>
          <w:sz w:val="22"/>
          <w:szCs w:val="22"/>
        </w:rPr>
        <w:t>格</w:t>
      </w:r>
      <w:r w:rsidRPr="00E953A7">
        <w:rPr>
          <w:rFonts w:ascii="微軟正黑體" w:eastAsia="微軟正黑體" w:hAnsi="微軟正黑體" w:cs="新細明體"/>
          <w:b/>
          <w:color w:val="C00000"/>
          <w:kern w:val="0"/>
          <w:sz w:val="22"/>
          <w:szCs w:val="22"/>
        </w:rPr>
        <w:t>若有變動，請依現場價格為準</w:t>
      </w:r>
      <w:r w:rsidR="00E953A7" w:rsidRPr="00E953A7">
        <w:rPr>
          <w:rFonts w:ascii="微軟正黑體" w:eastAsia="微軟正黑體" w:hAnsi="微軟正黑體" w:cs="新細明體"/>
          <w:b/>
          <w:color w:val="C00000"/>
          <w:kern w:val="0"/>
          <w:sz w:val="22"/>
          <w:szCs w:val="22"/>
        </w:rPr>
        <w:t>）</w:t>
      </w:r>
      <w:r w:rsidRPr="00E953A7">
        <w:rPr>
          <w:rFonts w:ascii="微軟正黑體" w:eastAsia="微軟正黑體" w:hAnsi="微軟正黑體" w:cs="新細明體" w:hint="eastAsia"/>
          <w:b/>
          <w:color w:val="C00000"/>
          <w:kern w:val="0"/>
          <w:sz w:val="22"/>
          <w:szCs w:val="22"/>
        </w:rPr>
        <w:t>：</w:t>
      </w:r>
      <w:r w:rsidRPr="00E953A7">
        <w:rPr>
          <w:rFonts w:ascii="微軟正黑體" w:eastAsia="微軟正黑體" w:hAnsi="微軟正黑體" w:cs="MS Gothic" w:hint="eastAsia"/>
          <w:bCs/>
          <w:kern w:val="0"/>
          <w:sz w:val="22"/>
          <w:szCs w:val="22"/>
        </w:rPr>
        <w:br/>
      </w:r>
      <w:r w:rsidRPr="00E953A7">
        <w:rPr>
          <w:rFonts w:ascii="Segoe UI Symbol" w:eastAsia="微軟正黑體" w:hAnsi="Segoe UI Symbol" w:cs="Segoe UI Symbol"/>
          <w:bCs/>
          <w:kern w:val="0"/>
          <w:sz w:val="22"/>
          <w:szCs w:val="22"/>
        </w:rPr>
        <w:t>✦</w:t>
      </w:r>
      <w:r w:rsidRPr="00E953A7">
        <w:rPr>
          <w:rFonts w:ascii="微軟正黑體" w:eastAsia="微軟正黑體" w:hAnsi="微軟正黑體" w:cs="新細明體" w:hint="eastAsia"/>
          <w:b/>
          <w:bCs/>
          <w:kern w:val="0"/>
          <w:sz w:val="22"/>
          <w:szCs w:val="22"/>
        </w:rPr>
        <w:t xml:space="preserve">竹之傳奇Bamboo Legend </w:t>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kern w:val="0"/>
          <w:sz w:val="22"/>
          <w:szCs w:val="22"/>
        </w:rPr>
        <w:t>自由參觀</w:t>
      </w:r>
      <w:r w:rsidR="00E953A7">
        <w:rPr>
          <w:rFonts w:ascii="微軟正黑體" w:eastAsia="微軟正黑體" w:hAnsi="微軟正黑體" w:cs="新細明體" w:hint="eastAsia"/>
          <w:b/>
          <w:bCs/>
          <w:kern w:val="0"/>
          <w:sz w:val="22"/>
          <w:szCs w:val="22"/>
        </w:rPr>
        <w:t>）</w:t>
      </w:r>
    </w:p>
    <w:p w14:paraId="3F5A2A20" w14:textId="3322A20F"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E953A7">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sidRPr="00E953A7">
        <w:rPr>
          <w:rFonts w:ascii="微軟正黑體" w:eastAsia="微軟正黑體" w:hAnsi="微軟正黑體" w:cs="新細明體" w:hint="eastAsia"/>
          <w:bCs/>
          <w:kern w:val="0"/>
          <w:sz w:val="22"/>
          <w:szCs w:val="22"/>
        </w:rPr>
        <w:br/>
      </w:r>
      <w:r w:rsidRPr="00E953A7">
        <w:rPr>
          <w:rFonts w:ascii="Segoe UI Symbol" w:eastAsia="微軟正黑體" w:hAnsi="Segoe UI Symbol" w:cs="Segoe UI Symbol"/>
          <w:b/>
          <w:bCs/>
          <w:kern w:val="0"/>
          <w:sz w:val="22"/>
          <w:szCs w:val="22"/>
        </w:rPr>
        <w:t>✦</w:t>
      </w:r>
      <w:r w:rsidRPr="00E953A7">
        <w:rPr>
          <w:rFonts w:ascii="微軟正黑體" w:eastAsia="微軟正黑體" w:hAnsi="微軟正黑體" w:cs="新細明體" w:hint="eastAsia"/>
          <w:b/>
          <w:bCs/>
          <w:kern w:val="0"/>
          <w:sz w:val="22"/>
          <w:szCs w:val="22"/>
        </w:rPr>
        <w:t>當代藝術公園</w:t>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kern w:val="0"/>
          <w:sz w:val="22"/>
          <w:szCs w:val="22"/>
        </w:rPr>
        <w:t>自由參觀</w:t>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Cs/>
          <w:kern w:val="0"/>
          <w:sz w:val="22"/>
          <w:szCs w:val="22"/>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010EF22F" w14:textId="4B07B20A"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
          <w:bCs/>
          <w:kern w:val="0"/>
          <w:sz w:val="22"/>
          <w:szCs w:val="22"/>
        </w:rPr>
      </w:pPr>
      <w:r w:rsidRPr="00E953A7">
        <w:rPr>
          <w:rFonts w:ascii="Segoe UI Symbol" w:eastAsia="微軟正黑體" w:hAnsi="Segoe UI Symbol" w:cs="Segoe UI Symbol"/>
          <w:bCs/>
          <w:kern w:val="0"/>
          <w:sz w:val="22"/>
          <w:szCs w:val="22"/>
        </w:rPr>
        <w:t>✦</w:t>
      </w:r>
      <w:r w:rsidRPr="00E953A7">
        <w:rPr>
          <w:rFonts w:ascii="微軟正黑體" w:eastAsia="微軟正黑體" w:hAnsi="微軟正黑體" w:cs="新細明體" w:hint="eastAsia"/>
          <w:b/>
          <w:bCs/>
          <w:kern w:val="0"/>
          <w:sz w:val="22"/>
          <w:szCs w:val="22"/>
        </w:rPr>
        <w:t xml:space="preserve">泰迪熊博物館 Teddy Bear Museum 上午 8:00 - 晚上 21:00 </w:t>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color w:val="FF0000"/>
          <w:kern w:val="0"/>
          <w:sz w:val="22"/>
          <w:szCs w:val="22"/>
        </w:rPr>
        <w:t>自費參觀</w:t>
      </w:r>
      <w:r w:rsidRPr="00E953A7">
        <w:rPr>
          <w:rFonts w:ascii="微軟正黑體" w:eastAsia="微軟正黑體" w:hAnsi="微軟正黑體" w:cs="新細明體" w:hint="eastAsia"/>
          <w:b/>
          <w:bCs/>
          <w:kern w:val="0"/>
          <w:sz w:val="22"/>
          <w:szCs w:val="22"/>
        </w:rPr>
        <w:t>~不含門票235000VND</w:t>
      </w:r>
      <w:r w:rsidR="00E953A7">
        <w:rPr>
          <w:rFonts w:ascii="微軟正黑體" w:eastAsia="微軟正黑體" w:hAnsi="微軟正黑體" w:cs="新細明體" w:hint="eastAsia"/>
          <w:b/>
          <w:bCs/>
          <w:kern w:val="0"/>
          <w:sz w:val="22"/>
          <w:szCs w:val="22"/>
        </w:rPr>
        <w:t>）</w:t>
      </w:r>
    </w:p>
    <w:p w14:paraId="356D9F69" w14:textId="77777777"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E953A7">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49894AAC" w14:textId="416602F4" w:rsidR="00E27A8E" w:rsidRPr="00E953A7" w:rsidRDefault="00E27A8E" w:rsidP="00E953A7">
      <w:pPr>
        <w:widowControl/>
        <w:shd w:val="clear" w:color="auto" w:fill="FFFFFF"/>
        <w:autoSpaceDE w:val="0"/>
        <w:autoSpaceDN w:val="0"/>
        <w:spacing w:line="0" w:lineRule="atLeast"/>
        <w:ind w:left="220" w:hangingChars="100" w:hanging="220"/>
        <w:rPr>
          <w:rFonts w:ascii="微軟正黑體" w:eastAsia="微軟正黑體" w:hAnsi="微軟正黑體" w:cs="新細明體"/>
          <w:b/>
          <w:bCs/>
          <w:kern w:val="0"/>
          <w:sz w:val="22"/>
          <w:szCs w:val="22"/>
        </w:rPr>
      </w:pPr>
      <w:r w:rsidRPr="00E953A7">
        <w:rPr>
          <w:rFonts w:ascii="Segoe UI Symbol" w:eastAsia="微軟正黑體" w:hAnsi="Segoe UI Symbol" w:cs="Segoe UI Symbol"/>
          <w:bCs/>
          <w:kern w:val="0"/>
          <w:sz w:val="22"/>
          <w:szCs w:val="22"/>
        </w:rPr>
        <w:t>✦</w:t>
      </w:r>
      <w:r w:rsidRPr="00E953A7">
        <w:rPr>
          <w:rFonts w:ascii="微軟正黑體" w:eastAsia="微軟正黑體" w:hAnsi="微軟正黑體" w:cs="新細明體" w:hint="eastAsia"/>
          <w:b/>
          <w:bCs/>
          <w:kern w:val="0"/>
          <w:sz w:val="22"/>
          <w:szCs w:val="22"/>
        </w:rPr>
        <w:t xml:space="preserve">浪漫滿分~貢多拉遊船  上午 7:30 -上午 10:30 和 下午 3:30 -下午 6:30 </w:t>
      </w:r>
      <w:r w:rsidRPr="00E953A7">
        <w:rPr>
          <w:rFonts w:ascii="微軟正黑體" w:eastAsia="微軟正黑體" w:hAnsi="微軟正黑體" w:cs="新細明體" w:hint="eastAsia"/>
          <w:b/>
          <w:bCs/>
          <w:kern w:val="0"/>
          <w:sz w:val="22"/>
          <w:szCs w:val="22"/>
        </w:rPr>
        <w:br/>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color w:val="FF0000"/>
          <w:kern w:val="0"/>
          <w:sz w:val="22"/>
          <w:szCs w:val="22"/>
        </w:rPr>
        <w:t>自費參觀</w:t>
      </w:r>
      <w:r w:rsidRPr="00E953A7">
        <w:rPr>
          <w:rFonts w:ascii="微軟正黑體" w:eastAsia="微軟正黑體" w:hAnsi="微軟正黑體" w:cs="新細明體" w:hint="eastAsia"/>
          <w:b/>
          <w:bCs/>
          <w:kern w:val="0"/>
          <w:sz w:val="22"/>
          <w:szCs w:val="22"/>
        </w:rPr>
        <w:t>~不含船票-225000VND/每人+含小費</w:t>
      </w:r>
      <w:r w:rsidR="00E953A7" w:rsidRPr="00E953A7">
        <w:rPr>
          <w:rFonts w:ascii="微軟正黑體" w:eastAsia="微軟正黑體" w:hAnsi="微軟正黑體" w:cs="新細明體" w:hint="eastAsia"/>
          <w:b/>
          <w:bCs/>
          <w:kern w:val="0"/>
          <w:sz w:val="22"/>
          <w:szCs w:val="22"/>
        </w:rPr>
        <w:t>（</w:t>
      </w:r>
      <w:r w:rsidRPr="00E953A7">
        <w:rPr>
          <w:rFonts w:ascii="微軟正黑體" w:eastAsia="微軟正黑體" w:hAnsi="微軟正黑體" w:cs="新細明體" w:hint="eastAsia"/>
          <w:b/>
          <w:bCs/>
          <w:kern w:val="0"/>
          <w:sz w:val="22"/>
          <w:szCs w:val="22"/>
        </w:rPr>
        <w:t>*四人一艘</w:t>
      </w:r>
      <w:r w:rsidR="00E953A7" w:rsidRPr="00E953A7">
        <w:rPr>
          <w:rFonts w:ascii="微軟正黑體" w:eastAsia="微軟正黑體" w:hAnsi="微軟正黑體" w:cs="新細明體" w:hint="eastAsia"/>
          <w:b/>
          <w:bCs/>
          <w:kern w:val="0"/>
          <w:sz w:val="22"/>
          <w:szCs w:val="22"/>
        </w:rPr>
        <w:t>）</w:t>
      </w:r>
    </w:p>
    <w:p w14:paraId="33029163" w14:textId="77777777" w:rsidR="00E27A8E" w:rsidRPr="00E953A7" w:rsidRDefault="00E27A8E" w:rsidP="00E953A7">
      <w:pPr>
        <w:widowControl/>
        <w:shd w:val="clear" w:color="auto" w:fill="FFFFFF"/>
        <w:autoSpaceDE w:val="0"/>
        <w:autoSpaceDN w:val="0"/>
        <w:spacing w:line="0" w:lineRule="atLeast"/>
        <w:rPr>
          <w:rFonts w:ascii="微軟正黑體" w:eastAsia="微軟正黑體" w:hAnsi="微軟正黑體" w:cs="新細明體"/>
          <w:bCs/>
          <w:kern w:val="0"/>
          <w:sz w:val="22"/>
          <w:szCs w:val="22"/>
        </w:rPr>
      </w:pPr>
      <w:r w:rsidRPr="00E953A7">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049041D5" w14:textId="749E7A88" w:rsidR="00E27A8E" w:rsidRPr="00E953A7" w:rsidRDefault="00AF3BC5" w:rsidP="00E953A7">
      <w:pPr>
        <w:widowControl/>
        <w:shd w:val="clear" w:color="auto" w:fill="FFFFFF"/>
        <w:spacing w:line="0" w:lineRule="atLeast"/>
        <w:rPr>
          <w:rFonts w:ascii="微軟正黑體" w:eastAsia="微軟正黑體" w:hAnsi="微軟正黑體" w:cs="新細明體"/>
          <w:b/>
          <w:bCs/>
          <w:color w:val="FF0000"/>
          <w:kern w:val="0"/>
          <w:sz w:val="22"/>
          <w:szCs w:val="22"/>
        </w:rPr>
      </w:pPr>
      <w:r w:rsidRPr="00E953A7">
        <w:rPr>
          <w:rFonts w:ascii="微軟正黑體" w:eastAsia="微軟正黑體" w:hAnsi="微軟正黑體" w:cs="新細明體" w:hint="eastAsia"/>
          <w:b/>
          <w:color w:val="E36C0A" w:themeColor="accent6" w:themeShade="BF"/>
          <w:kern w:val="0"/>
          <w:sz w:val="22"/>
          <w:szCs w:val="22"/>
        </w:rPr>
        <w:t>【富國 迦南島</w:t>
      </w:r>
      <w:r w:rsidR="00E953A7"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乘坐竹籃船體驗</w:t>
      </w:r>
      <w:r w:rsid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Cs/>
          <w:kern w:val="0"/>
          <w:sz w:val="22"/>
          <w:szCs w:val="22"/>
        </w:rPr>
        <w:t>位於太陽生態遊園區前門河的河邊，距離楊東鎮以北約5公里，河邊水鄉景色美不勝收。是一片原始的自然生態風光， 岸上密布著樹木，體驗搭乘傳統竹桶簸箕船，穿越原始自然生態風光。</w:t>
      </w:r>
      <w:r w:rsidRPr="00E953A7">
        <w:rPr>
          <w:rFonts w:ascii="微軟正黑體" w:eastAsia="微軟正黑體" w:hAnsi="微軟正黑體" w:cs="新細明體" w:hint="eastAsia"/>
          <w:b/>
          <w:bCs/>
          <w:color w:val="FF0000"/>
          <w:kern w:val="0"/>
          <w:sz w:val="22"/>
          <w:szCs w:val="22"/>
        </w:rPr>
        <w:t>※請自付船家小費usd1或2萬越南盾</w:t>
      </w:r>
    </w:p>
    <w:p w14:paraId="2D3A4B11" w14:textId="02221266"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【護國寺】</w:t>
      </w:r>
      <w:r w:rsidRPr="00E953A7">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37F932A1" w14:textId="77777777" w:rsidR="00DD5C1C"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【胡椒園】</w:t>
      </w:r>
      <w:r w:rsidRPr="00E953A7">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332B40E9" w14:textId="70288A59" w:rsidR="002D46A2" w:rsidRPr="00E953A7" w:rsidRDefault="00DD5C1C"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 xml:space="preserve">【Sunset Sanato </w:t>
      </w:r>
      <w:r w:rsidR="00857497" w:rsidRPr="00E953A7">
        <w:rPr>
          <w:rFonts w:ascii="微軟正黑體" w:eastAsia="微軟正黑體" w:hAnsi="微軟正黑體" w:cs="新細明體" w:hint="eastAsia"/>
          <w:b/>
          <w:color w:val="E36C0A" w:themeColor="accent6" w:themeShade="BF"/>
          <w:kern w:val="0"/>
          <w:sz w:val="22"/>
          <w:szCs w:val="22"/>
        </w:rPr>
        <w:t>異形沙灘~</w:t>
      </w:r>
      <w:r w:rsidRPr="00E953A7">
        <w:rPr>
          <w:rFonts w:ascii="微軟正黑體" w:eastAsia="微軟正黑體" w:hAnsi="微軟正黑體" w:cs="新細明體" w:hint="eastAsia"/>
          <w:b/>
          <w:color w:val="E36C0A" w:themeColor="accent6" w:themeShade="BF"/>
          <w:kern w:val="0"/>
          <w:sz w:val="22"/>
          <w:szCs w:val="22"/>
        </w:rPr>
        <w:t>網美沙灘】</w:t>
      </w:r>
      <w:r w:rsidRPr="00E953A7">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梯、鳥巢木屋等打卡點，還可以坐在鞦韆上等著夕陽灑照，完成人人都可以是網紅；這裡被譽為富國島最美沙灘。</w:t>
      </w:r>
      <w:r w:rsidRPr="00E953A7">
        <w:rPr>
          <w:rFonts w:ascii="微軟正黑體" w:eastAsia="微軟正黑體" w:hAnsi="微軟正黑體" w:cs="新細明體" w:hint="eastAsia"/>
          <w:color w:val="FF0000"/>
          <w:kern w:val="0"/>
          <w:sz w:val="22"/>
          <w:szCs w:val="22"/>
        </w:rPr>
        <w:t>※夕陽為自然景觀，視當天氣候決定！</w:t>
      </w:r>
      <w:r w:rsidR="002D46A2" w:rsidRPr="00E953A7">
        <w:rPr>
          <w:rFonts w:ascii="微軟正黑體" w:eastAsia="微軟正黑體" w:hAnsi="微軟正黑體" w:cs="新細明體"/>
          <w:color w:val="FF0000"/>
          <w:kern w:val="0"/>
          <w:sz w:val="22"/>
          <w:szCs w:val="22"/>
        </w:rPr>
        <w:br/>
      </w:r>
      <w:r w:rsidR="002D46A2" w:rsidRPr="00E953A7">
        <w:rPr>
          <w:rFonts w:ascii="微軟正黑體" w:eastAsia="微軟正黑體" w:hAnsi="微軟正黑體" w:cs="新細明體" w:hint="eastAsia"/>
          <w:b/>
          <w:color w:val="E36C0A" w:themeColor="accent6" w:themeShade="BF"/>
          <w:kern w:val="0"/>
          <w:sz w:val="22"/>
          <w:szCs w:val="22"/>
        </w:rPr>
        <w:t>【富國夜市Phu Quoc Night Market】</w:t>
      </w:r>
      <w:r w:rsidR="002D46A2" w:rsidRPr="00E953A7">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1D65EFBB" w14:textId="2036E0B9" w:rsidR="002D46A2" w:rsidRDefault="002D46A2" w:rsidP="00E953A7">
      <w:pPr>
        <w:spacing w:line="0" w:lineRule="atLeast"/>
        <w:rPr>
          <w:rFonts w:ascii="微軟正黑體" w:eastAsia="微軟正黑體" w:hAnsi="微軟正黑體" w:cs="新細明體"/>
          <w:color w:val="C00000"/>
          <w:kern w:val="0"/>
          <w:sz w:val="22"/>
          <w:szCs w:val="22"/>
        </w:rPr>
      </w:pPr>
      <w:r w:rsidRPr="00E953A7">
        <w:rPr>
          <w:rFonts w:ascii="微軟正黑體" w:eastAsia="微軟正黑體" w:hAnsi="微軟正黑體" w:cs="新細明體" w:hint="eastAsia"/>
          <w:color w:val="C00000"/>
          <w:kern w:val="0"/>
          <w:sz w:val="22"/>
          <w:szCs w:val="22"/>
        </w:rPr>
        <w:t>貼心提醒：夜市當地美食小吃多，請評估身體狀況酌量食用，避免生食或過量，以免造成腸胃不適。</w:t>
      </w:r>
    </w:p>
    <w:p w14:paraId="5077C515" w14:textId="7457DFDD" w:rsidR="00E953A7" w:rsidRPr="00E953A7" w:rsidRDefault="00E953A7" w:rsidP="00E953A7">
      <w:pPr>
        <w:spacing w:line="0" w:lineRule="atLeast"/>
        <w:rPr>
          <w:rFonts w:ascii="微軟正黑體" w:eastAsia="微軟正黑體" w:hAnsi="微軟正黑體" w:cs="新細明體" w:hint="eastAsia"/>
          <w:color w:val="C00000"/>
          <w:kern w:val="0"/>
          <w:sz w:val="22"/>
          <w:szCs w:val="22"/>
        </w:rPr>
      </w:pPr>
      <w:r w:rsidRPr="00E953A7">
        <w:rPr>
          <w:rFonts w:ascii="微軟正黑體" w:eastAsia="微軟正黑體" w:hAnsi="微軟正黑體" w:cs="Arial"/>
          <w:noProof/>
          <w:color w:val="5B616C"/>
          <w:kern w:val="0"/>
          <w:sz w:val="22"/>
          <w:szCs w:val="22"/>
        </w:rPr>
        <w:drawing>
          <wp:inline distT="0" distB="0" distL="0" distR="0" wp14:anchorId="6A340623" wp14:editId="1791D7B7">
            <wp:extent cx="6840220" cy="1686569"/>
            <wp:effectExtent l="0" t="0" r="0" b="8890"/>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1686569"/>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DD5C1C" w:rsidRPr="00E953A7" w14:paraId="0D4D69DC" w14:textId="77777777" w:rsidTr="006A7E93">
        <w:trPr>
          <w:jc w:val="center"/>
        </w:trPr>
        <w:tc>
          <w:tcPr>
            <w:tcW w:w="1261" w:type="dxa"/>
            <w:shd w:val="clear" w:color="auto" w:fill="7030A0"/>
            <w:vAlign w:val="center"/>
          </w:tcPr>
          <w:p w14:paraId="6AAA9E8A"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2E910A85" w14:textId="02525791" w:rsidR="00DD5C1C" w:rsidRPr="00E953A7" w:rsidRDefault="00DD5C1C" w:rsidP="00E953A7">
            <w:pPr>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hint="eastAsia"/>
                <w:sz w:val="22"/>
                <w:szCs w:val="22"/>
              </w:rPr>
              <w:t>早餐：</w:t>
            </w:r>
            <w:r w:rsidRPr="00E953A7">
              <w:rPr>
                <w:rFonts w:ascii="微軟正黑體" w:eastAsia="微軟正黑體" w:hAnsi="微軟正黑體" w:cs="新細明體" w:hint="eastAsia"/>
                <w:kern w:val="0"/>
                <w:sz w:val="22"/>
                <w:szCs w:val="22"/>
              </w:rPr>
              <w:t>飯店內用自助餐</w:t>
            </w:r>
            <w:r w:rsidR="003E57D9" w:rsidRPr="00E953A7">
              <w:rPr>
                <w:rFonts w:ascii="微軟正黑體" w:eastAsia="微軟正黑體" w:hAnsi="微軟正黑體" w:cs="新細明體" w:hint="eastAsia"/>
                <w:kern w:val="0"/>
                <w:sz w:val="22"/>
                <w:szCs w:val="22"/>
              </w:rPr>
              <w:t xml:space="preserve">　　</w:t>
            </w:r>
            <w:r w:rsidRPr="00E953A7">
              <w:rPr>
                <w:rFonts w:ascii="微軟正黑體" w:eastAsia="微軟正黑體" w:hAnsi="微軟正黑體" w:hint="eastAsia"/>
                <w:sz w:val="22"/>
                <w:szCs w:val="22"/>
              </w:rPr>
              <w:t>午餐：</w:t>
            </w:r>
            <w:r w:rsidR="00D41AFD" w:rsidRPr="00E953A7">
              <w:rPr>
                <w:rFonts w:ascii="微軟正黑體" w:eastAsia="微軟正黑體" w:hAnsi="微軟正黑體" w:hint="eastAsia"/>
                <w:sz w:val="22"/>
                <w:szCs w:val="22"/>
              </w:rPr>
              <w:t>海鮮火鍋+魷魚每人一隻</w:t>
            </w:r>
            <w:r w:rsidR="00E953A7" w:rsidRPr="00E953A7">
              <w:rPr>
                <w:rFonts w:ascii="微軟正黑體" w:eastAsia="微軟正黑體" w:hAnsi="微軟正黑體" w:hint="eastAsia"/>
                <w:sz w:val="22"/>
                <w:szCs w:val="22"/>
              </w:rPr>
              <w:t>（</w:t>
            </w:r>
            <w:r w:rsidR="00D41AFD" w:rsidRPr="00E953A7">
              <w:rPr>
                <w:rFonts w:ascii="微軟正黑體" w:eastAsia="微軟正黑體" w:hAnsi="微軟正黑體" w:hint="eastAsia"/>
                <w:sz w:val="22"/>
                <w:szCs w:val="22"/>
              </w:rPr>
              <w:t>含椰子一人一顆</w:t>
            </w:r>
            <w:r w:rsidR="00E953A7">
              <w:rPr>
                <w:rFonts w:ascii="微軟正黑體" w:eastAsia="微軟正黑體" w:hAnsi="微軟正黑體" w:hint="eastAsia"/>
                <w:sz w:val="22"/>
                <w:szCs w:val="22"/>
              </w:rPr>
              <w:t>）</w:t>
            </w:r>
            <w:r w:rsidR="00D41AFD" w:rsidRPr="00E953A7">
              <w:rPr>
                <w:rFonts w:ascii="微軟正黑體" w:eastAsia="微軟正黑體" w:hAnsi="微軟正黑體" w:hint="eastAsia"/>
                <w:sz w:val="22"/>
                <w:szCs w:val="22"/>
              </w:rPr>
              <w:t>USD18</w:t>
            </w:r>
            <w:r w:rsidR="00D41AFD" w:rsidRPr="00E953A7">
              <w:rPr>
                <w:rFonts w:ascii="微軟正黑體" w:eastAsia="微軟正黑體" w:hAnsi="微軟正黑體" w:hint="eastAsia"/>
                <w:sz w:val="22"/>
                <w:szCs w:val="22"/>
              </w:rPr>
              <w:br/>
            </w:r>
            <w:r w:rsidRPr="00E953A7">
              <w:rPr>
                <w:rFonts w:ascii="微軟正黑體" w:eastAsia="微軟正黑體" w:hAnsi="微軟正黑體" w:cs="新細明體" w:hint="eastAsia"/>
                <w:kern w:val="0"/>
                <w:sz w:val="22"/>
                <w:szCs w:val="22"/>
              </w:rPr>
              <w:t>晚餐：</w:t>
            </w:r>
            <w:r w:rsidR="002E4593" w:rsidRPr="00E953A7">
              <w:rPr>
                <w:rFonts w:ascii="微軟正黑體" w:eastAsia="微軟正黑體" w:hAnsi="微軟正黑體" w:cs="新細明體" w:hint="eastAsia"/>
                <w:kern w:val="0"/>
                <w:sz w:val="22"/>
                <w:szCs w:val="22"/>
              </w:rPr>
              <w:t>海鮮痛風大拼盤+龍蝦每人半隻</w:t>
            </w:r>
            <w:r w:rsidR="00E953A7" w:rsidRPr="00E953A7">
              <w:rPr>
                <w:rFonts w:ascii="微軟正黑體" w:eastAsia="微軟正黑體" w:hAnsi="微軟正黑體" w:cs="新細明體" w:hint="eastAsia"/>
                <w:kern w:val="0"/>
                <w:sz w:val="22"/>
                <w:szCs w:val="22"/>
              </w:rPr>
              <w:t>（</w:t>
            </w:r>
            <w:r w:rsidR="002E4593" w:rsidRPr="00E953A7">
              <w:rPr>
                <w:rFonts w:ascii="微軟正黑體" w:eastAsia="微軟正黑體" w:hAnsi="微軟正黑體" w:cs="新細明體" w:hint="eastAsia"/>
                <w:kern w:val="0"/>
                <w:sz w:val="22"/>
                <w:szCs w:val="22"/>
              </w:rPr>
              <w:t>含酒水</w:t>
            </w:r>
            <w:r w:rsidR="00E953A7" w:rsidRPr="00E953A7">
              <w:rPr>
                <w:rFonts w:ascii="微軟正黑體" w:eastAsia="微軟正黑體" w:hAnsi="微軟正黑體" w:cs="新細明體" w:hint="eastAsia"/>
                <w:kern w:val="0"/>
                <w:sz w:val="22"/>
                <w:szCs w:val="22"/>
              </w:rPr>
              <w:t>）</w:t>
            </w:r>
            <w:r w:rsidR="002E4593" w:rsidRPr="00E953A7">
              <w:rPr>
                <w:rFonts w:ascii="微軟正黑體" w:eastAsia="微軟正黑體" w:hAnsi="微軟正黑體" w:cs="新細明體" w:hint="eastAsia"/>
                <w:kern w:val="0"/>
                <w:sz w:val="22"/>
                <w:szCs w:val="22"/>
              </w:rPr>
              <w:t>USD30</w:t>
            </w:r>
            <w:r w:rsidRPr="00E953A7">
              <w:rPr>
                <w:rFonts w:ascii="微軟正黑體" w:eastAsia="微軟正黑體" w:hAnsi="微軟正黑體"/>
                <w:sz w:val="22"/>
                <w:szCs w:val="22"/>
              </w:rPr>
              <w:t xml:space="preserve"> </w:t>
            </w:r>
          </w:p>
        </w:tc>
      </w:tr>
      <w:tr w:rsidR="00DD5C1C" w:rsidRPr="00E953A7" w14:paraId="65664DA5" w14:textId="77777777" w:rsidTr="006A7E93">
        <w:trPr>
          <w:trHeight w:val="507"/>
          <w:jc w:val="center"/>
        </w:trPr>
        <w:tc>
          <w:tcPr>
            <w:tcW w:w="1261" w:type="dxa"/>
            <w:shd w:val="clear" w:color="auto" w:fill="7030A0"/>
            <w:vAlign w:val="center"/>
          </w:tcPr>
          <w:p w14:paraId="6DE2D2B8" w14:textId="77777777" w:rsidR="00DD5C1C" w:rsidRPr="00E953A7" w:rsidRDefault="00DD5C1C"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住宿</w:t>
            </w:r>
          </w:p>
        </w:tc>
        <w:tc>
          <w:tcPr>
            <w:tcW w:w="9497" w:type="dxa"/>
            <w:vAlign w:val="center"/>
          </w:tcPr>
          <w:p w14:paraId="31BAC6B8" w14:textId="77777777" w:rsidR="00DD5C1C" w:rsidRPr="00E953A7" w:rsidRDefault="00F654F2" w:rsidP="00E953A7">
            <w:pPr>
              <w:widowControl/>
              <w:shd w:val="clear" w:color="auto" w:fill="FFFFFF"/>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五星-富國島翡翠灣高級酒店PREMIER RESIDENCE 或 貝斯特韋斯特尊貴酒店BEST WESTERN PREMIER SONASEA PHU QUOC RESORT 或 諾富特度假村NOVOTEL RESORT 或 美利亞索爾度假飯店SOL MELIA 或 海貝水療飯店SEASHELLS RESORT海貝水療飯店 或 鉑爾曼飯店PULLMAN BEACH RESORT 或同級</w:t>
            </w:r>
          </w:p>
        </w:tc>
      </w:tr>
    </w:tbl>
    <w:p w14:paraId="23D9FA4E" w14:textId="18347592" w:rsidR="00E27A8E" w:rsidRPr="00E953A7" w:rsidRDefault="00E27A8E" w:rsidP="00E953A7">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第四天　快艇跳島遊（跳島遊～簡易浮潛/高空美拍）→太陽世界香島自然公園</w:t>
      </w:r>
      <w:r w:rsidR="00E953A7">
        <w:rPr>
          <w:rFonts w:ascii="微軟正黑體" w:eastAsia="微軟正黑體" w:hAnsi="微軟正黑體" w:cs="新細明體" w:hint="eastAsia"/>
          <w:b/>
          <w:bCs/>
          <w:color w:val="0070C0"/>
          <w:kern w:val="36"/>
          <w:sz w:val="28"/>
          <w:szCs w:val="28"/>
        </w:rPr>
        <w:t>（</w:t>
      </w:r>
      <w:r w:rsidRPr="00E953A7">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E953A7">
        <w:rPr>
          <w:rFonts w:ascii="微軟正黑體" w:eastAsia="微軟正黑體" w:hAnsi="微軟正黑體" w:cs="新細明體" w:hint="eastAsia"/>
          <w:b/>
          <w:bCs/>
          <w:color w:val="0070C0"/>
          <w:kern w:val="36"/>
          <w:sz w:val="28"/>
          <w:szCs w:val="28"/>
        </w:rPr>
        <w:t>）</w:t>
      </w:r>
      <w:r w:rsidRPr="00E953A7">
        <w:rPr>
          <w:rFonts w:ascii="微軟正黑體" w:eastAsia="微軟正黑體" w:hAnsi="微軟正黑體" w:cs="新細明體" w:hint="eastAsia"/>
          <w:b/>
          <w:bCs/>
          <w:color w:val="0070C0"/>
          <w:kern w:val="36"/>
          <w:sz w:val="28"/>
          <w:szCs w:val="28"/>
        </w:rPr>
        <w:t>→世界紀錄最長跨海纜車～360度海景盡收眼底→漫遊~地中海日落小</w:t>
      </w:r>
    </w:p>
    <w:p w14:paraId="7C6435BC" w14:textId="77777777" w:rsidR="00E27A8E" w:rsidRPr="00E953A7" w:rsidRDefault="00E27A8E" w:rsidP="00E953A7">
      <w:pPr>
        <w:widowControl/>
        <w:shd w:val="clear" w:color="auto" w:fill="FFFFFF"/>
        <w:spacing w:line="0" w:lineRule="atLeast"/>
        <w:ind w:leftChars="450" w:left="1080"/>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鎮（網紅夢幻打卡地：中央村鐘樓、筆塔、龐貝遺跡、龍梯、浪漫吻橋</w:t>
      </w:r>
      <w:r w:rsidR="002E4593" w:rsidRPr="00E953A7">
        <w:rPr>
          <w:rFonts w:ascii="微軟正黑體" w:eastAsia="微軟正黑體" w:hAnsi="微軟正黑體" w:cs="新細明體" w:hint="eastAsia"/>
          <w:b/>
          <w:bCs/>
          <w:color w:val="0070C0"/>
          <w:kern w:val="36"/>
          <w:sz w:val="28"/>
          <w:szCs w:val="28"/>
        </w:rPr>
        <w:t>/含門</w:t>
      </w:r>
      <w:r w:rsidR="002E4593" w:rsidRPr="00E953A7">
        <w:rPr>
          <w:rFonts w:ascii="微軟正黑體" w:eastAsia="微軟正黑體" w:hAnsi="微軟正黑體" w:cs="新細明體"/>
          <w:b/>
          <w:bCs/>
          <w:color w:val="0070C0"/>
          <w:kern w:val="36"/>
          <w:sz w:val="28"/>
          <w:szCs w:val="28"/>
        </w:rPr>
        <w:br/>
      </w:r>
      <w:r w:rsidR="002E4593" w:rsidRPr="00E953A7">
        <w:rPr>
          <w:rFonts w:ascii="微軟正黑體" w:eastAsia="微軟正黑體" w:hAnsi="微軟正黑體" w:cs="新細明體" w:hint="eastAsia"/>
          <w:b/>
          <w:bCs/>
          <w:color w:val="0070C0"/>
          <w:kern w:val="36"/>
          <w:sz w:val="28"/>
          <w:szCs w:val="28"/>
        </w:rPr>
        <w:t>票</w:t>
      </w:r>
      <w:r w:rsidRPr="00E953A7">
        <w:rPr>
          <w:rFonts w:ascii="微軟正黑體" w:eastAsia="微軟正黑體" w:hAnsi="微軟正黑體" w:cs="新細明體" w:hint="eastAsia"/>
          <w:b/>
          <w:bCs/>
          <w:color w:val="0070C0"/>
          <w:kern w:val="36"/>
          <w:sz w:val="28"/>
          <w:szCs w:val="28"/>
        </w:rPr>
        <w:t>）</w:t>
      </w:r>
    </w:p>
    <w:p w14:paraId="2B6E5E5E" w14:textId="20390F1E"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E953A7">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E953A7"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香島</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4426F35F" w14:textId="1E1BA93A" w:rsidR="00E27A8E" w:rsidRPr="00E953A7" w:rsidRDefault="00E27A8E" w:rsidP="00E953A7">
      <w:pPr>
        <w:widowControl/>
        <w:shd w:val="clear" w:color="auto" w:fill="FFFFFF"/>
        <w:spacing w:line="0" w:lineRule="atLeast"/>
        <w:rPr>
          <w:rFonts w:ascii="微軟正黑體" w:eastAsia="微軟正黑體" w:hAnsi="微軟正黑體" w:cs="新細明體"/>
          <w:color w:val="FF0000"/>
          <w:kern w:val="0"/>
          <w:sz w:val="22"/>
          <w:szCs w:val="22"/>
        </w:rPr>
      </w:pPr>
      <w:r w:rsidRPr="00E953A7">
        <w:rPr>
          <w:rFonts w:ascii="微軟正黑體" w:eastAsia="微軟正黑體" w:hAnsi="微軟正黑體" w:cs="新細明體" w:hint="eastAsia"/>
          <w:b/>
          <w:color w:val="E36C0A" w:themeColor="accent6" w:themeShade="BF"/>
          <w:kern w:val="0"/>
          <w:sz w:val="22"/>
          <w:szCs w:val="22"/>
        </w:rPr>
        <w:t>【Hon Mong Tay 南指甲島】</w:t>
      </w:r>
      <w:r w:rsidRPr="00E953A7">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E953A7">
        <w:rPr>
          <w:rFonts w:ascii="微軟正黑體" w:eastAsia="微軟正黑體" w:hAnsi="微軟正黑體" w:cs="新細明體" w:hint="eastAsia"/>
          <w:color w:val="FF0000"/>
          <w:kern w:val="0"/>
          <w:sz w:val="22"/>
          <w:szCs w:val="22"/>
        </w:rPr>
        <w:t>※請自付船家小費usd1或2萬越南盾</w:t>
      </w:r>
      <w:r w:rsidRPr="00E953A7">
        <w:rPr>
          <w:rFonts w:ascii="微軟正黑體" w:eastAsia="微軟正黑體" w:hAnsi="微軟正黑體" w:cs="新細明體"/>
          <w:kern w:val="0"/>
          <w:sz w:val="22"/>
          <w:szCs w:val="22"/>
        </w:rPr>
        <w:br/>
      </w:r>
      <w:r w:rsidRPr="00E953A7">
        <w:rPr>
          <w:rFonts w:ascii="微軟正黑體" w:eastAsia="微軟正黑體" w:hAnsi="微軟正黑體" w:cs="新細明體" w:hint="eastAsia"/>
          <w:color w:val="0000FF"/>
          <w:kern w:val="0"/>
          <w:sz w:val="22"/>
          <w:szCs w:val="22"/>
        </w:rPr>
        <w:t>溫馨提示：本日請攜帶泳裝</w:t>
      </w:r>
      <w:r w:rsidR="00E953A7" w:rsidRPr="00E953A7">
        <w:rPr>
          <w:rFonts w:ascii="微軟正黑體" w:eastAsia="微軟正黑體" w:hAnsi="微軟正黑體" w:cs="新細明體" w:hint="eastAsia"/>
          <w:color w:val="0000FF"/>
          <w:kern w:val="0"/>
          <w:sz w:val="22"/>
          <w:szCs w:val="22"/>
        </w:rPr>
        <w:t>（</w:t>
      </w:r>
      <w:r w:rsidR="00D85A30" w:rsidRPr="00E953A7">
        <w:rPr>
          <w:rFonts w:ascii="微軟正黑體" w:eastAsia="微軟正黑體" w:hAnsi="微軟正黑體" w:cs="新細明體" w:hint="eastAsia"/>
          <w:color w:val="0000FF"/>
          <w:kern w:val="0"/>
          <w:sz w:val="22"/>
          <w:szCs w:val="22"/>
        </w:rPr>
        <w:t>不可有拉鍊或金屬</w:t>
      </w:r>
      <w:r w:rsidR="00E953A7">
        <w:rPr>
          <w:rFonts w:ascii="微軟正黑體" w:eastAsia="微軟正黑體" w:hAnsi="微軟正黑體" w:cs="新細明體" w:hint="eastAsia"/>
          <w:color w:val="0000FF"/>
          <w:kern w:val="0"/>
          <w:sz w:val="22"/>
          <w:szCs w:val="22"/>
        </w:rPr>
        <w:t>）</w:t>
      </w:r>
      <w:r w:rsidR="00D85A30" w:rsidRPr="00E953A7">
        <w:rPr>
          <w:rFonts w:ascii="微軟正黑體" w:eastAsia="微軟正黑體" w:hAnsi="微軟正黑體" w:cs="新細明體" w:hint="eastAsia"/>
          <w:color w:val="0000FF"/>
          <w:kern w:val="0"/>
          <w:sz w:val="22"/>
          <w:szCs w:val="22"/>
        </w:rPr>
        <w:t>、更換衣物</w:t>
      </w:r>
      <w:r w:rsidRPr="00E953A7">
        <w:rPr>
          <w:rFonts w:ascii="微軟正黑體" w:eastAsia="微軟正黑體" w:hAnsi="微軟正黑體" w:cs="新細明體" w:hint="eastAsia"/>
          <w:color w:val="0000FF"/>
          <w:kern w:val="0"/>
          <w:sz w:val="22"/>
          <w:szCs w:val="22"/>
        </w:rPr>
        <w:t>，</w:t>
      </w:r>
      <w:r w:rsidR="00D85A30" w:rsidRPr="00E953A7">
        <w:rPr>
          <w:rFonts w:ascii="微軟正黑體" w:eastAsia="微軟正黑體" w:hAnsi="微軟正黑體" w:cs="新細明體" w:hint="eastAsia"/>
          <w:color w:val="0000FF"/>
          <w:kern w:val="0"/>
          <w:sz w:val="22"/>
          <w:szCs w:val="22"/>
        </w:rPr>
        <w:t>多喝水</w:t>
      </w:r>
      <w:r w:rsidRPr="00E953A7">
        <w:rPr>
          <w:rFonts w:ascii="微軟正黑體" w:eastAsia="微軟正黑體" w:hAnsi="微軟正黑體" w:cs="新細明體" w:hint="eastAsia"/>
          <w:color w:val="0000FF"/>
          <w:kern w:val="0"/>
          <w:sz w:val="22"/>
          <w:szCs w:val="22"/>
        </w:rPr>
        <w:t>並請做好防曬。</w:t>
      </w:r>
    </w:p>
    <w:p w14:paraId="25535855" w14:textId="77777777" w:rsidR="00E27A8E" w:rsidRPr="00E953A7" w:rsidRDefault="00E27A8E" w:rsidP="00E953A7">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E953A7">
        <w:rPr>
          <w:rFonts w:ascii="微軟正黑體" w:eastAsia="微軟正黑體" w:hAnsi="微軟正黑體" w:cs="新細明體" w:hint="eastAsia"/>
          <w:b/>
          <w:color w:val="FF0000"/>
          <w:kern w:val="0"/>
          <w:sz w:val="22"/>
          <w:szCs w:val="22"/>
        </w:rPr>
        <w:t>水上活動特別說明：</w:t>
      </w:r>
      <w:r w:rsidRPr="00E953A7">
        <w:rPr>
          <w:rFonts w:ascii="微軟正黑體" w:eastAsia="微軟正黑體" w:hAnsi="微軟正黑體" w:cs="新細明體"/>
          <w:color w:val="FF0000"/>
          <w:kern w:val="0"/>
          <w:sz w:val="22"/>
          <w:szCs w:val="22"/>
        </w:rPr>
        <w:br/>
      </w:r>
      <w:r w:rsidRPr="00E953A7">
        <w:rPr>
          <w:rFonts w:ascii="微軟正黑體" w:eastAsia="微軟正黑體" w:hAnsi="微軟正黑體" w:cs="新細明體" w:hint="eastAsia"/>
          <w:color w:val="000000" w:themeColor="text1"/>
          <w:kern w:val="0"/>
          <w:sz w:val="22"/>
          <w:szCs w:val="22"/>
        </w:rPr>
        <w:t>1</w:t>
      </w:r>
      <w:r w:rsidRPr="00E953A7">
        <w:rPr>
          <w:rFonts w:ascii="微軟正黑體" w:eastAsia="微軟正黑體" w:hAnsi="微軟正黑體" w:cs="新細明體"/>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包含浮潛，船家會提供簡易蛙鏡及呼吸管，如需有度數蛙鏡及蛙鞋旅客需自行攜帶，目前無提供租借服務。</w:t>
      </w:r>
      <w:r w:rsidRPr="00E953A7">
        <w:rPr>
          <w:rFonts w:ascii="微軟正黑體" w:eastAsia="微軟正黑體" w:hAnsi="微軟正黑體" w:cs="新細明體"/>
          <w:color w:val="000000" w:themeColor="text1"/>
          <w:kern w:val="0"/>
          <w:sz w:val="22"/>
          <w:szCs w:val="22"/>
        </w:rPr>
        <w:br/>
      </w:r>
      <w:r w:rsidRPr="00E953A7">
        <w:rPr>
          <w:rFonts w:ascii="微軟正黑體" w:eastAsia="微軟正黑體" w:hAnsi="微軟正黑體" w:cs="新細明體" w:hint="eastAsia"/>
          <w:color w:val="000000" w:themeColor="text1"/>
          <w:kern w:val="0"/>
          <w:sz w:val="22"/>
          <w:szCs w:val="22"/>
        </w:rPr>
        <w:t>2</w:t>
      </w:r>
      <w:r w:rsidRPr="00E953A7">
        <w:rPr>
          <w:rFonts w:ascii="微軟正黑體" w:eastAsia="微軟正黑體" w:hAnsi="微軟正黑體" w:cs="新細明體"/>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水上活動：香蕉船、水上摩托車、拖曳傘、獨木舟、瘋狂沙發、海底漫步、、、等，為現場付費自選項目，未包含。請依個人所需，自行報名參加。使用置物櫃、沖洗間、部分廁所需要付費，請注意！</w:t>
      </w:r>
      <w:r w:rsidRPr="00E953A7">
        <w:rPr>
          <w:rFonts w:ascii="微軟正黑體" w:eastAsia="微軟正黑體" w:hAnsi="微軟正黑體" w:cs="新細明體"/>
          <w:color w:val="000000" w:themeColor="text1"/>
          <w:kern w:val="0"/>
          <w:sz w:val="22"/>
          <w:szCs w:val="22"/>
        </w:rPr>
        <w:br/>
      </w:r>
      <w:r w:rsidRPr="00E953A7">
        <w:rPr>
          <w:rFonts w:ascii="微軟正黑體" w:eastAsia="微軟正黑體" w:hAnsi="微軟正黑體" w:cs="新細明體" w:hint="eastAsia"/>
          <w:color w:val="000000" w:themeColor="text1"/>
          <w:kern w:val="0"/>
          <w:sz w:val="22"/>
          <w:szCs w:val="22"/>
        </w:rPr>
        <w:t>3.水上活動有一定的刺激性與危險性，如果有心臟病、氣喘、高血壓、、等心血管疾病，或其他特殊疾病，或醫生交代勿從事激烈運動，或飲酒宿醉等情況，請勿參加。水上活動請自視個人身體狀況參加。</w:t>
      </w:r>
      <w:r w:rsidRPr="00E953A7">
        <w:rPr>
          <w:rFonts w:ascii="微軟正黑體" w:eastAsia="微軟正黑體" w:hAnsi="微軟正黑體" w:cs="新細明體"/>
          <w:color w:val="000000" w:themeColor="text1"/>
          <w:kern w:val="0"/>
          <w:sz w:val="22"/>
          <w:szCs w:val="22"/>
        </w:rPr>
        <w:br/>
      </w:r>
      <w:r w:rsidRPr="00E953A7">
        <w:rPr>
          <w:rFonts w:ascii="微軟正黑體" w:eastAsia="微軟正黑體" w:hAnsi="微軟正黑體" w:cs="新細明體" w:hint="eastAsia"/>
          <w:color w:val="000000" w:themeColor="text1"/>
          <w:kern w:val="0"/>
          <w:sz w:val="22"/>
          <w:szCs w:val="22"/>
        </w:rPr>
        <w:t>4</w:t>
      </w:r>
      <w:r w:rsidRPr="00E953A7">
        <w:rPr>
          <w:rFonts w:ascii="微軟正黑體" w:eastAsia="微軟正黑體" w:hAnsi="微軟正黑體" w:cs="新細明體"/>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進行水上活動，請務必穿上救生衣並配合救生人員及工作人員的指示！</w:t>
      </w:r>
      <w:r w:rsidRPr="00E953A7">
        <w:rPr>
          <w:rFonts w:ascii="微軟正黑體" w:eastAsia="微軟正黑體" w:hAnsi="微軟正黑體" w:cs="新細明體"/>
          <w:color w:val="000000" w:themeColor="text1"/>
          <w:kern w:val="0"/>
          <w:sz w:val="22"/>
          <w:szCs w:val="22"/>
        </w:rPr>
        <w:br/>
      </w:r>
      <w:r w:rsidRPr="00E953A7">
        <w:rPr>
          <w:rFonts w:ascii="微軟正黑體" w:eastAsia="微軟正黑體" w:hAnsi="微軟正黑體" w:cs="新細明體" w:hint="eastAsia"/>
          <w:color w:val="000000" w:themeColor="text1"/>
          <w:kern w:val="0"/>
          <w:sz w:val="22"/>
          <w:szCs w:val="22"/>
        </w:rPr>
        <w:t>5</w:t>
      </w:r>
      <w:r w:rsidRPr="00E953A7">
        <w:rPr>
          <w:rFonts w:ascii="微軟正黑體" w:eastAsia="微軟正黑體" w:hAnsi="微軟正黑體" w:cs="新細明體"/>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參加水上活動，請自備更換衣物、毛巾。</w:t>
      </w:r>
    </w:p>
    <w:p w14:paraId="09708009" w14:textId="47E512E1" w:rsidR="00E27A8E" w:rsidRPr="00E953A7" w:rsidRDefault="00E27A8E" w:rsidP="00E953A7">
      <w:pPr>
        <w:widowControl/>
        <w:shd w:val="clear" w:color="auto" w:fill="FFFFFF"/>
        <w:spacing w:line="0" w:lineRule="atLeast"/>
        <w:rPr>
          <w:rFonts w:ascii="微軟正黑體" w:eastAsia="微軟正黑體" w:hAnsi="微軟正黑體" w:cs="新細明體"/>
          <w:color w:val="000000" w:themeColor="text1"/>
          <w:kern w:val="0"/>
          <w:sz w:val="22"/>
          <w:szCs w:val="22"/>
        </w:rPr>
      </w:pPr>
      <w:r w:rsidRPr="00E953A7">
        <w:rPr>
          <w:rFonts w:ascii="微軟正黑體" w:eastAsia="微軟正黑體" w:hAnsi="微軟正黑體" w:cs="新細明體" w:hint="eastAsia"/>
          <w:color w:val="000000" w:themeColor="text1"/>
          <w:kern w:val="0"/>
          <w:sz w:val="22"/>
          <w:szCs w:val="22"/>
        </w:rPr>
        <w:t>6</w:t>
      </w:r>
      <w:r w:rsidRPr="00E953A7">
        <w:rPr>
          <w:rFonts w:ascii="微軟正黑體" w:eastAsia="微軟正黑體" w:hAnsi="微軟正黑體" w:cs="新細明體"/>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注意防曬與補充水分。</w:t>
      </w:r>
      <w:r w:rsidRPr="00E953A7">
        <w:rPr>
          <w:rFonts w:ascii="微軟正黑體" w:eastAsia="微軟正黑體" w:hAnsi="微軟正黑體" w:cs="新細明體"/>
          <w:color w:val="000000" w:themeColor="text1"/>
          <w:kern w:val="0"/>
          <w:sz w:val="22"/>
          <w:szCs w:val="22"/>
        </w:rPr>
        <w:br/>
      </w:r>
      <w:r w:rsidRPr="00E953A7">
        <w:rPr>
          <w:rFonts w:ascii="微軟正黑體" w:eastAsia="微軟正黑體" w:hAnsi="微軟正黑體" w:cs="新細明體" w:hint="eastAsia"/>
          <w:color w:val="000000" w:themeColor="text1"/>
          <w:kern w:val="0"/>
          <w:sz w:val="22"/>
          <w:szCs w:val="22"/>
        </w:rPr>
        <w:t>7.跳島行程若遇天候不佳風浪太大等不可亢力狀況，則改為香島一日遊</w:t>
      </w:r>
      <w:r w:rsidR="00E953A7" w:rsidRPr="00E953A7">
        <w:rPr>
          <w:rFonts w:ascii="微軟正黑體" w:eastAsia="微軟正黑體" w:hAnsi="微軟正黑體" w:cs="新細明體" w:hint="eastAsia"/>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纜車來回共兩趟</w:t>
      </w:r>
      <w:r w:rsidR="00E953A7">
        <w:rPr>
          <w:rFonts w:ascii="微軟正黑體" w:eastAsia="微軟正黑體" w:hAnsi="微軟正黑體" w:cs="新細明體" w:hint="eastAsia"/>
          <w:color w:val="000000" w:themeColor="text1"/>
          <w:kern w:val="0"/>
          <w:sz w:val="22"/>
          <w:szCs w:val="22"/>
        </w:rPr>
        <w:t>）</w:t>
      </w:r>
      <w:r w:rsidRPr="00E953A7">
        <w:rPr>
          <w:rFonts w:ascii="微軟正黑體" w:eastAsia="微軟正黑體" w:hAnsi="微軟正黑體" w:cs="新細明體" w:hint="eastAsia"/>
          <w:color w:val="000000" w:themeColor="text1"/>
          <w:kern w:val="0"/>
          <w:sz w:val="22"/>
          <w:szCs w:val="22"/>
        </w:rPr>
        <w:t>。</w:t>
      </w:r>
    </w:p>
    <w:p w14:paraId="7DF160C5" w14:textId="66C3CB63"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 xml:space="preserve">【陽光世界香島自然公園 </w:t>
      </w:r>
      <w:r w:rsidR="00E953A7"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也讓你的假期更精彩，千萬不要錯過。</w:t>
      </w:r>
    </w:p>
    <w:p w14:paraId="7E7FF697" w14:textId="46D84C71"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【世界上最長的跨海纜車</w:t>
      </w:r>
      <w:r w:rsidR="00E953A7" w:rsidRP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金氏紀錄跨海纜車</w:t>
      </w:r>
      <w:r w:rsidR="00E953A7">
        <w:rPr>
          <w:rFonts w:ascii="微軟正黑體" w:eastAsia="微軟正黑體" w:hAnsi="微軟正黑體" w:cs="新細明體" w:hint="eastAsia"/>
          <w:b/>
          <w:color w:val="E36C0A" w:themeColor="accent6" w:themeShade="BF"/>
          <w:kern w:val="0"/>
          <w:sz w:val="22"/>
          <w:szCs w:val="22"/>
        </w:rPr>
        <w:t>）</w:t>
      </w:r>
      <w:r w:rsidRPr="00E953A7">
        <w:rPr>
          <w:rFonts w:ascii="微軟正黑體" w:eastAsia="微軟正黑體" w:hAnsi="微軟正黑體" w:cs="新細明體" w:hint="eastAsia"/>
          <w:b/>
          <w:color w:val="E36C0A" w:themeColor="accent6" w:themeShade="BF"/>
          <w:kern w:val="0"/>
          <w:sz w:val="22"/>
          <w:szCs w:val="22"/>
        </w:rPr>
        <w:t>～360度無敵海景】</w:t>
      </w:r>
      <w:r w:rsidRPr="00E953A7">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157B5A18"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color w:val="E36C0A" w:themeColor="accent6" w:themeShade="BF"/>
          <w:kern w:val="0"/>
          <w:sz w:val="22"/>
          <w:szCs w:val="22"/>
        </w:rPr>
        <w:t>【地中海日落小鎮漫遊】</w:t>
      </w:r>
      <w:r w:rsidRPr="00E953A7">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383C0550"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b/>
          <w:bCs/>
          <w:color w:val="E36C0A" w:themeColor="accent6" w:themeShade="BF"/>
          <w:kern w:val="0"/>
          <w:sz w:val="22"/>
          <w:szCs w:val="22"/>
        </w:rPr>
        <w:t>網紅夢幻打卡地</w:t>
      </w:r>
      <w:r w:rsidRPr="00E953A7">
        <w:rPr>
          <w:rFonts w:ascii="微軟正黑體" w:eastAsia="微軟正黑體" w:hAnsi="微軟正黑體" w:cs="新細明體" w:hint="eastAsia"/>
          <w:kern w:val="0"/>
          <w:sz w:val="22"/>
          <w:szCs w:val="22"/>
        </w:rPr>
        <w:t>：</w:t>
      </w:r>
    </w:p>
    <w:p w14:paraId="71A4A98C"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550957BE"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627805D6"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3184DF93" w14:textId="77777777" w:rsidR="00E27A8E" w:rsidRP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70EE08A6" w14:textId="1017A9E5" w:rsidR="00E953A7" w:rsidRDefault="00E27A8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5181D568" w14:textId="563601C0" w:rsidR="002A2B2A" w:rsidRDefault="00E27A8E" w:rsidP="00E953A7">
      <w:pPr>
        <w:widowControl/>
        <w:shd w:val="clear" w:color="auto" w:fill="FFFFFF"/>
        <w:spacing w:line="0" w:lineRule="atLeast"/>
        <w:rPr>
          <w:rFonts w:ascii="微軟正黑體" w:eastAsia="微軟正黑體" w:hAnsi="微軟正黑體" w:cs="新細明體"/>
          <w:b/>
          <w:bCs/>
          <w:color w:val="FF0000"/>
          <w:kern w:val="0"/>
          <w:sz w:val="22"/>
          <w:szCs w:val="22"/>
        </w:rPr>
      </w:pPr>
      <w:r w:rsidRPr="00E953A7">
        <w:rPr>
          <w:rFonts w:ascii="微軟正黑體" w:eastAsia="微軟正黑體" w:hAnsi="微軟正黑體" w:cs="新細明體" w:hint="eastAsia"/>
          <w:b/>
          <w:bCs/>
          <w:color w:val="FF0000"/>
          <w:kern w:val="0"/>
          <w:sz w:val="22"/>
          <w:szCs w:val="22"/>
        </w:rPr>
        <w:t>註：景區內的電瓶車，必須自費，如有需要，請另外支付NT$100元/每人。</w:t>
      </w:r>
    </w:p>
    <w:p w14:paraId="26CF9AEF" w14:textId="38FA9FB7" w:rsidR="00E953A7" w:rsidRPr="00E953A7" w:rsidRDefault="00E953A7" w:rsidP="00E953A7">
      <w:pPr>
        <w:widowControl/>
        <w:shd w:val="clear" w:color="auto" w:fill="FFFFFF"/>
        <w:spacing w:line="0" w:lineRule="atLeast"/>
        <w:rPr>
          <w:rFonts w:ascii="微軟正黑體" w:eastAsia="微軟正黑體" w:hAnsi="微軟正黑體" w:cs="新細明體" w:hint="eastAsia"/>
          <w:b/>
          <w:bCs/>
          <w:color w:val="FF0000"/>
          <w:kern w:val="0"/>
          <w:sz w:val="22"/>
          <w:szCs w:val="22"/>
        </w:rPr>
      </w:pPr>
      <w:r w:rsidRPr="00E953A7">
        <w:rPr>
          <w:rFonts w:ascii="微軟正黑體" w:eastAsia="微軟正黑體" w:hAnsi="微軟正黑體" w:cs="新細明體"/>
          <w:noProof/>
          <w:kern w:val="0"/>
          <w:sz w:val="22"/>
          <w:szCs w:val="22"/>
        </w:rPr>
        <w:drawing>
          <wp:inline distT="0" distB="0" distL="0" distR="0" wp14:anchorId="01CDF3BF" wp14:editId="32C8C568">
            <wp:extent cx="6767195" cy="17068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67195" cy="1706880"/>
                    </a:xfrm>
                    <a:prstGeom prst="rect">
                      <a:avLst/>
                    </a:prstGeom>
                    <a:noFill/>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7A8E" w:rsidRPr="00E953A7" w14:paraId="4490E433" w14:textId="77777777" w:rsidTr="006A7E93">
        <w:trPr>
          <w:jc w:val="center"/>
        </w:trPr>
        <w:tc>
          <w:tcPr>
            <w:tcW w:w="1261" w:type="dxa"/>
            <w:shd w:val="clear" w:color="auto" w:fill="7030A0"/>
            <w:vAlign w:val="center"/>
          </w:tcPr>
          <w:p w14:paraId="7CE4C9CC" w14:textId="77777777" w:rsidR="00E27A8E" w:rsidRPr="00E953A7" w:rsidRDefault="00E27A8E"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701EA133" w14:textId="77777777" w:rsidR="00E27A8E" w:rsidRPr="00E953A7" w:rsidRDefault="00E27A8E" w:rsidP="00E953A7">
            <w:pPr>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hint="eastAsia"/>
                <w:sz w:val="22"/>
                <w:szCs w:val="22"/>
              </w:rPr>
              <w:t>早餐：</w:t>
            </w:r>
            <w:r w:rsidRPr="00E953A7">
              <w:rPr>
                <w:rFonts w:ascii="微軟正黑體" w:eastAsia="微軟正黑體" w:hAnsi="微軟正黑體" w:cs="新細明體" w:hint="eastAsia"/>
                <w:kern w:val="0"/>
                <w:sz w:val="22"/>
                <w:szCs w:val="22"/>
              </w:rPr>
              <w:t xml:space="preserve">飯店內用自助餐 </w:t>
            </w:r>
            <w:r w:rsidRPr="00E953A7">
              <w:rPr>
                <w:rFonts w:ascii="微軟正黑體" w:eastAsia="微軟正黑體" w:hAnsi="微軟正黑體" w:cs="新細明體"/>
                <w:kern w:val="0"/>
                <w:sz w:val="22"/>
                <w:szCs w:val="22"/>
              </w:rPr>
              <w:t xml:space="preserve">     </w:t>
            </w:r>
            <w:r w:rsidRPr="00E953A7">
              <w:rPr>
                <w:rFonts w:ascii="微軟正黑體" w:eastAsia="微軟正黑體" w:hAnsi="微軟正黑體" w:hint="eastAsia"/>
                <w:sz w:val="22"/>
                <w:szCs w:val="22"/>
              </w:rPr>
              <w:t>午餐：</w:t>
            </w:r>
            <w:r w:rsidRPr="00E953A7">
              <w:rPr>
                <w:rFonts w:ascii="微軟正黑體" w:eastAsia="微軟正黑體" w:hAnsi="微軟正黑體" w:cs="新細明體" w:hint="eastAsia"/>
                <w:kern w:val="0"/>
                <w:sz w:val="22"/>
                <w:szCs w:val="22"/>
              </w:rPr>
              <w:t>島上自助餐（套票）</w:t>
            </w:r>
          </w:p>
          <w:p w14:paraId="621B18BD" w14:textId="63390F0D" w:rsidR="00E27A8E" w:rsidRPr="00E953A7" w:rsidRDefault="00E27A8E" w:rsidP="00E953A7">
            <w:pPr>
              <w:spacing w:line="0" w:lineRule="atLeast"/>
              <w:rPr>
                <w:rFonts w:ascii="微軟正黑體" w:eastAsia="微軟正黑體" w:hAnsi="微軟正黑體"/>
                <w:sz w:val="22"/>
                <w:szCs w:val="22"/>
              </w:rPr>
            </w:pPr>
            <w:r w:rsidRPr="00E953A7">
              <w:rPr>
                <w:rFonts w:ascii="微軟正黑體" w:eastAsia="微軟正黑體" w:hAnsi="微軟正黑體" w:cs="新細明體" w:hint="eastAsia"/>
                <w:kern w:val="0"/>
                <w:sz w:val="22"/>
                <w:szCs w:val="22"/>
              </w:rPr>
              <w:t>晚餐：</w:t>
            </w:r>
            <w:r w:rsidR="00C66114" w:rsidRPr="00E953A7">
              <w:rPr>
                <w:rFonts w:ascii="微軟正黑體" w:eastAsia="微軟正黑體" w:hAnsi="微軟正黑體" w:cs="新細明體" w:hint="eastAsia"/>
                <w:kern w:val="0"/>
                <w:sz w:val="22"/>
                <w:szCs w:val="22"/>
              </w:rPr>
              <w:t>日落小鎮</w:t>
            </w:r>
            <w:r w:rsidR="0067393C" w:rsidRPr="00E953A7">
              <w:rPr>
                <w:rFonts w:ascii="微軟正黑體" w:eastAsia="微軟正黑體" w:hAnsi="微軟正黑體" w:cs="新細明體" w:hint="eastAsia"/>
                <w:kern w:val="0"/>
                <w:sz w:val="22"/>
                <w:szCs w:val="22"/>
              </w:rPr>
              <w:t>餐廳</w:t>
            </w:r>
            <w:r w:rsidR="00092574" w:rsidRPr="00E953A7">
              <w:rPr>
                <w:rFonts w:ascii="微軟正黑體" w:eastAsia="微軟正黑體" w:hAnsi="微軟正黑體" w:cs="新細明體" w:hint="eastAsia"/>
                <w:kern w:val="0"/>
                <w:sz w:val="22"/>
                <w:szCs w:val="22"/>
              </w:rPr>
              <w:t>合菜</w:t>
            </w:r>
            <w:r w:rsidR="00E953A7"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含酒水</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USD</w:t>
            </w:r>
            <w:r w:rsidR="00C66114" w:rsidRPr="00E953A7">
              <w:rPr>
                <w:rFonts w:ascii="微軟正黑體" w:eastAsia="微軟正黑體" w:hAnsi="微軟正黑體" w:cs="新細明體" w:hint="eastAsia"/>
                <w:kern w:val="0"/>
                <w:sz w:val="22"/>
                <w:szCs w:val="22"/>
              </w:rPr>
              <w:t>20</w:t>
            </w:r>
          </w:p>
        </w:tc>
      </w:tr>
      <w:tr w:rsidR="00E27A8E" w:rsidRPr="00E953A7" w14:paraId="27D4714A" w14:textId="77777777" w:rsidTr="006A7E93">
        <w:trPr>
          <w:trHeight w:val="507"/>
          <w:jc w:val="center"/>
        </w:trPr>
        <w:tc>
          <w:tcPr>
            <w:tcW w:w="1261" w:type="dxa"/>
            <w:shd w:val="clear" w:color="auto" w:fill="7030A0"/>
            <w:vAlign w:val="center"/>
          </w:tcPr>
          <w:p w14:paraId="058F54B1" w14:textId="77777777" w:rsidR="00E27A8E" w:rsidRPr="00E953A7" w:rsidRDefault="00E27A8E"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住宿</w:t>
            </w:r>
          </w:p>
        </w:tc>
        <w:tc>
          <w:tcPr>
            <w:tcW w:w="9513" w:type="dxa"/>
            <w:vAlign w:val="center"/>
          </w:tcPr>
          <w:p w14:paraId="66B0CDCF" w14:textId="77777777" w:rsidR="00E27A8E" w:rsidRPr="00E953A7" w:rsidRDefault="00F654F2" w:rsidP="00E953A7">
            <w:pPr>
              <w:widowControl/>
              <w:shd w:val="clear" w:color="auto" w:fill="FFFFFF"/>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五星-富國島翡翠灣高級酒店PREMIER RESIDENCE 或 貝斯特韋斯特尊貴酒店BEST WESTERN PREMIER SONASEA PHU QUOC RESORT 或 諾富特度假村NOVOTEL RESORT 或 美利亞索爾度假飯店SOL MELIA 或 海貝水療飯店SEASHELLS RESORT海貝水療飯店 或 鉑爾曼飯店PULLMAN BEACH RESORT 或同級</w:t>
            </w:r>
          </w:p>
        </w:tc>
      </w:tr>
    </w:tbl>
    <w:p w14:paraId="6CB473E0" w14:textId="77777777" w:rsidR="005D342C" w:rsidRPr="00E953A7" w:rsidRDefault="00D970A9" w:rsidP="00E953A7">
      <w:pPr>
        <w:widowControl/>
        <w:shd w:val="clear" w:color="auto" w:fill="FFFFFF"/>
        <w:spacing w:line="0" w:lineRule="atLeast"/>
        <w:rPr>
          <w:rFonts w:ascii="微軟正黑體" w:eastAsia="微軟正黑體" w:hAnsi="微軟正黑體" w:cs="新細明體"/>
          <w:b/>
          <w:bCs/>
          <w:color w:val="0070C0"/>
          <w:kern w:val="36"/>
          <w:sz w:val="28"/>
          <w:szCs w:val="28"/>
        </w:rPr>
      </w:pPr>
      <w:r w:rsidRPr="00E953A7">
        <w:rPr>
          <w:rFonts w:ascii="微軟正黑體" w:eastAsia="微軟正黑體" w:hAnsi="微軟正黑體" w:cs="新細明體" w:hint="eastAsia"/>
          <w:b/>
          <w:bCs/>
          <w:color w:val="0070C0"/>
          <w:kern w:val="36"/>
          <w:sz w:val="28"/>
          <w:szCs w:val="28"/>
        </w:rPr>
        <w:t>第</w:t>
      </w:r>
      <w:r w:rsidR="00C52865" w:rsidRPr="00E953A7">
        <w:rPr>
          <w:rFonts w:ascii="微軟正黑體" w:eastAsia="微軟正黑體" w:hAnsi="微軟正黑體" w:cs="新細明體" w:hint="eastAsia"/>
          <w:b/>
          <w:bCs/>
          <w:color w:val="0070C0"/>
          <w:kern w:val="36"/>
          <w:sz w:val="28"/>
          <w:szCs w:val="28"/>
        </w:rPr>
        <w:t>五</w:t>
      </w:r>
      <w:r w:rsidRPr="00E953A7">
        <w:rPr>
          <w:rFonts w:ascii="微軟正黑體" w:eastAsia="微軟正黑體" w:hAnsi="微軟正黑體" w:cs="新細明體" w:hint="eastAsia"/>
          <w:b/>
          <w:bCs/>
          <w:color w:val="0070C0"/>
          <w:kern w:val="36"/>
          <w:sz w:val="28"/>
          <w:szCs w:val="28"/>
        </w:rPr>
        <w:t>天</w:t>
      </w:r>
      <w:r w:rsidR="00B668E2" w:rsidRPr="00E953A7">
        <w:rPr>
          <w:rFonts w:ascii="微軟正黑體" w:eastAsia="微軟正黑體" w:hAnsi="微軟正黑體" w:cs="新細明體" w:hint="eastAsia"/>
          <w:b/>
          <w:bCs/>
          <w:color w:val="0070C0"/>
          <w:kern w:val="36"/>
          <w:sz w:val="28"/>
          <w:szCs w:val="28"/>
        </w:rPr>
        <w:t xml:space="preserve">　</w:t>
      </w:r>
      <w:r w:rsidRPr="00E953A7">
        <w:rPr>
          <w:rFonts w:ascii="微軟正黑體" w:eastAsia="微軟正黑體" w:hAnsi="微軟正黑體" w:cs="新細明體" w:hint="eastAsia"/>
          <w:b/>
          <w:bCs/>
          <w:color w:val="0070C0"/>
          <w:kern w:val="36"/>
          <w:sz w:val="28"/>
          <w:szCs w:val="28"/>
        </w:rPr>
        <w:t>富國島</w:t>
      </w:r>
      <w:r w:rsidRPr="00E953A7">
        <w:rPr>
          <w:rFonts w:ascii="Segoe UI Symbol" w:eastAsia="微軟正黑體" w:hAnsi="Segoe UI Symbol" w:cs="Segoe UI Symbol"/>
          <w:b/>
          <w:bCs/>
          <w:color w:val="0070C0"/>
          <w:kern w:val="36"/>
          <w:sz w:val="28"/>
          <w:szCs w:val="28"/>
        </w:rPr>
        <w:t>✈</w:t>
      </w:r>
      <w:r w:rsidRPr="00E953A7">
        <w:rPr>
          <w:rFonts w:ascii="微軟正黑體" w:eastAsia="微軟正黑體" w:hAnsi="微軟正黑體" w:cs="新細明體" w:hint="eastAsia"/>
          <w:b/>
          <w:bCs/>
          <w:color w:val="0070C0"/>
          <w:kern w:val="36"/>
          <w:sz w:val="28"/>
          <w:szCs w:val="28"/>
        </w:rPr>
        <w:t>桃園國際機場</w:t>
      </w:r>
    </w:p>
    <w:p w14:paraId="61CE5820" w14:textId="77777777" w:rsidR="00D970A9"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今日</w:t>
      </w:r>
      <w:r w:rsidR="005A3BDF" w:rsidRPr="00E953A7">
        <w:rPr>
          <w:rFonts w:ascii="微軟正黑體" w:eastAsia="微軟正黑體" w:hAnsi="微軟正黑體" w:cs="新細明體" w:hint="eastAsia"/>
          <w:kern w:val="0"/>
          <w:sz w:val="22"/>
          <w:szCs w:val="22"/>
        </w:rPr>
        <w:t>帶著依依不捨的心情，前往機場搭機返回溫暖的家</w:t>
      </w:r>
      <w:r w:rsidRPr="00E953A7">
        <w:rPr>
          <w:rFonts w:ascii="微軟正黑體" w:eastAsia="微軟正黑體" w:hAnsi="微軟正黑體" w:cs="新細明體" w:hint="eastAsia"/>
          <w:kern w:val="0"/>
          <w:sz w:val="22"/>
          <w:szCs w:val="22"/>
        </w:rPr>
        <w:t>~台灣</w:t>
      </w:r>
      <w:r w:rsidR="005A3BDF" w:rsidRPr="00E953A7">
        <w:rPr>
          <w:rFonts w:ascii="微軟正黑體" w:eastAsia="微軟正黑體" w:hAnsi="微軟正黑體" w:cs="新細明體" w:hint="eastAsia"/>
          <w:kern w:val="0"/>
          <w:sz w:val="22"/>
          <w:szCs w:val="22"/>
        </w:rPr>
        <w:t>。</w:t>
      </w:r>
      <w:r w:rsidR="003803E7" w:rsidRPr="00E953A7">
        <w:rPr>
          <w:rFonts w:ascii="微軟正黑體" w:eastAsia="微軟正黑體" w:hAnsi="微軟正黑體" w:cs="新細明體"/>
          <w:kern w:val="0"/>
          <w:sz w:val="22"/>
          <w:szCs w:val="22"/>
        </w:rPr>
        <w:br/>
      </w:r>
      <w:r w:rsidR="003803E7" w:rsidRPr="00E953A7">
        <w:rPr>
          <w:rFonts w:ascii="微軟正黑體" w:eastAsia="微軟正黑體" w:hAnsi="微軟正黑體" w:cs="新細明體"/>
          <w:color w:val="C00000"/>
          <w:kern w:val="0"/>
          <w:sz w:val="22"/>
          <w:szCs w:val="22"/>
        </w:rPr>
        <w:t xml:space="preserve">P.S </w:t>
      </w:r>
      <w:r w:rsidR="003803E7" w:rsidRPr="00E953A7">
        <w:rPr>
          <w:rFonts w:ascii="微軟正黑體" w:eastAsia="微軟正黑體" w:hAnsi="微軟正黑體" w:cs="新細明體" w:hint="eastAsia"/>
          <w:color w:val="C00000"/>
          <w:kern w:val="0"/>
          <w:sz w:val="22"/>
          <w:szCs w:val="22"/>
        </w:rPr>
        <w:t>離境班機時間較早，無法提供飯店早餐，敬請了解！</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E953A7" w14:paraId="40E11F2A" w14:textId="77777777" w:rsidTr="00B668E2">
        <w:trPr>
          <w:jc w:val="center"/>
        </w:trPr>
        <w:tc>
          <w:tcPr>
            <w:tcW w:w="1860" w:type="dxa"/>
            <w:shd w:val="clear" w:color="auto" w:fill="7030A0"/>
            <w:vAlign w:val="center"/>
          </w:tcPr>
          <w:p w14:paraId="4417B84A" w14:textId="77777777" w:rsidR="00D970A9" w:rsidRPr="00E953A7" w:rsidRDefault="00D970A9"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5D05C19A" w14:textId="77777777" w:rsidR="00D970A9" w:rsidRPr="00E953A7" w:rsidRDefault="00D970A9" w:rsidP="00E953A7">
            <w:pPr>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早餐：</w:t>
            </w:r>
            <w:r w:rsidR="00CB1D1D" w:rsidRPr="00E953A7">
              <w:rPr>
                <w:rFonts w:ascii="微軟正黑體" w:eastAsia="微軟正黑體" w:hAnsi="微軟正黑體" w:cs="新細明體" w:hint="eastAsia"/>
                <w:kern w:val="0"/>
                <w:sz w:val="22"/>
                <w:szCs w:val="22"/>
              </w:rPr>
              <w:t>餐盒</w:t>
            </w:r>
            <w:r w:rsidR="00B668E2" w:rsidRPr="00E953A7">
              <w:rPr>
                <w:rFonts w:ascii="微軟正黑體" w:eastAsia="微軟正黑體" w:hAnsi="微軟正黑體" w:cs="新細明體" w:hint="eastAsia"/>
                <w:kern w:val="0"/>
                <w:sz w:val="22"/>
                <w:szCs w:val="22"/>
              </w:rPr>
              <w:t xml:space="preserve">　　　　　</w:t>
            </w:r>
            <w:r w:rsidR="00D85A30" w:rsidRPr="00E953A7">
              <w:rPr>
                <w:rFonts w:ascii="微軟正黑體" w:eastAsia="微軟正黑體" w:hAnsi="微軟正黑體" w:hint="eastAsia"/>
                <w:sz w:val="22"/>
                <w:szCs w:val="22"/>
              </w:rPr>
              <w:t>午</w:t>
            </w:r>
            <w:r w:rsidRPr="00E953A7">
              <w:rPr>
                <w:rFonts w:ascii="微軟正黑體" w:eastAsia="微軟正黑體" w:hAnsi="微軟正黑體" w:hint="eastAsia"/>
                <w:sz w:val="22"/>
                <w:szCs w:val="22"/>
              </w:rPr>
              <w:t>餐：</w:t>
            </w:r>
            <w:r w:rsidR="00CB1D1D" w:rsidRPr="00E953A7">
              <w:rPr>
                <w:rFonts w:ascii="微軟正黑體" w:eastAsia="微軟正黑體" w:hAnsi="微軟正黑體" w:cs="新細明體" w:hint="eastAsia"/>
                <w:color w:val="FF0000"/>
                <w:kern w:val="0"/>
                <w:sz w:val="22"/>
                <w:szCs w:val="22"/>
              </w:rPr>
              <w:t>不含機上餐</w:t>
            </w:r>
            <w:r w:rsidR="00C4070F" w:rsidRPr="00E953A7">
              <w:rPr>
                <w:rFonts w:ascii="微軟正黑體" w:eastAsia="微軟正黑體" w:hAnsi="微軟正黑體" w:cs="新細明體"/>
                <w:kern w:val="0"/>
                <w:sz w:val="22"/>
                <w:szCs w:val="22"/>
              </w:rPr>
              <w:t xml:space="preserve">        </w:t>
            </w:r>
            <w:r w:rsidRPr="00E953A7">
              <w:rPr>
                <w:rFonts w:ascii="微軟正黑體" w:eastAsia="微軟正黑體" w:hAnsi="微軟正黑體" w:cs="新細明體" w:hint="eastAsia"/>
                <w:kern w:val="0"/>
                <w:sz w:val="22"/>
                <w:szCs w:val="22"/>
              </w:rPr>
              <w:t>晚餐：</w:t>
            </w:r>
            <w:r w:rsidR="00C4070F" w:rsidRPr="00E953A7">
              <w:rPr>
                <w:rFonts w:ascii="微軟正黑體" w:eastAsia="微軟正黑體" w:hAnsi="微軟正黑體" w:cs="新細明體" w:hint="eastAsia"/>
                <w:kern w:val="0"/>
                <w:sz w:val="22"/>
                <w:szCs w:val="22"/>
              </w:rPr>
              <w:t>X</w:t>
            </w:r>
          </w:p>
        </w:tc>
      </w:tr>
      <w:tr w:rsidR="00D970A9" w:rsidRPr="00E953A7" w14:paraId="3BBFB0AE" w14:textId="77777777" w:rsidTr="00B668E2">
        <w:trPr>
          <w:trHeight w:val="507"/>
          <w:jc w:val="center"/>
        </w:trPr>
        <w:tc>
          <w:tcPr>
            <w:tcW w:w="1860" w:type="dxa"/>
            <w:shd w:val="clear" w:color="auto" w:fill="7030A0"/>
            <w:vAlign w:val="center"/>
          </w:tcPr>
          <w:p w14:paraId="17756F84" w14:textId="77777777" w:rsidR="00D970A9" w:rsidRPr="00E953A7" w:rsidRDefault="00D970A9" w:rsidP="00E953A7">
            <w:pPr>
              <w:spacing w:line="0" w:lineRule="atLeast"/>
              <w:jc w:val="center"/>
              <w:rPr>
                <w:rFonts w:ascii="微軟正黑體" w:eastAsia="微軟正黑體" w:hAnsi="微軟正黑體"/>
                <w:b/>
                <w:color w:val="FFFFFF" w:themeColor="background1"/>
                <w:sz w:val="22"/>
                <w:szCs w:val="22"/>
              </w:rPr>
            </w:pPr>
            <w:r w:rsidRPr="00E953A7">
              <w:rPr>
                <w:rFonts w:ascii="微軟正黑體" w:eastAsia="微軟正黑體" w:hAnsi="微軟正黑體" w:hint="eastAsia"/>
                <w:b/>
                <w:color w:val="FFFFFF" w:themeColor="background1"/>
                <w:sz w:val="22"/>
                <w:szCs w:val="22"/>
              </w:rPr>
              <w:t>住宿</w:t>
            </w:r>
          </w:p>
        </w:tc>
        <w:tc>
          <w:tcPr>
            <w:tcW w:w="8787" w:type="dxa"/>
            <w:vAlign w:val="center"/>
          </w:tcPr>
          <w:p w14:paraId="0F43EBF4" w14:textId="77777777" w:rsidR="00D970A9" w:rsidRPr="00E953A7" w:rsidRDefault="00D970A9" w:rsidP="00E953A7">
            <w:pPr>
              <w:widowControl/>
              <w:shd w:val="clear" w:color="auto" w:fill="FFFFFF"/>
              <w:spacing w:line="0" w:lineRule="atLeast"/>
              <w:rPr>
                <w:rFonts w:ascii="微軟正黑體" w:eastAsia="微軟正黑體" w:hAnsi="微軟正黑體"/>
                <w:sz w:val="22"/>
                <w:szCs w:val="22"/>
              </w:rPr>
            </w:pPr>
            <w:r w:rsidRPr="00E953A7">
              <w:rPr>
                <w:rFonts w:ascii="微軟正黑體" w:eastAsia="微軟正黑體" w:hAnsi="微軟正黑體" w:hint="eastAsia"/>
                <w:sz w:val="22"/>
                <w:szCs w:val="22"/>
              </w:rPr>
              <w:t>★★★★★溫暖的家</w:t>
            </w:r>
          </w:p>
        </w:tc>
      </w:tr>
    </w:tbl>
    <w:p w14:paraId="43E9D02A" w14:textId="77777777" w:rsidR="00D85A30" w:rsidRPr="00E953A7" w:rsidRDefault="00D85A30" w:rsidP="00E953A7">
      <w:pPr>
        <w:widowControl/>
        <w:shd w:val="clear" w:color="auto" w:fill="FFFFFF"/>
        <w:spacing w:line="0" w:lineRule="atLeast"/>
        <w:rPr>
          <w:rFonts w:ascii="微軟正黑體" w:eastAsia="微軟正黑體" w:hAnsi="微軟正黑體" w:cs="新細明體"/>
          <w:color w:val="C00000"/>
          <w:kern w:val="0"/>
          <w:sz w:val="20"/>
          <w:szCs w:val="20"/>
        </w:rPr>
      </w:pPr>
      <w:r w:rsidRPr="00E953A7">
        <w:rPr>
          <w:rFonts w:ascii="微軟正黑體" w:eastAsia="微軟正黑體" w:hAnsi="微軟正黑體" w:cs="新細明體" w:hint="eastAsia"/>
          <w:color w:val="C00000"/>
          <w:kern w:val="0"/>
          <w:sz w:val="20"/>
          <w:szCs w:val="2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74E1D20D" w14:textId="77777777" w:rsidR="00D85A30" w:rsidRPr="00E953A7" w:rsidRDefault="00D85A30" w:rsidP="00E953A7">
      <w:pPr>
        <w:widowControl/>
        <w:shd w:val="clear" w:color="auto" w:fill="FFFFFF"/>
        <w:spacing w:line="0" w:lineRule="atLeast"/>
        <w:rPr>
          <w:rFonts w:ascii="微軟正黑體" w:eastAsia="微軟正黑體" w:hAnsi="微軟正黑體" w:cs="新細明體"/>
          <w:b/>
          <w:bCs/>
          <w:color w:val="9900FF"/>
          <w:kern w:val="0"/>
          <w:sz w:val="28"/>
          <w:szCs w:val="28"/>
        </w:rPr>
      </w:pPr>
      <w:r w:rsidRPr="00E953A7">
        <w:rPr>
          <w:rFonts w:ascii="微軟正黑體" w:eastAsia="微軟正黑體" w:hAnsi="微軟正黑體" w:cs="新細明體" w:hint="eastAsia"/>
          <w:b/>
          <w:bCs/>
          <w:color w:val="9900FF"/>
          <w:kern w:val="0"/>
          <w:sz w:val="28"/>
          <w:szCs w:val="28"/>
        </w:rPr>
        <w:t>【出團備註】</w:t>
      </w:r>
    </w:p>
    <w:p w14:paraId="16442DB8"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509A9C06" w14:textId="5C597596" w:rsidR="00D85A30" w:rsidRPr="00E953A7" w:rsidRDefault="00D85A30" w:rsidP="00E953A7">
      <w:pPr>
        <w:widowControl/>
        <w:shd w:val="clear" w:color="auto" w:fill="FFFFFF"/>
        <w:spacing w:line="0" w:lineRule="atLeast"/>
        <w:rPr>
          <w:rFonts w:ascii="微軟正黑體" w:eastAsia="微軟正黑體" w:hAnsi="微軟正黑體" w:cs="新細明體"/>
          <w:b/>
          <w:kern w:val="0"/>
          <w:sz w:val="22"/>
          <w:szCs w:val="22"/>
        </w:rPr>
      </w:pPr>
      <w:r w:rsidRPr="00E953A7">
        <w:rPr>
          <w:rFonts w:ascii="微軟正黑體" w:eastAsia="微軟正黑體" w:hAnsi="微軟正黑體" w:cs="新細明體" w:hint="eastAsia"/>
          <w:b/>
          <w:kern w:val="0"/>
          <w:sz w:val="22"/>
          <w:szCs w:val="22"/>
          <w:highlight w:val="yellow"/>
        </w:rPr>
        <w:t>01.本行程最低出團人數為</w:t>
      </w:r>
      <w:r w:rsidR="00114754" w:rsidRPr="00E953A7">
        <w:rPr>
          <w:rFonts w:ascii="微軟正黑體" w:eastAsia="微軟正黑體" w:hAnsi="微軟正黑體" w:cs="新細明體" w:hint="eastAsia"/>
          <w:b/>
          <w:kern w:val="0"/>
          <w:sz w:val="22"/>
          <w:szCs w:val="22"/>
          <w:highlight w:val="yellow"/>
        </w:rPr>
        <w:t>10</w:t>
      </w:r>
      <w:r w:rsidRPr="00E953A7">
        <w:rPr>
          <w:rFonts w:ascii="微軟正黑體" w:eastAsia="微軟正黑體" w:hAnsi="微軟正黑體" w:cs="新細明體" w:hint="eastAsia"/>
          <w:b/>
          <w:kern w:val="0"/>
          <w:sz w:val="22"/>
          <w:szCs w:val="22"/>
          <w:highlight w:val="yellow"/>
        </w:rPr>
        <w:t>人以上</w:t>
      </w:r>
      <w:r w:rsidR="00E953A7" w:rsidRPr="00E953A7">
        <w:rPr>
          <w:rFonts w:ascii="微軟正黑體" w:eastAsia="微軟正黑體" w:hAnsi="微軟正黑體" w:cs="新細明體" w:hint="eastAsia"/>
          <w:b/>
          <w:kern w:val="0"/>
          <w:sz w:val="22"/>
          <w:szCs w:val="22"/>
          <w:highlight w:val="yellow"/>
        </w:rPr>
        <w:t>（</w:t>
      </w:r>
      <w:r w:rsidRPr="00E953A7">
        <w:rPr>
          <w:rFonts w:ascii="微軟正黑體" w:eastAsia="微軟正黑體" w:hAnsi="微軟正黑體" w:cs="新細明體" w:hint="eastAsia"/>
          <w:b/>
          <w:kern w:val="0"/>
          <w:sz w:val="22"/>
          <w:szCs w:val="22"/>
          <w:highlight w:val="yellow"/>
        </w:rPr>
        <w:t>含</w:t>
      </w:r>
      <w:r w:rsidR="00E953A7">
        <w:rPr>
          <w:rFonts w:ascii="微軟正黑體" w:eastAsia="微軟正黑體" w:hAnsi="微軟正黑體" w:cs="新細明體" w:hint="eastAsia"/>
          <w:b/>
          <w:kern w:val="0"/>
          <w:sz w:val="22"/>
          <w:szCs w:val="22"/>
          <w:highlight w:val="yellow"/>
        </w:rPr>
        <w:t>）</w:t>
      </w:r>
      <w:r w:rsidRPr="00E953A7">
        <w:rPr>
          <w:rFonts w:ascii="微軟正黑體" w:eastAsia="微軟正黑體" w:hAnsi="微軟正黑體" w:cs="新細明體" w:hint="eastAsia"/>
          <w:b/>
          <w:kern w:val="0"/>
          <w:sz w:val="22"/>
          <w:szCs w:val="22"/>
          <w:highlight w:val="yellow"/>
        </w:rPr>
        <w:t>；最多為40人</w:t>
      </w:r>
      <w:r w:rsidR="00E953A7" w:rsidRPr="00E953A7">
        <w:rPr>
          <w:rFonts w:ascii="微軟正黑體" w:eastAsia="微軟正黑體" w:hAnsi="微軟正黑體" w:cs="新細明體" w:hint="eastAsia"/>
          <w:b/>
          <w:kern w:val="0"/>
          <w:sz w:val="22"/>
          <w:szCs w:val="22"/>
          <w:highlight w:val="yellow"/>
        </w:rPr>
        <w:t>（</w:t>
      </w:r>
      <w:r w:rsidRPr="00E953A7">
        <w:rPr>
          <w:rFonts w:ascii="微軟正黑體" w:eastAsia="微軟正黑體" w:hAnsi="微軟正黑體" w:cs="新細明體" w:hint="eastAsia"/>
          <w:b/>
          <w:kern w:val="0"/>
          <w:sz w:val="22"/>
          <w:szCs w:val="22"/>
          <w:highlight w:val="yellow"/>
        </w:rPr>
        <w:t>含</w:t>
      </w:r>
      <w:r w:rsidR="00E953A7" w:rsidRPr="00E953A7">
        <w:rPr>
          <w:rFonts w:ascii="微軟正黑體" w:eastAsia="微軟正黑體" w:hAnsi="微軟正黑體" w:cs="新細明體" w:hint="eastAsia"/>
          <w:b/>
          <w:kern w:val="0"/>
          <w:sz w:val="22"/>
          <w:szCs w:val="22"/>
          <w:highlight w:val="yellow"/>
        </w:rPr>
        <w:t>）</w:t>
      </w:r>
      <w:r w:rsidRPr="00E953A7">
        <w:rPr>
          <w:rFonts w:ascii="微軟正黑體" w:eastAsia="微軟正黑體" w:hAnsi="微軟正黑體" w:cs="新細明體" w:hint="eastAsia"/>
          <w:b/>
          <w:kern w:val="0"/>
          <w:sz w:val="22"/>
          <w:szCs w:val="22"/>
        </w:rPr>
        <w:t>。</w:t>
      </w:r>
    </w:p>
    <w:p w14:paraId="56606426" w14:textId="77777777" w:rsidR="00D85A30" w:rsidRPr="00E953A7" w:rsidRDefault="00D85A30" w:rsidP="00E953A7">
      <w:pPr>
        <w:widowControl/>
        <w:shd w:val="clear" w:color="auto" w:fill="FFFFFF"/>
        <w:spacing w:line="0" w:lineRule="atLeast"/>
        <w:rPr>
          <w:rFonts w:ascii="微軟正黑體" w:eastAsia="微軟正黑體" w:hAnsi="微軟正黑體" w:cs="新細明體"/>
          <w:b/>
          <w:kern w:val="0"/>
          <w:sz w:val="22"/>
          <w:szCs w:val="22"/>
        </w:rPr>
      </w:pPr>
      <w:r w:rsidRPr="00E953A7">
        <w:rPr>
          <w:rFonts w:ascii="微軟正黑體" w:eastAsia="微軟正黑體" w:hAnsi="微軟正黑體" w:cs="新細明體" w:hint="eastAsia"/>
          <w:b/>
          <w:kern w:val="0"/>
          <w:sz w:val="22"/>
          <w:szCs w:val="22"/>
        </w:rPr>
        <w:t>※報名訂金規定：請於報名後2日內或約定時限內，繳交訂金以便保留您的機位。</w:t>
      </w:r>
    </w:p>
    <w:p w14:paraId="4AEEFB11" w14:textId="77777777" w:rsidR="00D85A30" w:rsidRPr="00E953A7" w:rsidRDefault="00D85A30" w:rsidP="00E953A7">
      <w:pPr>
        <w:spacing w:line="0" w:lineRule="atLeast"/>
        <w:ind w:left="110" w:hangingChars="50" w:hanging="110"/>
        <w:rPr>
          <w:rFonts w:ascii="微軟正黑體" w:eastAsia="微軟正黑體" w:hAnsi="微軟正黑體" w:cs="新細明體"/>
          <w:b/>
          <w:kern w:val="0"/>
          <w:sz w:val="22"/>
          <w:szCs w:val="22"/>
        </w:rPr>
      </w:pPr>
      <w:r w:rsidRPr="00E953A7">
        <w:rPr>
          <w:rFonts w:ascii="微軟正黑體" w:eastAsia="微軟正黑體" w:hAnsi="微軟正黑體" w:cs="新細明體" w:hint="eastAsia"/>
          <w:b/>
          <w:kern w:val="0"/>
          <w:sz w:val="22"/>
          <w:szCs w:val="22"/>
        </w:rPr>
        <w:t>※10人以上派遣台灣領隊隨行。</w:t>
      </w:r>
    </w:p>
    <w:p w14:paraId="4D229F48" w14:textId="77777777" w:rsidR="00D85A30" w:rsidRPr="00E953A7" w:rsidRDefault="00D85A30" w:rsidP="00E953A7">
      <w:pPr>
        <w:spacing w:line="0" w:lineRule="atLeast"/>
        <w:ind w:left="220" w:hangingChars="100" w:hanging="220"/>
        <w:rPr>
          <w:rFonts w:ascii="微軟正黑體" w:eastAsia="微軟正黑體" w:hAnsi="微軟正黑體" w:cs="新細明體"/>
          <w:b/>
          <w:kern w:val="0"/>
          <w:sz w:val="22"/>
          <w:szCs w:val="22"/>
        </w:rPr>
      </w:pPr>
      <w:r w:rsidRPr="00E953A7">
        <w:rPr>
          <w:rFonts w:ascii="微軟正黑體" w:eastAsia="微軟正黑體" w:hAnsi="微軟正黑體" w:cs="新細明體" w:hint="eastAsia"/>
          <w:b/>
          <w:kern w:val="0"/>
          <w:sz w:val="22"/>
          <w:szCs w:val="22"/>
        </w:rPr>
        <w:t>※持中國大陸護照～直飛前往富國島，請務必要帶「二吋彩色照片」+到當地填寫表格+支付usd5費</w:t>
      </w:r>
      <w:r w:rsidRPr="00E953A7">
        <w:rPr>
          <w:rFonts w:ascii="微軟正黑體" w:eastAsia="微軟正黑體" w:hAnsi="微軟正黑體" w:cs="新細明體"/>
          <w:b/>
          <w:kern w:val="0"/>
          <w:sz w:val="22"/>
          <w:szCs w:val="22"/>
        </w:rPr>
        <w:br/>
      </w:r>
      <w:r w:rsidRPr="00E953A7">
        <w:rPr>
          <w:rFonts w:ascii="微軟正黑體" w:eastAsia="微軟正黑體" w:hAnsi="微軟正黑體" w:cs="新細明體" w:hint="eastAsia"/>
          <w:b/>
          <w:kern w:val="0"/>
          <w:sz w:val="22"/>
          <w:szCs w:val="22"/>
        </w:rPr>
        <w:t xml:space="preserve">用。Ps當地移民局規定 </w:t>
      </w:r>
    </w:p>
    <w:p w14:paraId="44455A68" w14:textId="77777777" w:rsidR="00D85A30" w:rsidRPr="00E953A7" w:rsidRDefault="00D85A30" w:rsidP="00E953A7">
      <w:pPr>
        <w:widowControl/>
        <w:shd w:val="clear" w:color="auto" w:fill="FFFFFF"/>
        <w:spacing w:line="0" w:lineRule="atLeast"/>
        <w:rPr>
          <w:rFonts w:ascii="微軟正黑體" w:eastAsia="微軟正黑體" w:hAnsi="微軟正黑體" w:cs="新細明體"/>
          <w:b/>
          <w:kern w:val="0"/>
          <w:sz w:val="22"/>
          <w:szCs w:val="22"/>
        </w:rPr>
      </w:pPr>
      <w:r w:rsidRPr="00E953A7">
        <w:rPr>
          <w:rFonts w:ascii="微軟正黑體" w:eastAsia="微軟正黑體" w:hAnsi="微軟正黑體" w:cs="新細明體" w:hint="eastAsia"/>
          <w:b/>
          <w:kern w:val="0"/>
          <w:sz w:val="22"/>
          <w:szCs w:val="22"/>
        </w:rPr>
        <w:t>※聯營行程之共同出團名稱：喜悅富國。</w:t>
      </w:r>
    </w:p>
    <w:p w14:paraId="33AA2C09" w14:textId="57F780E5"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02.訂金金額：機位訂金NT1</w:t>
      </w:r>
      <w:r w:rsidR="00C012F4" w:rsidRPr="00E953A7">
        <w:rPr>
          <w:rFonts w:ascii="微軟正黑體" w:eastAsia="微軟正黑體" w:hAnsi="微軟正黑體" w:cs="新細明體" w:hint="eastAsia"/>
          <w:kern w:val="0"/>
          <w:sz w:val="22"/>
          <w:szCs w:val="22"/>
        </w:rPr>
        <w:t>0</w:t>
      </w:r>
      <w:r w:rsidRPr="00E953A7">
        <w:rPr>
          <w:rFonts w:ascii="微軟正黑體" w:eastAsia="微軟正黑體" w:hAnsi="微軟正黑體" w:cs="新細明體" w:hint="eastAsia"/>
          <w:kern w:val="0"/>
          <w:sz w:val="22"/>
          <w:szCs w:val="22"/>
        </w:rPr>
        <w:t>,000 元/每人。</w:t>
      </w:r>
    </w:p>
    <w:p w14:paraId="22683076"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1217D485"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※包機作業，含20公斤托運行李及7公斤手提行李。</w:t>
      </w:r>
    </w:p>
    <w:p w14:paraId="3740A7E4"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※平日於班機起飛前2.5小時集合，1小時前關櫃。</w:t>
      </w:r>
    </w:p>
    <w:p w14:paraId="4675AACC"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03.繳交訂金後，本公司將依觀光局所規定之【國外旅遊定型化契約書】保障您的權益。</w:t>
      </w:r>
    </w:p>
    <w:p w14:paraId="2B262D33" w14:textId="0D4CF7D5"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04.全程之報價，己含兩地機場稅、燃油附加費。</w:t>
      </w:r>
      <w:r w:rsidR="00E953A7"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直飛富國島無須辦理簽證</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w:t>
      </w:r>
    </w:p>
    <w:p w14:paraId="72A0D63D"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1F47E4C3"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06.全程住宿分區域安排。如有北區或南區飯店爆滿時，將以富國島中區同級酒店或渡假村替代。</w:t>
      </w:r>
    </w:p>
    <w:p w14:paraId="241FD765" w14:textId="25DC810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07.景中站：胡椒園，為行程安排，非購物站。</w:t>
      </w:r>
      <w:r w:rsidRPr="00E953A7">
        <w:rPr>
          <w:rFonts w:ascii="微軟正黑體" w:eastAsia="微軟正黑體" w:hAnsi="微軟正黑體" w:cs="新細明體" w:hint="eastAsia"/>
          <w:kern w:val="0"/>
          <w:sz w:val="22"/>
          <w:szCs w:val="22"/>
        </w:rPr>
        <w:br/>
        <w:t>08.行程中有安排車購</w:t>
      </w:r>
      <w:r w:rsidR="00E953A7"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導遊車上販售土產咖啡等</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w:t>
      </w:r>
    </w:p>
    <w:p w14:paraId="74970D43"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09.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61E4BFCB"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10.本行程以團體模式作業，亦顧慮旅客之旅遊安全，行程中恕不接受脫隊。</w:t>
      </w:r>
    </w:p>
    <w:p w14:paraId="1F9EC3B6" w14:textId="3F99C71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11.</w:t>
      </w:r>
      <w:r w:rsidRPr="00E953A7">
        <w:rPr>
          <w:rFonts w:ascii="微軟正黑體" w:eastAsia="微軟正黑體" w:hAnsi="微軟正黑體" w:cs="新細明體" w:hint="eastAsia"/>
          <w:b/>
          <w:kern w:val="0"/>
          <w:sz w:val="22"/>
          <w:szCs w:val="22"/>
        </w:rPr>
        <w:t>行程無購物站，會有安排車購</w:t>
      </w:r>
      <w:r w:rsidR="00E953A7" w:rsidRPr="00E953A7">
        <w:rPr>
          <w:rFonts w:ascii="微軟正黑體" w:eastAsia="微軟正黑體" w:hAnsi="微軟正黑體" w:cs="新細明體" w:hint="eastAsia"/>
          <w:b/>
          <w:kern w:val="0"/>
          <w:sz w:val="22"/>
          <w:szCs w:val="22"/>
        </w:rPr>
        <w:t>（</w:t>
      </w:r>
      <w:r w:rsidRPr="00E953A7">
        <w:rPr>
          <w:rFonts w:ascii="微軟正黑體" w:eastAsia="微軟正黑體" w:hAnsi="微軟正黑體" w:cs="新細明體" w:hint="eastAsia"/>
          <w:b/>
          <w:kern w:val="0"/>
          <w:sz w:val="22"/>
          <w:szCs w:val="22"/>
        </w:rPr>
        <w:t>導遊販售咖啡土產等</w:t>
      </w:r>
      <w:r w:rsidR="00E953A7">
        <w:rPr>
          <w:rFonts w:ascii="微軟正黑體" w:eastAsia="微軟正黑體" w:hAnsi="微軟正黑體" w:cs="新細明體" w:hint="eastAsia"/>
          <w:b/>
          <w:kern w:val="0"/>
          <w:sz w:val="22"/>
          <w:szCs w:val="22"/>
        </w:rPr>
        <w:t>）</w:t>
      </w:r>
      <w:r w:rsidRPr="00E953A7">
        <w:rPr>
          <w:rFonts w:ascii="微軟正黑體" w:eastAsia="微軟正黑體" w:hAnsi="微軟正黑體" w:cs="新細明體" w:hint="eastAsia"/>
          <w:b/>
          <w:kern w:val="0"/>
          <w:sz w:val="22"/>
          <w:szCs w:val="22"/>
        </w:rPr>
        <w:t>。</w:t>
      </w:r>
      <w:r w:rsidRPr="00E953A7">
        <w:rPr>
          <w:rFonts w:ascii="微軟正黑體" w:eastAsia="微軟正黑體" w:hAnsi="微軟正黑體" w:cs="新細明體" w:hint="eastAsia"/>
          <w:kern w:val="0"/>
          <w:sz w:val="22"/>
          <w:szCs w:val="22"/>
        </w:rPr>
        <w:t xml:space="preserve"> </w:t>
      </w:r>
    </w:p>
    <w:p w14:paraId="28C6E55A"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12.所有活動如不參加，視為自動放棄，均無法退費，亦不可轉讓。</w:t>
      </w:r>
    </w:p>
    <w:p w14:paraId="71596511"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13.本行程之行程內容/住宿/餐食與航班時間，會因季節、氣候、交通等因素，可能會有些許小變動或順序上的調整，請依出發前說明會資料為準。</w:t>
      </w:r>
    </w:p>
    <w:p w14:paraId="0D871FEF"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14.行程中若有特別餐食需求，比方：全素，最晚請於出發前72小時前告知。</w:t>
      </w:r>
    </w:p>
    <w:p w14:paraId="13E0D6E3"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15.本行程使用之票種為團體包機票，無法變更出發日期、航點，亦不能累積航空公司哩程數及無法指定座位。</w:t>
      </w:r>
    </w:p>
    <w:p w14:paraId="33A08BBF" w14:textId="77777777"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16.如需訂一大床，請務必先告知業務人員。國外飯店大多為二張床房型，您可事先需求一大床房間，但需視check in當天飯店住房狀況，才能確認。* 因大床房數量有限，請恕無法保證。</w:t>
      </w:r>
    </w:p>
    <w:p w14:paraId="311DEA97" w14:textId="4B38331D" w:rsidR="008A7FEE" w:rsidRPr="00E953A7" w:rsidRDefault="008A7FEE" w:rsidP="00E953A7">
      <w:pPr>
        <w:widowControl/>
        <w:shd w:val="clear" w:color="auto" w:fill="FFFFFF"/>
        <w:spacing w:line="0" w:lineRule="atLeast"/>
        <w:rPr>
          <w:rFonts w:ascii="微軟正黑體" w:eastAsia="微軟正黑體" w:hAnsi="微軟正黑體" w:cs="新細明體"/>
          <w:kern w:val="0"/>
          <w:sz w:val="22"/>
          <w:szCs w:val="22"/>
        </w:rPr>
      </w:pPr>
      <w:r w:rsidRPr="00E953A7">
        <w:rPr>
          <w:rFonts w:ascii="微軟正黑體" w:eastAsia="微軟正黑體" w:hAnsi="微軟正黑體" w:cs="新細明體" w:hint="eastAsia"/>
          <w:kern w:val="0"/>
          <w:sz w:val="22"/>
          <w:szCs w:val="22"/>
        </w:rPr>
        <w:t>17.建議小費：全程導遊</w:t>
      </w:r>
      <w:r w:rsidR="00E953A7" w:rsidRP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司機</w:t>
      </w:r>
      <w:r w:rsidR="00E953A7">
        <w:rPr>
          <w:rFonts w:ascii="微軟正黑體" w:eastAsia="微軟正黑體" w:hAnsi="微軟正黑體" w:cs="新細明體" w:hint="eastAsia"/>
          <w:kern w:val="0"/>
          <w:sz w:val="22"/>
          <w:szCs w:val="22"/>
        </w:rPr>
        <w:t>）</w:t>
      </w:r>
      <w:r w:rsidRPr="00E953A7">
        <w:rPr>
          <w:rFonts w:ascii="微軟正黑體" w:eastAsia="微軟正黑體" w:hAnsi="微軟正黑體" w:cs="新細明體" w:hint="eastAsia"/>
          <w:kern w:val="0"/>
          <w:sz w:val="22"/>
          <w:szCs w:val="22"/>
        </w:rPr>
        <w:t>+領隊小費，每位貴賓共需支付NT1500元台幣。</w:t>
      </w:r>
    </w:p>
    <w:p w14:paraId="63BD7247" w14:textId="77777777" w:rsidR="00D85A30" w:rsidRPr="00E953A7" w:rsidRDefault="00D85A30" w:rsidP="00E953A7">
      <w:pPr>
        <w:widowControl/>
        <w:shd w:val="clear" w:color="auto" w:fill="FFFFFF"/>
        <w:spacing w:line="0" w:lineRule="atLeast"/>
        <w:rPr>
          <w:rFonts w:ascii="微軟正黑體" w:eastAsia="微軟正黑體" w:hAnsi="微軟正黑體" w:cs="新細明體"/>
          <w:kern w:val="0"/>
          <w:sz w:val="22"/>
          <w:szCs w:val="22"/>
        </w:rPr>
      </w:pPr>
    </w:p>
    <w:p w14:paraId="75D5FC4F" w14:textId="77777777" w:rsidR="00D85A30" w:rsidRPr="00E953A7" w:rsidRDefault="00D85A30" w:rsidP="00E953A7">
      <w:pPr>
        <w:widowControl/>
        <w:shd w:val="clear" w:color="auto" w:fill="FFFFFF"/>
        <w:spacing w:line="0" w:lineRule="atLeast"/>
        <w:rPr>
          <w:rFonts w:ascii="微軟正黑體" w:eastAsia="微軟正黑體" w:hAnsi="微軟正黑體" w:cs="新細明體"/>
          <w:b/>
          <w:bCs/>
          <w:color w:val="9900FF"/>
          <w:kern w:val="0"/>
          <w:sz w:val="28"/>
          <w:szCs w:val="28"/>
        </w:rPr>
      </w:pPr>
      <w:r w:rsidRPr="00E953A7">
        <w:rPr>
          <w:rFonts w:ascii="微軟正黑體" w:eastAsia="微軟正黑體" w:hAnsi="微軟正黑體" w:cs="新細明體" w:hint="eastAsia"/>
          <w:b/>
          <w:bCs/>
          <w:color w:val="9900FF"/>
          <w:kern w:val="0"/>
          <w:sz w:val="28"/>
          <w:szCs w:val="28"/>
        </w:rPr>
        <w:t>【團費包含】</w:t>
      </w:r>
    </w:p>
    <w:p w14:paraId="2D3D5FD5"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1.來回經濟艙團體機票。</w:t>
      </w:r>
    </w:p>
    <w:p w14:paraId="26922F0B"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2.兩人一室住宿及全程表列餐食及旅遊交通費用（如遇單人報名須補單人房差或以三人一間加床</w:t>
      </w:r>
      <w:r w:rsidRPr="00E953A7">
        <w:rPr>
          <w:rFonts w:ascii="微軟正黑體" w:eastAsia="微軟正黑體" w:hAnsi="微軟正黑體" w:hint="eastAsia"/>
          <w:w w:val="105"/>
          <w:sz w:val="22"/>
          <w:szCs w:val="22"/>
        </w:rPr>
        <w:br/>
        <w:t xml:space="preserve">  作業）。</w:t>
      </w:r>
    </w:p>
    <w:p w14:paraId="51238978"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3.新台幣250萬綜合旅行責任險+暨附加新台幣20萬意外醫療險。</w:t>
      </w:r>
    </w:p>
    <w:p w14:paraId="5B5D9D94"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4.行李：依不同航空公司規定（每人7公斤手提行李一件+20公斤托運行李一件）。</w:t>
      </w:r>
    </w:p>
    <w:p w14:paraId="31732091"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5.含兩地機場稅及附加燃油費。</w:t>
      </w:r>
    </w:p>
    <w:p w14:paraId="28B52070" w14:textId="77777777" w:rsidR="00D85A30" w:rsidRPr="00E953A7" w:rsidRDefault="00D85A30" w:rsidP="00E953A7">
      <w:pPr>
        <w:widowControl/>
        <w:spacing w:line="0" w:lineRule="atLeast"/>
        <w:mirrorIndents/>
        <w:rPr>
          <w:rFonts w:ascii="微軟正黑體" w:eastAsia="微軟正黑體" w:hAnsi="微軟正黑體"/>
          <w:b/>
          <w:bCs/>
          <w:w w:val="105"/>
          <w:sz w:val="22"/>
          <w:szCs w:val="22"/>
        </w:rPr>
      </w:pPr>
    </w:p>
    <w:p w14:paraId="47AA2049" w14:textId="77777777" w:rsidR="00D85A30" w:rsidRPr="00E953A7" w:rsidRDefault="00D85A30" w:rsidP="00E953A7">
      <w:pPr>
        <w:widowControl/>
        <w:shd w:val="clear" w:color="auto" w:fill="FFFFFF"/>
        <w:spacing w:line="0" w:lineRule="atLeast"/>
        <w:rPr>
          <w:rFonts w:ascii="微軟正黑體" w:eastAsia="微軟正黑體" w:hAnsi="微軟正黑體" w:cs="新細明體"/>
          <w:b/>
          <w:bCs/>
          <w:color w:val="9900FF"/>
          <w:kern w:val="0"/>
          <w:sz w:val="28"/>
          <w:szCs w:val="28"/>
        </w:rPr>
      </w:pPr>
      <w:r w:rsidRPr="00E953A7">
        <w:rPr>
          <w:rFonts w:ascii="微軟正黑體" w:eastAsia="微軟正黑體" w:hAnsi="微軟正黑體" w:cs="新細明體" w:hint="eastAsia"/>
          <w:b/>
          <w:bCs/>
          <w:color w:val="9900FF"/>
          <w:kern w:val="0"/>
          <w:sz w:val="28"/>
          <w:szCs w:val="28"/>
        </w:rPr>
        <w:t>【團費不包含】</w:t>
      </w:r>
    </w:p>
    <w:p w14:paraId="64A561D1"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1.行程表上未載明之各項開支、自選建議行程及個人額外花費。</w:t>
      </w:r>
    </w:p>
    <w:p w14:paraId="37A66BD6"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2.純私人之消費：如行李超重費、飲料酒類、洗衣、電話、電報及私人交通費。</w:t>
      </w:r>
    </w:p>
    <w:p w14:paraId="0683D394" w14:textId="77777777" w:rsidR="00D85A30" w:rsidRPr="00E953A7" w:rsidRDefault="00D85A30" w:rsidP="00E953A7">
      <w:pPr>
        <w:widowControl/>
        <w:spacing w:line="0" w:lineRule="atLeast"/>
        <w:mirrorIndents/>
        <w:rPr>
          <w:rFonts w:ascii="微軟正黑體" w:eastAsia="微軟正黑體" w:hAnsi="微軟正黑體"/>
          <w:w w:val="105"/>
          <w:sz w:val="22"/>
          <w:szCs w:val="22"/>
        </w:rPr>
      </w:pPr>
      <w:r w:rsidRPr="00E953A7">
        <w:rPr>
          <w:rFonts w:ascii="微軟正黑體" w:eastAsia="微軟正黑體" w:hAnsi="微軟正黑體" w:hint="eastAsia"/>
          <w:w w:val="105"/>
          <w:sz w:val="22"/>
          <w:szCs w:val="22"/>
        </w:rPr>
        <w:t>3.不含：導遊、領隊、司機小費 : 每天新台幣 $300元*</w:t>
      </w:r>
      <w:r w:rsidRPr="00E953A7">
        <w:rPr>
          <w:rFonts w:ascii="微軟正黑體" w:eastAsia="微軟正黑體" w:hAnsi="微軟正黑體"/>
          <w:w w:val="105"/>
          <w:sz w:val="22"/>
          <w:szCs w:val="22"/>
        </w:rPr>
        <w:t>5</w:t>
      </w:r>
      <w:r w:rsidRPr="00E953A7">
        <w:rPr>
          <w:rFonts w:ascii="微軟正黑體" w:eastAsia="微軟正黑體" w:hAnsi="微軟正黑體" w:hint="eastAsia"/>
          <w:w w:val="105"/>
          <w:sz w:val="22"/>
          <w:szCs w:val="22"/>
        </w:rPr>
        <w:t>天=共 $1</w:t>
      </w:r>
      <w:r w:rsidRPr="00E953A7">
        <w:rPr>
          <w:rFonts w:ascii="微軟正黑體" w:eastAsia="微軟正黑體" w:hAnsi="微軟正黑體"/>
          <w:w w:val="105"/>
          <w:sz w:val="22"/>
          <w:szCs w:val="22"/>
        </w:rPr>
        <w:t>5</w:t>
      </w:r>
      <w:r w:rsidRPr="00E953A7">
        <w:rPr>
          <w:rFonts w:ascii="微軟正黑體" w:eastAsia="微軟正黑體" w:hAnsi="微軟正黑體" w:hint="eastAsia"/>
          <w:w w:val="105"/>
          <w:sz w:val="22"/>
          <w:szCs w:val="22"/>
        </w:rPr>
        <w:t>00元/每位旅客。</w:t>
      </w:r>
    </w:p>
    <w:p w14:paraId="6D9930D7" w14:textId="5C7247BF" w:rsidR="00B83249" w:rsidRPr="00E953A7" w:rsidRDefault="00D85A30" w:rsidP="00E953A7">
      <w:pPr>
        <w:widowControl/>
        <w:spacing w:line="0" w:lineRule="atLeast"/>
        <w:mirrorIndents/>
        <w:rPr>
          <w:rFonts w:ascii="微軟正黑體" w:eastAsia="微軟正黑體" w:hAnsi="微軟正黑體" w:hint="eastAsia"/>
          <w:w w:val="105"/>
          <w:sz w:val="22"/>
          <w:szCs w:val="22"/>
        </w:rPr>
      </w:pPr>
      <w:r w:rsidRPr="00E953A7">
        <w:rPr>
          <w:rFonts w:ascii="微軟正黑體" w:eastAsia="微軟正黑體" w:hAnsi="微軟正黑體" w:hint="eastAsia"/>
          <w:w w:val="105"/>
          <w:sz w:val="22"/>
          <w:szCs w:val="22"/>
        </w:rPr>
        <w:t>4.個人旅遊平安保險：依規定旅客若有個別需求，得自行投保旅行平安保險。</w:t>
      </w:r>
    </w:p>
    <w:sectPr w:rsidR="00B83249" w:rsidRPr="00E953A7" w:rsidSect="00433CA4">
      <w:headerReference w:type="default" r:id="rId16"/>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6C337" w14:textId="77777777" w:rsidR="005D084C" w:rsidRDefault="005D084C" w:rsidP="00962AF9">
      <w:r>
        <w:separator/>
      </w:r>
    </w:p>
  </w:endnote>
  <w:endnote w:type="continuationSeparator" w:id="0">
    <w:p w14:paraId="02091C37" w14:textId="77777777" w:rsidR="005D084C" w:rsidRDefault="005D084C"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A9254" w14:textId="77777777" w:rsidR="005D084C" w:rsidRDefault="005D084C" w:rsidP="00962AF9">
      <w:r>
        <w:separator/>
      </w:r>
    </w:p>
  </w:footnote>
  <w:footnote w:type="continuationSeparator" w:id="0">
    <w:p w14:paraId="3067901B" w14:textId="77777777" w:rsidR="005D084C" w:rsidRDefault="005D084C"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1B57"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977880572">
    <w:abstractNumId w:val="8"/>
  </w:num>
  <w:num w:numId="2" w16cid:durableId="1831405151">
    <w:abstractNumId w:val="30"/>
  </w:num>
  <w:num w:numId="3" w16cid:durableId="690302996">
    <w:abstractNumId w:val="33"/>
  </w:num>
  <w:num w:numId="4" w16cid:durableId="223376821">
    <w:abstractNumId w:val="13"/>
  </w:num>
  <w:num w:numId="5" w16cid:durableId="587203132">
    <w:abstractNumId w:val="29"/>
  </w:num>
  <w:num w:numId="6" w16cid:durableId="1350915299">
    <w:abstractNumId w:val="9"/>
  </w:num>
  <w:num w:numId="7" w16cid:durableId="2092963241">
    <w:abstractNumId w:val="10"/>
  </w:num>
  <w:num w:numId="8" w16cid:durableId="1316765169">
    <w:abstractNumId w:val="34"/>
  </w:num>
  <w:num w:numId="9" w16cid:durableId="112016656">
    <w:abstractNumId w:val="35"/>
  </w:num>
  <w:num w:numId="10" w16cid:durableId="1144735318">
    <w:abstractNumId w:val="16"/>
  </w:num>
  <w:num w:numId="11" w16cid:durableId="8066259">
    <w:abstractNumId w:val="24"/>
  </w:num>
  <w:num w:numId="12" w16cid:durableId="1375546161">
    <w:abstractNumId w:val="5"/>
  </w:num>
  <w:num w:numId="13" w16cid:durableId="1682269278">
    <w:abstractNumId w:val="17"/>
  </w:num>
  <w:num w:numId="14" w16cid:durableId="1547907415">
    <w:abstractNumId w:val="2"/>
  </w:num>
  <w:num w:numId="15" w16cid:durableId="330177664">
    <w:abstractNumId w:val="27"/>
  </w:num>
  <w:num w:numId="16" w16cid:durableId="1028260918">
    <w:abstractNumId w:val="18"/>
  </w:num>
  <w:num w:numId="17" w16cid:durableId="1118258535">
    <w:abstractNumId w:val="23"/>
  </w:num>
  <w:num w:numId="18" w16cid:durableId="865675958">
    <w:abstractNumId w:val="6"/>
  </w:num>
  <w:num w:numId="19" w16cid:durableId="1238369033">
    <w:abstractNumId w:val="22"/>
  </w:num>
  <w:num w:numId="20" w16cid:durableId="2115785719">
    <w:abstractNumId w:val="12"/>
  </w:num>
  <w:num w:numId="21" w16cid:durableId="401833033">
    <w:abstractNumId w:val="3"/>
  </w:num>
  <w:num w:numId="22" w16cid:durableId="1977761611">
    <w:abstractNumId w:val="1"/>
  </w:num>
  <w:num w:numId="23" w16cid:durableId="679045265">
    <w:abstractNumId w:val="15"/>
  </w:num>
  <w:num w:numId="24" w16cid:durableId="1951160258">
    <w:abstractNumId w:val="7"/>
  </w:num>
  <w:num w:numId="25" w16cid:durableId="984965406">
    <w:abstractNumId w:val="26"/>
  </w:num>
  <w:num w:numId="26" w16cid:durableId="1038745900">
    <w:abstractNumId w:val="21"/>
  </w:num>
  <w:num w:numId="27" w16cid:durableId="281498974">
    <w:abstractNumId w:val="19"/>
  </w:num>
  <w:num w:numId="28" w16cid:durableId="610892969">
    <w:abstractNumId w:val="28"/>
  </w:num>
  <w:num w:numId="29" w16cid:durableId="1254850401">
    <w:abstractNumId w:val="11"/>
  </w:num>
  <w:num w:numId="30" w16cid:durableId="775171760">
    <w:abstractNumId w:val="20"/>
  </w:num>
  <w:num w:numId="31" w16cid:durableId="1677272689">
    <w:abstractNumId w:val="32"/>
  </w:num>
  <w:num w:numId="32" w16cid:durableId="1802266796">
    <w:abstractNumId w:val="31"/>
  </w:num>
  <w:num w:numId="33" w16cid:durableId="879123800">
    <w:abstractNumId w:val="0"/>
  </w:num>
  <w:num w:numId="34" w16cid:durableId="1645623239">
    <w:abstractNumId w:val="25"/>
  </w:num>
  <w:num w:numId="35" w16cid:durableId="2441289">
    <w:abstractNumId w:val="14"/>
  </w:num>
  <w:num w:numId="36" w16cid:durableId="1131559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5B04"/>
    <w:rsid w:val="00057DD9"/>
    <w:rsid w:val="00060399"/>
    <w:rsid w:val="000633E2"/>
    <w:rsid w:val="0006379E"/>
    <w:rsid w:val="00071431"/>
    <w:rsid w:val="000765B3"/>
    <w:rsid w:val="0007768C"/>
    <w:rsid w:val="00080723"/>
    <w:rsid w:val="000839AF"/>
    <w:rsid w:val="000842CD"/>
    <w:rsid w:val="00085A59"/>
    <w:rsid w:val="00085BE5"/>
    <w:rsid w:val="00086A69"/>
    <w:rsid w:val="00090EE2"/>
    <w:rsid w:val="00091491"/>
    <w:rsid w:val="00091F03"/>
    <w:rsid w:val="000920DE"/>
    <w:rsid w:val="00092574"/>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E5B30"/>
    <w:rsid w:val="000F0868"/>
    <w:rsid w:val="000F3873"/>
    <w:rsid w:val="00104DC0"/>
    <w:rsid w:val="0010577C"/>
    <w:rsid w:val="00111449"/>
    <w:rsid w:val="001141A4"/>
    <w:rsid w:val="0011475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47BBA"/>
    <w:rsid w:val="001503E7"/>
    <w:rsid w:val="001564BF"/>
    <w:rsid w:val="00156BEF"/>
    <w:rsid w:val="00160F1F"/>
    <w:rsid w:val="001647FE"/>
    <w:rsid w:val="001651D1"/>
    <w:rsid w:val="00166B26"/>
    <w:rsid w:val="00166E49"/>
    <w:rsid w:val="00171AE3"/>
    <w:rsid w:val="00172639"/>
    <w:rsid w:val="00172D72"/>
    <w:rsid w:val="00174697"/>
    <w:rsid w:val="00176590"/>
    <w:rsid w:val="00181795"/>
    <w:rsid w:val="001844B3"/>
    <w:rsid w:val="001845C0"/>
    <w:rsid w:val="00190B56"/>
    <w:rsid w:val="00191252"/>
    <w:rsid w:val="00193F9B"/>
    <w:rsid w:val="001941A2"/>
    <w:rsid w:val="00194C7F"/>
    <w:rsid w:val="00194FA4"/>
    <w:rsid w:val="00195B0E"/>
    <w:rsid w:val="00195C34"/>
    <w:rsid w:val="00195EFF"/>
    <w:rsid w:val="00196E98"/>
    <w:rsid w:val="00197A97"/>
    <w:rsid w:val="001A208E"/>
    <w:rsid w:val="001A334D"/>
    <w:rsid w:val="001A4E4D"/>
    <w:rsid w:val="001B109A"/>
    <w:rsid w:val="001B2F9F"/>
    <w:rsid w:val="001B542B"/>
    <w:rsid w:val="001B73D1"/>
    <w:rsid w:val="001C0BEB"/>
    <w:rsid w:val="001C41DF"/>
    <w:rsid w:val="001D1134"/>
    <w:rsid w:val="001D135B"/>
    <w:rsid w:val="001D24D6"/>
    <w:rsid w:val="001D40CB"/>
    <w:rsid w:val="001D5378"/>
    <w:rsid w:val="001D6972"/>
    <w:rsid w:val="001D6F78"/>
    <w:rsid w:val="001D7660"/>
    <w:rsid w:val="001E06F9"/>
    <w:rsid w:val="001E4283"/>
    <w:rsid w:val="001E4E55"/>
    <w:rsid w:val="001E5754"/>
    <w:rsid w:val="001E64E4"/>
    <w:rsid w:val="001E7912"/>
    <w:rsid w:val="001F2341"/>
    <w:rsid w:val="001F27C3"/>
    <w:rsid w:val="001F2F43"/>
    <w:rsid w:val="0020440E"/>
    <w:rsid w:val="00214653"/>
    <w:rsid w:val="002153D6"/>
    <w:rsid w:val="00215460"/>
    <w:rsid w:val="00220525"/>
    <w:rsid w:val="002210F4"/>
    <w:rsid w:val="00221F0D"/>
    <w:rsid w:val="00223405"/>
    <w:rsid w:val="00227855"/>
    <w:rsid w:val="00230196"/>
    <w:rsid w:val="00231AEE"/>
    <w:rsid w:val="0023461A"/>
    <w:rsid w:val="0024181E"/>
    <w:rsid w:val="002431AA"/>
    <w:rsid w:val="002442B6"/>
    <w:rsid w:val="00244E25"/>
    <w:rsid w:val="002460A3"/>
    <w:rsid w:val="002460CD"/>
    <w:rsid w:val="00247B87"/>
    <w:rsid w:val="00257D01"/>
    <w:rsid w:val="00257FEA"/>
    <w:rsid w:val="002609AD"/>
    <w:rsid w:val="00261309"/>
    <w:rsid w:val="0026437F"/>
    <w:rsid w:val="002662B4"/>
    <w:rsid w:val="002672C7"/>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B2A"/>
    <w:rsid w:val="002A2DCB"/>
    <w:rsid w:val="002A2F11"/>
    <w:rsid w:val="002A4400"/>
    <w:rsid w:val="002B1064"/>
    <w:rsid w:val="002B424E"/>
    <w:rsid w:val="002C0735"/>
    <w:rsid w:val="002C46F1"/>
    <w:rsid w:val="002C67B2"/>
    <w:rsid w:val="002C6FF7"/>
    <w:rsid w:val="002C768D"/>
    <w:rsid w:val="002D0C1C"/>
    <w:rsid w:val="002D46A2"/>
    <w:rsid w:val="002D481B"/>
    <w:rsid w:val="002D5D8B"/>
    <w:rsid w:val="002E1481"/>
    <w:rsid w:val="002E1B9F"/>
    <w:rsid w:val="002E2FB2"/>
    <w:rsid w:val="002E4593"/>
    <w:rsid w:val="002E492C"/>
    <w:rsid w:val="002F1D74"/>
    <w:rsid w:val="002F3BE7"/>
    <w:rsid w:val="002F65F0"/>
    <w:rsid w:val="002F7BA5"/>
    <w:rsid w:val="003046B4"/>
    <w:rsid w:val="003048C8"/>
    <w:rsid w:val="00304AEE"/>
    <w:rsid w:val="00306128"/>
    <w:rsid w:val="00312D8B"/>
    <w:rsid w:val="0031493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70F0C"/>
    <w:rsid w:val="00372A75"/>
    <w:rsid w:val="00373915"/>
    <w:rsid w:val="00374DE3"/>
    <w:rsid w:val="00376E80"/>
    <w:rsid w:val="00377C25"/>
    <w:rsid w:val="003803E7"/>
    <w:rsid w:val="00380A35"/>
    <w:rsid w:val="003837A2"/>
    <w:rsid w:val="00384365"/>
    <w:rsid w:val="0039247F"/>
    <w:rsid w:val="00393147"/>
    <w:rsid w:val="00394303"/>
    <w:rsid w:val="00394ED4"/>
    <w:rsid w:val="00395F15"/>
    <w:rsid w:val="003A23D5"/>
    <w:rsid w:val="003A785C"/>
    <w:rsid w:val="003B3672"/>
    <w:rsid w:val="003C196D"/>
    <w:rsid w:val="003C19F4"/>
    <w:rsid w:val="003C3D4D"/>
    <w:rsid w:val="003D5161"/>
    <w:rsid w:val="003E2BD6"/>
    <w:rsid w:val="003E2C67"/>
    <w:rsid w:val="003E38AB"/>
    <w:rsid w:val="003E3B7C"/>
    <w:rsid w:val="003E57D9"/>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33CA4"/>
    <w:rsid w:val="00442C28"/>
    <w:rsid w:val="00452FF0"/>
    <w:rsid w:val="00463997"/>
    <w:rsid w:val="00466173"/>
    <w:rsid w:val="0046622E"/>
    <w:rsid w:val="00477B87"/>
    <w:rsid w:val="004808CA"/>
    <w:rsid w:val="0048291B"/>
    <w:rsid w:val="00484186"/>
    <w:rsid w:val="004852B2"/>
    <w:rsid w:val="00485708"/>
    <w:rsid w:val="00486BA1"/>
    <w:rsid w:val="004870C4"/>
    <w:rsid w:val="004916B8"/>
    <w:rsid w:val="004923B2"/>
    <w:rsid w:val="004A2901"/>
    <w:rsid w:val="004A34E5"/>
    <w:rsid w:val="004A3628"/>
    <w:rsid w:val="004A3D41"/>
    <w:rsid w:val="004A5879"/>
    <w:rsid w:val="004B61E6"/>
    <w:rsid w:val="004C0F5E"/>
    <w:rsid w:val="004C0FAF"/>
    <w:rsid w:val="004C363E"/>
    <w:rsid w:val="004C394A"/>
    <w:rsid w:val="004D25A6"/>
    <w:rsid w:val="004D42A7"/>
    <w:rsid w:val="004D53B7"/>
    <w:rsid w:val="004D7513"/>
    <w:rsid w:val="004D7C5C"/>
    <w:rsid w:val="004E2E1F"/>
    <w:rsid w:val="004E37DC"/>
    <w:rsid w:val="004F1536"/>
    <w:rsid w:val="004F5D55"/>
    <w:rsid w:val="004F6AFC"/>
    <w:rsid w:val="00500E21"/>
    <w:rsid w:val="0050161F"/>
    <w:rsid w:val="005028B6"/>
    <w:rsid w:val="00503CE0"/>
    <w:rsid w:val="0050452A"/>
    <w:rsid w:val="00506A94"/>
    <w:rsid w:val="005110AC"/>
    <w:rsid w:val="00511B09"/>
    <w:rsid w:val="0051320E"/>
    <w:rsid w:val="00521DBF"/>
    <w:rsid w:val="00522A24"/>
    <w:rsid w:val="0052459F"/>
    <w:rsid w:val="00524BA0"/>
    <w:rsid w:val="005310F7"/>
    <w:rsid w:val="00531D48"/>
    <w:rsid w:val="005346E7"/>
    <w:rsid w:val="0053507C"/>
    <w:rsid w:val="0054044A"/>
    <w:rsid w:val="00543C95"/>
    <w:rsid w:val="005445CB"/>
    <w:rsid w:val="0054656A"/>
    <w:rsid w:val="00546F16"/>
    <w:rsid w:val="00550025"/>
    <w:rsid w:val="005517ED"/>
    <w:rsid w:val="00555C9F"/>
    <w:rsid w:val="00556727"/>
    <w:rsid w:val="00556A85"/>
    <w:rsid w:val="00561312"/>
    <w:rsid w:val="00563994"/>
    <w:rsid w:val="005748B0"/>
    <w:rsid w:val="0057539A"/>
    <w:rsid w:val="00575C0B"/>
    <w:rsid w:val="0057647D"/>
    <w:rsid w:val="00576496"/>
    <w:rsid w:val="0058123B"/>
    <w:rsid w:val="00587E05"/>
    <w:rsid w:val="0059144E"/>
    <w:rsid w:val="00591C84"/>
    <w:rsid w:val="00591FD1"/>
    <w:rsid w:val="00592216"/>
    <w:rsid w:val="005968D1"/>
    <w:rsid w:val="005A1E3E"/>
    <w:rsid w:val="005A3BDF"/>
    <w:rsid w:val="005A4BB4"/>
    <w:rsid w:val="005A57A4"/>
    <w:rsid w:val="005A7E07"/>
    <w:rsid w:val="005B40DE"/>
    <w:rsid w:val="005B4993"/>
    <w:rsid w:val="005B5EC8"/>
    <w:rsid w:val="005B5EF7"/>
    <w:rsid w:val="005B61D4"/>
    <w:rsid w:val="005B676A"/>
    <w:rsid w:val="005C3AB3"/>
    <w:rsid w:val="005C4233"/>
    <w:rsid w:val="005C4E9A"/>
    <w:rsid w:val="005C6BBD"/>
    <w:rsid w:val="005C6D96"/>
    <w:rsid w:val="005C7EB8"/>
    <w:rsid w:val="005D029A"/>
    <w:rsid w:val="005D084C"/>
    <w:rsid w:val="005D342C"/>
    <w:rsid w:val="005D3974"/>
    <w:rsid w:val="005D3BCD"/>
    <w:rsid w:val="005D6779"/>
    <w:rsid w:val="005E240E"/>
    <w:rsid w:val="005E25F5"/>
    <w:rsid w:val="005E77CC"/>
    <w:rsid w:val="005F1FAD"/>
    <w:rsid w:val="005F395D"/>
    <w:rsid w:val="005F479B"/>
    <w:rsid w:val="005F47E5"/>
    <w:rsid w:val="005F5858"/>
    <w:rsid w:val="005F62BB"/>
    <w:rsid w:val="005F6A10"/>
    <w:rsid w:val="005F7A92"/>
    <w:rsid w:val="005F7BD5"/>
    <w:rsid w:val="00601F58"/>
    <w:rsid w:val="00604230"/>
    <w:rsid w:val="00607559"/>
    <w:rsid w:val="006151DF"/>
    <w:rsid w:val="00616796"/>
    <w:rsid w:val="00616C66"/>
    <w:rsid w:val="00622779"/>
    <w:rsid w:val="00624096"/>
    <w:rsid w:val="006264F0"/>
    <w:rsid w:val="00627BC2"/>
    <w:rsid w:val="00627C60"/>
    <w:rsid w:val="00635B41"/>
    <w:rsid w:val="00636DBE"/>
    <w:rsid w:val="00642161"/>
    <w:rsid w:val="0064409D"/>
    <w:rsid w:val="00654A99"/>
    <w:rsid w:val="00656102"/>
    <w:rsid w:val="00660F14"/>
    <w:rsid w:val="006640B9"/>
    <w:rsid w:val="00670708"/>
    <w:rsid w:val="0067393C"/>
    <w:rsid w:val="0067699C"/>
    <w:rsid w:val="0067761B"/>
    <w:rsid w:val="0068287A"/>
    <w:rsid w:val="006834EE"/>
    <w:rsid w:val="00683992"/>
    <w:rsid w:val="00683B31"/>
    <w:rsid w:val="00685903"/>
    <w:rsid w:val="00695CD2"/>
    <w:rsid w:val="00696BAB"/>
    <w:rsid w:val="00697961"/>
    <w:rsid w:val="006A1320"/>
    <w:rsid w:val="006A2260"/>
    <w:rsid w:val="006A7E04"/>
    <w:rsid w:val="006A7FC2"/>
    <w:rsid w:val="006B5415"/>
    <w:rsid w:val="006B65BF"/>
    <w:rsid w:val="006B73AA"/>
    <w:rsid w:val="006C0F0C"/>
    <w:rsid w:val="006D0357"/>
    <w:rsid w:val="006D541C"/>
    <w:rsid w:val="006D5DEA"/>
    <w:rsid w:val="006E0367"/>
    <w:rsid w:val="006E1FB1"/>
    <w:rsid w:val="006E6D7E"/>
    <w:rsid w:val="006E7559"/>
    <w:rsid w:val="006E7A2F"/>
    <w:rsid w:val="006F0B93"/>
    <w:rsid w:val="006F14FB"/>
    <w:rsid w:val="006F2392"/>
    <w:rsid w:val="006F2C03"/>
    <w:rsid w:val="006F2F8B"/>
    <w:rsid w:val="006F49DB"/>
    <w:rsid w:val="00701FE4"/>
    <w:rsid w:val="00702C1A"/>
    <w:rsid w:val="00705196"/>
    <w:rsid w:val="0070655B"/>
    <w:rsid w:val="00716805"/>
    <w:rsid w:val="0072297C"/>
    <w:rsid w:val="00727620"/>
    <w:rsid w:val="00730E82"/>
    <w:rsid w:val="007322C7"/>
    <w:rsid w:val="00735C59"/>
    <w:rsid w:val="00742C85"/>
    <w:rsid w:val="00743155"/>
    <w:rsid w:val="007440FE"/>
    <w:rsid w:val="00745AC3"/>
    <w:rsid w:val="007468A8"/>
    <w:rsid w:val="00752382"/>
    <w:rsid w:val="00752390"/>
    <w:rsid w:val="00754C7B"/>
    <w:rsid w:val="00754D1A"/>
    <w:rsid w:val="0075513C"/>
    <w:rsid w:val="007610FA"/>
    <w:rsid w:val="00761D61"/>
    <w:rsid w:val="00761F6E"/>
    <w:rsid w:val="00767CED"/>
    <w:rsid w:val="00776C67"/>
    <w:rsid w:val="00776F16"/>
    <w:rsid w:val="00780E05"/>
    <w:rsid w:val="0078140D"/>
    <w:rsid w:val="00783258"/>
    <w:rsid w:val="00784615"/>
    <w:rsid w:val="007863AF"/>
    <w:rsid w:val="00786AA7"/>
    <w:rsid w:val="00790E22"/>
    <w:rsid w:val="00792E81"/>
    <w:rsid w:val="00796ABD"/>
    <w:rsid w:val="007C3716"/>
    <w:rsid w:val="007C4D34"/>
    <w:rsid w:val="007D1FE2"/>
    <w:rsid w:val="007D25E0"/>
    <w:rsid w:val="007D4FE0"/>
    <w:rsid w:val="007D5273"/>
    <w:rsid w:val="007D5AFE"/>
    <w:rsid w:val="007D5E7E"/>
    <w:rsid w:val="007D6432"/>
    <w:rsid w:val="007D6910"/>
    <w:rsid w:val="007D6B31"/>
    <w:rsid w:val="007E46B2"/>
    <w:rsid w:val="007F003B"/>
    <w:rsid w:val="007F064E"/>
    <w:rsid w:val="007F0A83"/>
    <w:rsid w:val="007F17AF"/>
    <w:rsid w:val="007F7685"/>
    <w:rsid w:val="007F7AD2"/>
    <w:rsid w:val="007F7FE1"/>
    <w:rsid w:val="008045FA"/>
    <w:rsid w:val="008079A2"/>
    <w:rsid w:val="008122F2"/>
    <w:rsid w:val="0082217D"/>
    <w:rsid w:val="00827ADF"/>
    <w:rsid w:val="008301E9"/>
    <w:rsid w:val="008338E2"/>
    <w:rsid w:val="0083625D"/>
    <w:rsid w:val="008370BB"/>
    <w:rsid w:val="00841085"/>
    <w:rsid w:val="00841C0B"/>
    <w:rsid w:val="008435D4"/>
    <w:rsid w:val="00846C9A"/>
    <w:rsid w:val="0085007C"/>
    <w:rsid w:val="008516E1"/>
    <w:rsid w:val="00852563"/>
    <w:rsid w:val="008536C3"/>
    <w:rsid w:val="00856214"/>
    <w:rsid w:val="008572FF"/>
    <w:rsid w:val="00857497"/>
    <w:rsid w:val="00860FCE"/>
    <w:rsid w:val="0086397D"/>
    <w:rsid w:val="00865414"/>
    <w:rsid w:val="00866751"/>
    <w:rsid w:val="008669AE"/>
    <w:rsid w:val="00873A76"/>
    <w:rsid w:val="00876A28"/>
    <w:rsid w:val="00876C37"/>
    <w:rsid w:val="008779AC"/>
    <w:rsid w:val="00877B4F"/>
    <w:rsid w:val="00882220"/>
    <w:rsid w:val="00882C00"/>
    <w:rsid w:val="00883979"/>
    <w:rsid w:val="00887830"/>
    <w:rsid w:val="00894F2D"/>
    <w:rsid w:val="008A1013"/>
    <w:rsid w:val="008A13B0"/>
    <w:rsid w:val="008A13E5"/>
    <w:rsid w:val="008A180D"/>
    <w:rsid w:val="008A28B6"/>
    <w:rsid w:val="008A6D73"/>
    <w:rsid w:val="008A74A0"/>
    <w:rsid w:val="008A7FEE"/>
    <w:rsid w:val="008B0F66"/>
    <w:rsid w:val="008B2ABA"/>
    <w:rsid w:val="008B3EDE"/>
    <w:rsid w:val="008B5CEC"/>
    <w:rsid w:val="008B77EA"/>
    <w:rsid w:val="008C09C6"/>
    <w:rsid w:val="008C2175"/>
    <w:rsid w:val="008C30BE"/>
    <w:rsid w:val="008C5AEF"/>
    <w:rsid w:val="008C6EC3"/>
    <w:rsid w:val="008D056F"/>
    <w:rsid w:val="008D238B"/>
    <w:rsid w:val="008D3663"/>
    <w:rsid w:val="008D3CD9"/>
    <w:rsid w:val="008D600A"/>
    <w:rsid w:val="008E142E"/>
    <w:rsid w:val="008E7491"/>
    <w:rsid w:val="008F2154"/>
    <w:rsid w:val="008F42AB"/>
    <w:rsid w:val="008F443E"/>
    <w:rsid w:val="008F4C29"/>
    <w:rsid w:val="008F4CC2"/>
    <w:rsid w:val="008F5D76"/>
    <w:rsid w:val="008F7C7E"/>
    <w:rsid w:val="009024E5"/>
    <w:rsid w:val="00906627"/>
    <w:rsid w:val="00906A78"/>
    <w:rsid w:val="009106CA"/>
    <w:rsid w:val="00910795"/>
    <w:rsid w:val="009138B2"/>
    <w:rsid w:val="00916278"/>
    <w:rsid w:val="009170C4"/>
    <w:rsid w:val="009170F4"/>
    <w:rsid w:val="00917130"/>
    <w:rsid w:val="00917D2D"/>
    <w:rsid w:val="009206AF"/>
    <w:rsid w:val="00922924"/>
    <w:rsid w:val="00923921"/>
    <w:rsid w:val="009247ED"/>
    <w:rsid w:val="00926E1C"/>
    <w:rsid w:val="0093099F"/>
    <w:rsid w:val="00932678"/>
    <w:rsid w:val="00933222"/>
    <w:rsid w:val="00933FB2"/>
    <w:rsid w:val="009361C9"/>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3874"/>
    <w:rsid w:val="0096499B"/>
    <w:rsid w:val="009649D8"/>
    <w:rsid w:val="00976B5B"/>
    <w:rsid w:val="00977307"/>
    <w:rsid w:val="00980EB8"/>
    <w:rsid w:val="00981441"/>
    <w:rsid w:val="0098780E"/>
    <w:rsid w:val="009925D9"/>
    <w:rsid w:val="009941E2"/>
    <w:rsid w:val="00995946"/>
    <w:rsid w:val="009A2549"/>
    <w:rsid w:val="009A32B9"/>
    <w:rsid w:val="009A3A33"/>
    <w:rsid w:val="009A6BE0"/>
    <w:rsid w:val="009A7861"/>
    <w:rsid w:val="009B7669"/>
    <w:rsid w:val="009C20E9"/>
    <w:rsid w:val="009C32C5"/>
    <w:rsid w:val="009C6BF0"/>
    <w:rsid w:val="009C75C8"/>
    <w:rsid w:val="009C79B9"/>
    <w:rsid w:val="009D0535"/>
    <w:rsid w:val="009D0803"/>
    <w:rsid w:val="009D17D2"/>
    <w:rsid w:val="009D6235"/>
    <w:rsid w:val="009E20E4"/>
    <w:rsid w:val="009E29AE"/>
    <w:rsid w:val="009E5EE6"/>
    <w:rsid w:val="009F36C8"/>
    <w:rsid w:val="009F4C84"/>
    <w:rsid w:val="009F5293"/>
    <w:rsid w:val="009F784C"/>
    <w:rsid w:val="009F7C57"/>
    <w:rsid w:val="00A065B5"/>
    <w:rsid w:val="00A144F0"/>
    <w:rsid w:val="00A147D0"/>
    <w:rsid w:val="00A14FEA"/>
    <w:rsid w:val="00A15B2D"/>
    <w:rsid w:val="00A207D9"/>
    <w:rsid w:val="00A20AC8"/>
    <w:rsid w:val="00A24D9A"/>
    <w:rsid w:val="00A26499"/>
    <w:rsid w:val="00A30D90"/>
    <w:rsid w:val="00A30FBA"/>
    <w:rsid w:val="00A315DA"/>
    <w:rsid w:val="00A33743"/>
    <w:rsid w:val="00A37142"/>
    <w:rsid w:val="00A37D8D"/>
    <w:rsid w:val="00A415F7"/>
    <w:rsid w:val="00A423CD"/>
    <w:rsid w:val="00A42EA6"/>
    <w:rsid w:val="00A447D9"/>
    <w:rsid w:val="00A44889"/>
    <w:rsid w:val="00A4721E"/>
    <w:rsid w:val="00A50CA0"/>
    <w:rsid w:val="00A521FC"/>
    <w:rsid w:val="00A538C3"/>
    <w:rsid w:val="00A5551B"/>
    <w:rsid w:val="00A5605D"/>
    <w:rsid w:val="00A6033D"/>
    <w:rsid w:val="00A60726"/>
    <w:rsid w:val="00A60EBB"/>
    <w:rsid w:val="00A618B8"/>
    <w:rsid w:val="00A6362B"/>
    <w:rsid w:val="00A64758"/>
    <w:rsid w:val="00A65E1F"/>
    <w:rsid w:val="00A663D8"/>
    <w:rsid w:val="00A67F4E"/>
    <w:rsid w:val="00A74F13"/>
    <w:rsid w:val="00A75A0E"/>
    <w:rsid w:val="00A7725B"/>
    <w:rsid w:val="00A90A57"/>
    <w:rsid w:val="00A90EBC"/>
    <w:rsid w:val="00A95B68"/>
    <w:rsid w:val="00A96634"/>
    <w:rsid w:val="00AA174C"/>
    <w:rsid w:val="00AA17D8"/>
    <w:rsid w:val="00AA232A"/>
    <w:rsid w:val="00AA2D2C"/>
    <w:rsid w:val="00AA34B3"/>
    <w:rsid w:val="00AA73D5"/>
    <w:rsid w:val="00AB4ECB"/>
    <w:rsid w:val="00AB5570"/>
    <w:rsid w:val="00AB7BB9"/>
    <w:rsid w:val="00AC1351"/>
    <w:rsid w:val="00AC19DD"/>
    <w:rsid w:val="00AC3616"/>
    <w:rsid w:val="00AD52AF"/>
    <w:rsid w:val="00AE48AD"/>
    <w:rsid w:val="00AF3354"/>
    <w:rsid w:val="00AF3BC5"/>
    <w:rsid w:val="00AF3CBE"/>
    <w:rsid w:val="00AF3E0E"/>
    <w:rsid w:val="00AF4129"/>
    <w:rsid w:val="00AF55BA"/>
    <w:rsid w:val="00AF5732"/>
    <w:rsid w:val="00B006FE"/>
    <w:rsid w:val="00B02DED"/>
    <w:rsid w:val="00B0685A"/>
    <w:rsid w:val="00B13E43"/>
    <w:rsid w:val="00B13F5D"/>
    <w:rsid w:val="00B144F4"/>
    <w:rsid w:val="00B16E61"/>
    <w:rsid w:val="00B17912"/>
    <w:rsid w:val="00B20148"/>
    <w:rsid w:val="00B3174D"/>
    <w:rsid w:val="00B355E4"/>
    <w:rsid w:val="00B37BBE"/>
    <w:rsid w:val="00B425F4"/>
    <w:rsid w:val="00B4275B"/>
    <w:rsid w:val="00B44B23"/>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050E"/>
    <w:rsid w:val="00B83249"/>
    <w:rsid w:val="00B8440A"/>
    <w:rsid w:val="00B855F5"/>
    <w:rsid w:val="00B87F37"/>
    <w:rsid w:val="00B91F83"/>
    <w:rsid w:val="00B93521"/>
    <w:rsid w:val="00B95CB4"/>
    <w:rsid w:val="00BA20C8"/>
    <w:rsid w:val="00BA3020"/>
    <w:rsid w:val="00BA3E8B"/>
    <w:rsid w:val="00BB0090"/>
    <w:rsid w:val="00BB0403"/>
    <w:rsid w:val="00BB0455"/>
    <w:rsid w:val="00BB1C59"/>
    <w:rsid w:val="00BD638B"/>
    <w:rsid w:val="00BD7990"/>
    <w:rsid w:val="00BE0059"/>
    <w:rsid w:val="00BE06D6"/>
    <w:rsid w:val="00BE2106"/>
    <w:rsid w:val="00BE21E3"/>
    <w:rsid w:val="00BE6121"/>
    <w:rsid w:val="00BF7F42"/>
    <w:rsid w:val="00C012F4"/>
    <w:rsid w:val="00C015DB"/>
    <w:rsid w:val="00C02C14"/>
    <w:rsid w:val="00C02E4D"/>
    <w:rsid w:val="00C07323"/>
    <w:rsid w:val="00C10553"/>
    <w:rsid w:val="00C107C4"/>
    <w:rsid w:val="00C10BCD"/>
    <w:rsid w:val="00C1104A"/>
    <w:rsid w:val="00C214CA"/>
    <w:rsid w:val="00C21ADB"/>
    <w:rsid w:val="00C21D85"/>
    <w:rsid w:val="00C2524A"/>
    <w:rsid w:val="00C26EDA"/>
    <w:rsid w:val="00C27B88"/>
    <w:rsid w:val="00C31261"/>
    <w:rsid w:val="00C3676D"/>
    <w:rsid w:val="00C4070F"/>
    <w:rsid w:val="00C40DC1"/>
    <w:rsid w:val="00C42681"/>
    <w:rsid w:val="00C42A08"/>
    <w:rsid w:val="00C42A24"/>
    <w:rsid w:val="00C43FD9"/>
    <w:rsid w:val="00C44407"/>
    <w:rsid w:val="00C52865"/>
    <w:rsid w:val="00C5568C"/>
    <w:rsid w:val="00C55C62"/>
    <w:rsid w:val="00C568B8"/>
    <w:rsid w:val="00C60F1E"/>
    <w:rsid w:val="00C61598"/>
    <w:rsid w:val="00C630DB"/>
    <w:rsid w:val="00C64A3D"/>
    <w:rsid w:val="00C64D4C"/>
    <w:rsid w:val="00C66114"/>
    <w:rsid w:val="00C6665B"/>
    <w:rsid w:val="00C70F38"/>
    <w:rsid w:val="00C732E7"/>
    <w:rsid w:val="00C74C3B"/>
    <w:rsid w:val="00C776EE"/>
    <w:rsid w:val="00C806DB"/>
    <w:rsid w:val="00C80C51"/>
    <w:rsid w:val="00C81003"/>
    <w:rsid w:val="00C83E8A"/>
    <w:rsid w:val="00C8424E"/>
    <w:rsid w:val="00C86B77"/>
    <w:rsid w:val="00C86CD7"/>
    <w:rsid w:val="00C93366"/>
    <w:rsid w:val="00C93430"/>
    <w:rsid w:val="00C94AA9"/>
    <w:rsid w:val="00C9582C"/>
    <w:rsid w:val="00CA2DCC"/>
    <w:rsid w:val="00CA44BD"/>
    <w:rsid w:val="00CA52F8"/>
    <w:rsid w:val="00CA6274"/>
    <w:rsid w:val="00CA7FCD"/>
    <w:rsid w:val="00CB1650"/>
    <w:rsid w:val="00CB1CF1"/>
    <w:rsid w:val="00CB1D1D"/>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6788"/>
    <w:rsid w:val="00CF1583"/>
    <w:rsid w:val="00CF21EF"/>
    <w:rsid w:val="00CF57A4"/>
    <w:rsid w:val="00CF6CD8"/>
    <w:rsid w:val="00CF6E8E"/>
    <w:rsid w:val="00D01304"/>
    <w:rsid w:val="00D038D3"/>
    <w:rsid w:val="00D12F05"/>
    <w:rsid w:val="00D12FD6"/>
    <w:rsid w:val="00D17947"/>
    <w:rsid w:val="00D203BE"/>
    <w:rsid w:val="00D21CA9"/>
    <w:rsid w:val="00D24D3B"/>
    <w:rsid w:val="00D253F4"/>
    <w:rsid w:val="00D27402"/>
    <w:rsid w:val="00D3667C"/>
    <w:rsid w:val="00D41AFD"/>
    <w:rsid w:val="00D44069"/>
    <w:rsid w:val="00D50B67"/>
    <w:rsid w:val="00D52EE5"/>
    <w:rsid w:val="00D622C1"/>
    <w:rsid w:val="00D641A2"/>
    <w:rsid w:val="00D64502"/>
    <w:rsid w:val="00D66F77"/>
    <w:rsid w:val="00D67980"/>
    <w:rsid w:val="00D71C80"/>
    <w:rsid w:val="00D7563F"/>
    <w:rsid w:val="00D77AB1"/>
    <w:rsid w:val="00D77BE1"/>
    <w:rsid w:val="00D85A30"/>
    <w:rsid w:val="00D87011"/>
    <w:rsid w:val="00D87848"/>
    <w:rsid w:val="00D91C4C"/>
    <w:rsid w:val="00D93D52"/>
    <w:rsid w:val="00D970A9"/>
    <w:rsid w:val="00D97F79"/>
    <w:rsid w:val="00DA0D03"/>
    <w:rsid w:val="00DA1057"/>
    <w:rsid w:val="00DA5DD5"/>
    <w:rsid w:val="00DB26ED"/>
    <w:rsid w:val="00DB2B26"/>
    <w:rsid w:val="00DB37CF"/>
    <w:rsid w:val="00DB564F"/>
    <w:rsid w:val="00DC281E"/>
    <w:rsid w:val="00DC69FB"/>
    <w:rsid w:val="00DC773B"/>
    <w:rsid w:val="00DD16AB"/>
    <w:rsid w:val="00DD59DE"/>
    <w:rsid w:val="00DD5C1C"/>
    <w:rsid w:val="00DD6B2E"/>
    <w:rsid w:val="00DD6BE0"/>
    <w:rsid w:val="00DD6F5A"/>
    <w:rsid w:val="00DD70CA"/>
    <w:rsid w:val="00DE0A51"/>
    <w:rsid w:val="00DE3325"/>
    <w:rsid w:val="00DE46C3"/>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27A8E"/>
    <w:rsid w:val="00E30634"/>
    <w:rsid w:val="00E36AAA"/>
    <w:rsid w:val="00E404EC"/>
    <w:rsid w:val="00E43457"/>
    <w:rsid w:val="00E43A69"/>
    <w:rsid w:val="00E45370"/>
    <w:rsid w:val="00E52BB2"/>
    <w:rsid w:val="00E55D7D"/>
    <w:rsid w:val="00E5643C"/>
    <w:rsid w:val="00E57654"/>
    <w:rsid w:val="00E576F5"/>
    <w:rsid w:val="00E579A0"/>
    <w:rsid w:val="00E60463"/>
    <w:rsid w:val="00E61077"/>
    <w:rsid w:val="00E61813"/>
    <w:rsid w:val="00E7176B"/>
    <w:rsid w:val="00E72162"/>
    <w:rsid w:val="00E73FFD"/>
    <w:rsid w:val="00E74E1D"/>
    <w:rsid w:val="00E77597"/>
    <w:rsid w:val="00E8053C"/>
    <w:rsid w:val="00E8114E"/>
    <w:rsid w:val="00E81C75"/>
    <w:rsid w:val="00E841AB"/>
    <w:rsid w:val="00E913D7"/>
    <w:rsid w:val="00E91AA1"/>
    <w:rsid w:val="00E92298"/>
    <w:rsid w:val="00E92694"/>
    <w:rsid w:val="00E953A7"/>
    <w:rsid w:val="00E95CA6"/>
    <w:rsid w:val="00E96C1A"/>
    <w:rsid w:val="00EA0073"/>
    <w:rsid w:val="00EA0650"/>
    <w:rsid w:val="00EA2198"/>
    <w:rsid w:val="00EA7CE5"/>
    <w:rsid w:val="00EB3B23"/>
    <w:rsid w:val="00EB4D95"/>
    <w:rsid w:val="00EC3118"/>
    <w:rsid w:val="00EC391E"/>
    <w:rsid w:val="00EC63A0"/>
    <w:rsid w:val="00ED12D7"/>
    <w:rsid w:val="00ED1B75"/>
    <w:rsid w:val="00ED4303"/>
    <w:rsid w:val="00ED5612"/>
    <w:rsid w:val="00ED7188"/>
    <w:rsid w:val="00EE0CEB"/>
    <w:rsid w:val="00EE2A77"/>
    <w:rsid w:val="00EE32DD"/>
    <w:rsid w:val="00EE36AA"/>
    <w:rsid w:val="00EE3D2D"/>
    <w:rsid w:val="00EE3E6A"/>
    <w:rsid w:val="00EE5AE2"/>
    <w:rsid w:val="00EE5CB4"/>
    <w:rsid w:val="00EE6095"/>
    <w:rsid w:val="00EE6FDE"/>
    <w:rsid w:val="00EF0B6C"/>
    <w:rsid w:val="00EF1C9F"/>
    <w:rsid w:val="00EF4CCC"/>
    <w:rsid w:val="00EF61DE"/>
    <w:rsid w:val="00EF6AEA"/>
    <w:rsid w:val="00F034F5"/>
    <w:rsid w:val="00F042ED"/>
    <w:rsid w:val="00F05D43"/>
    <w:rsid w:val="00F1192B"/>
    <w:rsid w:val="00F12918"/>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54F2"/>
    <w:rsid w:val="00F661D9"/>
    <w:rsid w:val="00F67305"/>
    <w:rsid w:val="00F71031"/>
    <w:rsid w:val="00F720BD"/>
    <w:rsid w:val="00F73B40"/>
    <w:rsid w:val="00F740BB"/>
    <w:rsid w:val="00F75002"/>
    <w:rsid w:val="00F77A1A"/>
    <w:rsid w:val="00F80E75"/>
    <w:rsid w:val="00F83DCD"/>
    <w:rsid w:val="00F871B4"/>
    <w:rsid w:val="00F94C33"/>
    <w:rsid w:val="00FA1C71"/>
    <w:rsid w:val="00FA2350"/>
    <w:rsid w:val="00FA4602"/>
    <w:rsid w:val="00FA492A"/>
    <w:rsid w:val="00FB0309"/>
    <w:rsid w:val="00FB0A00"/>
    <w:rsid w:val="00FB1272"/>
    <w:rsid w:val="00FB217E"/>
    <w:rsid w:val="00FB2488"/>
    <w:rsid w:val="00FB2B35"/>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591A"/>
    <w:rsid w:val="00FE6EDC"/>
    <w:rsid w:val="00FF0590"/>
    <w:rsid w:val="00FF12ED"/>
    <w:rsid w:val="00FF22D6"/>
    <w:rsid w:val="00FF3307"/>
    <w:rsid w:val="00FF4A4F"/>
    <w:rsid w:val="00FF50CC"/>
    <w:rsid w:val="00FF557C"/>
    <w:rsid w:val="00FF5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D85AD31"/>
  <w15:docId w15:val="{D05C7FDC-AC66-41BD-A2F4-ABC0733C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683483738">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60880447">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 w:id="208719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7F8A4-E11E-4985-ADC4-FDFC9E5B5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豪華五星~富國島度假五日（無購物）</dc:title>
  <dc:creator>user</dc:creator>
  <cp:lastModifiedBy>user</cp:lastModifiedBy>
  <cp:revision>2</cp:revision>
  <cp:lastPrinted>2025-01-06T06:16:00Z</cp:lastPrinted>
  <dcterms:created xsi:type="dcterms:W3CDTF">2025-01-14T10:29:00Z</dcterms:created>
  <dcterms:modified xsi:type="dcterms:W3CDTF">2025-01-14T10:29:00Z</dcterms:modified>
</cp:coreProperties>
</file>